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73BDE" w:rsidRPr="00232749" w:rsidRDefault="00773BDE" w:rsidP="00773BDE">
      <w:pPr>
        <w:spacing w:line="360" w:lineRule="auto"/>
        <w:jc w:val="center"/>
        <w:rPr>
          <w:sz w:val="28"/>
          <w:szCs w:val="28"/>
        </w:rPr>
      </w:pPr>
      <w:r w:rsidRPr="00232749">
        <w:rPr>
          <w:sz w:val="28"/>
          <w:szCs w:val="28"/>
        </w:rPr>
        <w:t>МІНІСТЕРСТВО ОСВІТИ І НАУКИ УКРАЇНИ</w:t>
      </w:r>
    </w:p>
    <w:p w:rsidR="00773BDE" w:rsidRPr="00232749" w:rsidRDefault="00773BDE" w:rsidP="00773BDE">
      <w:pPr>
        <w:spacing w:line="360" w:lineRule="auto"/>
        <w:jc w:val="center"/>
        <w:rPr>
          <w:sz w:val="28"/>
          <w:szCs w:val="28"/>
        </w:rPr>
      </w:pPr>
      <w:r w:rsidRPr="00232749">
        <w:rPr>
          <w:sz w:val="28"/>
          <w:szCs w:val="28"/>
        </w:rPr>
        <w:t>Львівський національний університет природокористування</w:t>
      </w:r>
    </w:p>
    <w:tbl>
      <w:tblPr>
        <w:tblW w:w="0" w:type="auto"/>
        <w:tblLook w:val="01E0"/>
      </w:tblPr>
      <w:tblGrid>
        <w:gridCol w:w="4785"/>
        <w:gridCol w:w="4786"/>
      </w:tblGrid>
      <w:tr w:rsidR="00773BDE" w:rsidRPr="00232749" w:rsidTr="00773BDE">
        <w:tc>
          <w:tcPr>
            <w:tcW w:w="4785" w:type="dxa"/>
            <w:shd w:val="clear" w:color="auto" w:fill="auto"/>
          </w:tcPr>
          <w:p w:rsidR="00773BDE" w:rsidRPr="00232749" w:rsidRDefault="00D51C39" w:rsidP="00773BDE">
            <w:pPr>
              <w:widowControl w:val="0"/>
              <w:spacing w:line="360" w:lineRule="auto"/>
              <w:ind w:right="-1"/>
              <w:jc w:val="center"/>
              <w:rPr>
                <w:sz w:val="28"/>
                <w:szCs w:val="28"/>
              </w:rPr>
            </w:pPr>
            <w:r w:rsidRPr="00D51C39">
              <w:rPr>
                <w:noProof/>
                <w:sz w:val="28"/>
                <w:szCs w:val="28"/>
              </w:rPr>
              <w:t>Навчально-науковий інститут заочної та післядипломної освіти</w:t>
            </w:r>
          </w:p>
        </w:tc>
        <w:tc>
          <w:tcPr>
            <w:tcW w:w="4786" w:type="dxa"/>
            <w:shd w:val="clear" w:color="auto" w:fill="auto"/>
          </w:tcPr>
          <w:p w:rsidR="00773BDE" w:rsidRPr="00232749" w:rsidRDefault="00773BDE" w:rsidP="00773BDE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232749">
              <w:rPr>
                <w:sz w:val="28"/>
                <w:szCs w:val="28"/>
              </w:rPr>
              <w:t>Кафедра</w:t>
            </w:r>
          </w:p>
          <w:p w:rsidR="00773BDE" w:rsidRPr="00232749" w:rsidRDefault="00773BDE" w:rsidP="00773BDE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232749">
              <w:rPr>
                <w:sz w:val="28"/>
                <w:szCs w:val="28"/>
              </w:rPr>
              <w:t xml:space="preserve"> будівельних конструкцій</w:t>
            </w:r>
          </w:p>
        </w:tc>
      </w:tr>
    </w:tbl>
    <w:p w:rsidR="00773BDE" w:rsidRPr="00232749" w:rsidRDefault="00485F38" w:rsidP="00773BDE">
      <w:pPr>
        <w:spacing w:line="360" w:lineRule="auto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  <w:lang w:val="uk-UA" w:eastAsia="uk-UA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54" o:spid="_x0000_s2715" type="#_x0000_t75" alt="ГербУнівер" style="position:absolute;left:0;text-align:left;margin-left:166.4pt;margin-top:3.2pt;width:134.65pt;height:140.3pt;z-index:4;visibility:visible;mso-position-horizontal-relative:text;mso-position-vertical-relative:text">
            <v:imagedata r:id="rId7" o:title="" croptop="4158f" cropbottom="7744f" cropleft="5011f" cropright="8533f"/>
          </v:shape>
        </w:pict>
      </w:r>
    </w:p>
    <w:p w:rsidR="00485F38" w:rsidRDefault="00485F38" w:rsidP="00485F38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</w:t>
      </w:r>
    </w:p>
    <w:p w:rsidR="00485F38" w:rsidRDefault="00485F38" w:rsidP="00485F38">
      <w:pPr>
        <w:spacing w:line="360" w:lineRule="auto"/>
        <w:jc w:val="center"/>
        <w:rPr>
          <w:sz w:val="28"/>
          <w:szCs w:val="28"/>
        </w:rPr>
      </w:pPr>
    </w:p>
    <w:p w:rsidR="00485F38" w:rsidRDefault="00485F38" w:rsidP="00485F38">
      <w:pPr>
        <w:spacing w:line="360" w:lineRule="auto"/>
        <w:jc w:val="center"/>
        <w:rPr>
          <w:sz w:val="28"/>
          <w:szCs w:val="28"/>
        </w:rPr>
      </w:pPr>
    </w:p>
    <w:p w:rsidR="00485F38" w:rsidRDefault="00485F38" w:rsidP="00485F38">
      <w:pPr>
        <w:spacing w:line="360" w:lineRule="auto"/>
        <w:jc w:val="center"/>
        <w:rPr>
          <w:sz w:val="28"/>
          <w:szCs w:val="28"/>
          <w:lang w:val="uk-UA"/>
        </w:rPr>
      </w:pPr>
    </w:p>
    <w:p w:rsidR="00485F38" w:rsidRPr="00485F38" w:rsidRDefault="00485F38" w:rsidP="00485F38">
      <w:pPr>
        <w:spacing w:line="360" w:lineRule="auto"/>
        <w:jc w:val="center"/>
        <w:rPr>
          <w:sz w:val="28"/>
          <w:szCs w:val="28"/>
          <w:lang w:val="uk-UA"/>
        </w:rPr>
      </w:pPr>
    </w:p>
    <w:p w:rsidR="00485F38" w:rsidRDefault="00485F38" w:rsidP="00485F38">
      <w:pPr>
        <w:pStyle w:val="af4"/>
        <w:widowControl w:val="0"/>
        <w:jc w:val="center"/>
        <w:rPr>
          <w:rFonts w:ascii="Times New Roman" w:hAnsi="Times New Roman"/>
          <w:b/>
          <w:bCs/>
          <w:sz w:val="40"/>
          <w:lang w:val="uk-UA"/>
        </w:rPr>
      </w:pPr>
      <w:r>
        <w:rPr>
          <w:rFonts w:ascii="Times New Roman" w:hAnsi="Times New Roman"/>
          <w:b/>
          <w:bCs/>
          <w:sz w:val="40"/>
          <w:lang w:val="uk-UA"/>
        </w:rPr>
        <w:t>КВАЛІФІКАЦІЙНА</w:t>
      </w:r>
      <w:r w:rsidRPr="007F56B1">
        <w:rPr>
          <w:rFonts w:ascii="Times New Roman" w:hAnsi="Times New Roman"/>
          <w:b/>
          <w:bCs/>
          <w:sz w:val="40"/>
          <w:lang w:val="uk-UA"/>
        </w:rPr>
        <w:t xml:space="preserve"> МАГІСТЕРСЬКА РОБОТА</w:t>
      </w:r>
    </w:p>
    <w:p w:rsidR="00485F38" w:rsidRDefault="00485F38" w:rsidP="00485F38">
      <w:pPr>
        <w:pStyle w:val="af4"/>
        <w:widowControl w:val="0"/>
        <w:jc w:val="center"/>
        <w:rPr>
          <w:rFonts w:ascii="Times New Roman" w:hAnsi="Times New Roman"/>
          <w:bCs/>
          <w:sz w:val="32"/>
          <w:szCs w:val="32"/>
          <w:lang w:val="uk-UA"/>
        </w:rPr>
      </w:pPr>
      <w:r w:rsidRPr="00B57B97">
        <w:rPr>
          <w:rFonts w:ascii="Times New Roman" w:hAnsi="Times New Roman"/>
          <w:bCs/>
          <w:sz w:val="32"/>
          <w:szCs w:val="32"/>
          <w:lang w:val="uk-UA"/>
        </w:rPr>
        <w:t>ОП</w:t>
      </w:r>
      <w:r>
        <w:rPr>
          <w:rFonts w:ascii="Times New Roman" w:hAnsi="Times New Roman"/>
          <w:bCs/>
          <w:sz w:val="32"/>
          <w:szCs w:val="32"/>
          <w:lang w:val="uk-UA"/>
        </w:rPr>
        <w:t>П</w:t>
      </w:r>
      <w:r w:rsidRPr="00B57B97">
        <w:rPr>
          <w:rFonts w:ascii="Times New Roman" w:hAnsi="Times New Roman"/>
          <w:bCs/>
          <w:sz w:val="32"/>
          <w:szCs w:val="32"/>
          <w:lang w:val="uk-UA"/>
        </w:rPr>
        <w:t xml:space="preserve"> «Будівництво та цивільна інженерія»</w:t>
      </w:r>
    </w:p>
    <w:p w:rsidR="00773BDE" w:rsidRPr="00232749" w:rsidRDefault="00773BDE" w:rsidP="00773BDE">
      <w:pPr>
        <w:tabs>
          <w:tab w:val="left" w:pos="1080"/>
          <w:tab w:val="left" w:pos="9360"/>
        </w:tabs>
        <w:spacing w:line="360" w:lineRule="auto"/>
        <w:jc w:val="center"/>
        <w:rPr>
          <w:b/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на тему:</w:t>
      </w:r>
      <w:r w:rsidRPr="00232749">
        <w:rPr>
          <w:b/>
          <w:bCs/>
          <w:sz w:val="28"/>
          <w:szCs w:val="28"/>
          <w:lang w:val="uk-UA"/>
        </w:rPr>
        <w:t>«</w:t>
      </w:r>
      <w:r w:rsidR="00D51C39" w:rsidRPr="00D51C39">
        <w:rPr>
          <w:rFonts w:ascii="Segoe UI" w:hAnsi="Segoe UI" w:cs="Segoe UI"/>
          <w:color w:val="000000"/>
          <w:sz w:val="27"/>
          <w:szCs w:val="27"/>
          <w:shd w:val="clear" w:color="auto" w:fill="FFFFFF"/>
        </w:rPr>
        <w:t xml:space="preserve"> </w:t>
      </w:r>
      <w:r w:rsidR="00D51C39" w:rsidRPr="00D51C39">
        <w:rPr>
          <w:color w:val="000000"/>
          <w:sz w:val="28"/>
          <w:szCs w:val="28"/>
          <w:shd w:val="clear" w:color="auto" w:fill="FFFFFF"/>
        </w:rPr>
        <w:t>Тридцятиквартирний житловий будинок у місті Бучач Тернопільської області з розробленням методики розрахунку утворення тріщин плити перекриття за деформаційним методом</w:t>
      </w:r>
      <w:r w:rsidRPr="00232749">
        <w:rPr>
          <w:color w:val="000000"/>
          <w:sz w:val="28"/>
          <w:szCs w:val="28"/>
          <w:shd w:val="clear" w:color="auto" w:fill="FFFFFF"/>
          <w:lang w:val="uk-UA"/>
        </w:rPr>
        <w:t>.</w:t>
      </w:r>
      <w:r w:rsidRPr="00232749">
        <w:rPr>
          <w:b/>
          <w:bCs/>
          <w:sz w:val="28"/>
          <w:szCs w:val="28"/>
          <w:lang w:val="uk-UA"/>
        </w:rPr>
        <w:t>»</w:t>
      </w:r>
    </w:p>
    <w:p w:rsidR="00773BDE" w:rsidRPr="00232749" w:rsidRDefault="00773BDE" w:rsidP="00773BDE">
      <w:pPr>
        <w:spacing w:line="360" w:lineRule="auto"/>
        <w:ind w:firstLine="709"/>
        <w:rPr>
          <w:sz w:val="28"/>
          <w:szCs w:val="28"/>
          <w:u w:val="single"/>
          <w:lang w:val="uk-UA"/>
        </w:rPr>
      </w:pPr>
      <w:r w:rsidRPr="00232749">
        <w:rPr>
          <w:sz w:val="28"/>
          <w:szCs w:val="28"/>
          <w:lang w:val="uk-UA"/>
        </w:rPr>
        <w:t xml:space="preserve">Студент                   </w:t>
      </w:r>
      <w:r w:rsidRPr="00232749">
        <w:rPr>
          <w:sz w:val="28"/>
          <w:szCs w:val="28"/>
          <w:u w:val="single"/>
          <w:lang w:val="uk-UA"/>
        </w:rPr>
        <w:t xml:space="preserve">                   </w:t>
      </w:r>
      <w:r w:rsidRPr="00232749">
        <w:rPr>
          <w:sz w:val="28"/>
          <w:szCs w:val="28"/>
          <w:lang w:val="uk-UA"/>
        </w:rPr>
        <w:t xml:space="preserve">                   </w:t>
      </w:r>
      <w:r w:rsidR="00D51C39" w:rsidRPr="00D51C39">
        <w:rPr>
          <w:sz w:val="28"/>
          <w:szCs w:val="28"/>
          <w:u w:val="single"/>
          <w:lang w:val="uk-UA"/>
        </w:rPr>
        <w:t>Бахматюк А.І.</w:t>
      </w:r>
      <w:r w:rsidRPr="00232749">
        <w:rPr>
          <w:sz w:val="28"/>
          <w:szCs w:val="28"/>
          <w:lang w:val="uk-UA"/>
        </w:rPr>
        <w:t xml:space="preserve">                       </w:t>
      </w:r>
      <w:r w:rsidRPr="00232749">
        <w:rPr>
          <w:sz w:val="28"/>
          <w:szCs w:val="28"/>
          <w:u w:val="single"/>
          <w:lang w:val="uk-UA"/>
        </w:rPr>
        <w:t xml:space="preserve">    </w:t>
      </w:r>
    </w:p>
    <w:p w:rsidR="00773BDE" w:rsidRPr="00232749" w:rsidRDefault="00773BDE" w:rsidP="00773BDE">
      <w:pPr>
        <w:tabs>
          <w:tab w:val="left" w:pos="8325"/>
        </w:tabs>
        <w:spacing w:line="360" w:lineRule="auto"/>
        <w:ind w:firstLine="709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                             (підпис)                    (прізвище та ініціали)</w:t>
      </w:r>
      <w:r w:rsidRPr="00232749">
        <w:rPr>
          <w:sz w:val="28"/>
          <w:szCs w:val="28"/>
          <w:lang w:val="uk-UA"/>
        </w:rPr>
        <w:tab/>
      </w:r>
    </w:p>
    <w:p w:rsidR="00773BDE" w:rsidRPr="00D51C39" w:rsidRDefault="00773BDE" w:rsidP="00773BDE">
      <w:pPr>
        <w:spacing w:line="360" w:lineRule="auto"/>
        <w:ind w:firstLine="709"/>
        <w:rPr>
          <w:sz w:val="28"/>
          <w:szCs w:val="28"/>
          <w:u w:val="single"/>
          <w:lang w:val="uk-UA"/>
        </w:rPr>
      </w:pPr>
      <w:r w:rsidRPr="00D51C39">
        <w:rPr>
          <w:sz w:val="28"/>
          <w:szCs w:val="28"/>
          <w:lang w:val="uk-UA"/>
        </w:rPr>
        <w:t xml:space="preserve">Керівник роботи     ________                     </w:t>
      </w:r>
      <w:r w:rsidRPr="00D51C39">
        <w:rPr>
          <w:sz w:val="28"/>
          <w:szCs w:val="28"/>
          <w:u w:val="single"/>
          <w:lang w:val="uk-UA"/>
        </w:rPr>
        <w:t>Білозір В.В.</w:t>
      </w:r>
    </w:p>
    <w:p w:rsidR="00773BDE" w:rsidRPr="00232749" w:rsidRDefault="00773BDE" w:rsidP="00773BDE">
      <w:pPr>
        <w:spacing w:line="360" w:lineRule="auto"/>
        <w:ind w:firstLine="709"/>
        <w:rPr>
          <w:sz w:val="28"/>
          <w:szCs w:val="28"/>
        </w:rPr>
      </w:pPr>
      <w:r w:rsidRPr="00D51C39">
        <w:rPr>
          <w:sz w:val="28"/>
          <w:szCs w:val="28"/>
          <w:lang w:val="uk-UA"/>
        </w:rPr>
        <w:t xml:space="preserve">                                    </w:t>
      </w:r>
      <w:r w:rsidRPr="00232749">
        <w:rPr>
          <w:sz w:val="28"/>
          <w:szCs w:val="28"/>
        </w:rPr>
        <w:t>(підпис)                    (прізвище та ініціали)</w:t>
      </w:r>
    </w:p>
    <w:p w:rsidR="00773BDE" w:rsidRPr="00232749" w:rsidRDefault="00773BDE" w:rsidP="00773BDE">
      <w:pPr>
        <w:spacing w:line="360" w:lineRule="auto"/>
        <w:ind w:firstLine="709"/>
        <w:rPr>
          <w:sz w:val="28"/>
          <w:szCs w:val="28"/>
          <w:u w:val="single"/>
        </w:rPr>
      </w:pPr>
      <w:r w:rsidRPr="00232749">
        <w:rPr>
          <w:sz w:val="28"/>
          <w:szCs w:val="28"/>
        </w:rPr>
        <w:t xml:space="preserve">Консультанти:        ________                     </w:t>
      </w:r>
      <w:r w:rsidRPr="00232749">
        <w:rPr>
          <w:sz w:val="28"/>
          <w:szCs w:val="28"/>
          <w:u w:val="single"/>
        </w:rPr>
        <w:t>Фамуляк Я.Є.</w:t>
      </w:r>
    </w:p>
    <w:p w:rsidR="00773BDE" w:rsidRPr="00232749" w:rsidRDefault="00773BDE" w:rsidP="00773BDE">
      <w:pPr>
        <w:tabs>
          <w:tab w:val="left" w:pos="2980"/>
        </w:tabs>
        <w:spacing w:line="360" w:lineRule="auto"/>
        <w:ind w:firstLine="709"/>
        <w:rPr>
          <w:sz w:val="28"/>
          <w:szCs w:val="28"/>
        </w:rPr>
      </w:pPr>
      <w:r w:rsidRPr="00232749">
        <w:rPr>
          <w:sz w:val="28"/>
          <w:szCs w:val="28"/>
        </w:rPr>
        <w:t xml:space="preserve"> </w:t>
      </w:r>
      <w:r w:rsidRPr="00232749">
        <w:rPr>
          <w:sz w:val="28"/>
          <w:szCs w:val="28"/>
        </w:rPr>
        <w:tab/>
        <w:t xml:space="preserve">   (підпис)                     (прізвище та ініціали)</w:t>
      </w:r>
      <w:r w:rsidRPr="00232749">
        <w:rPr>
          <w:sz w:val="28"/>
          <w:szCs w:val="28"/>
        </w:rPr>
        <w:tab/>
        <w:t xml:space="preserve"> </w:t>
      </w:r>
    </w:p>
    <w:p w:rsidR="00773BDE" w:rsidRPr="00232749" w:rsidRDefault="00773BDE" w:rsidP="00773BDE">
      <w:pPr>
        <w:tabs>
          <w:tab w:val="left" w:pos="5676"/>
        </w:tabs>
        <w:spacing w:line="360" w:lineRule="auto"/>
        <w:ind w:firstLine="709"/>
        <w:rPr>
          <w:sz w:val="28"/>
          <w:szCs w:val="28"/>
          <w:u w:val="single"/>
        </w:rPr>
      </w:pPr>
      <w:r w:rsidRPr="00232749">
        <w:rPr>
          <w:sz w:val="28"/>
          <w:szCs w:val="28"/>
        </w:rPr>
        <w:t xml:space="preserve">                                  _______                      </w:t>
      </w:r>
      <w:r w:rsidRPr="00232749">
        <w:rPr>
          <w:sz w:val="28"/>
          <w:szCs w:val="28"/>
          <w:u w:val="single"/>
        </w:rPr>
        <w:t>Білозір В.В.</w:t>
      </w:r>
    </w:p>
    <w:p w:rsidR="00773BDE" w:rsidRPr="00232749" w:rsidRDefault="00773BDE" w:rsidP="00773BDE">
      <w:pPr>
        <w:tabs>
          <w:tab w:val="left" w:pos="2980"/>
        </w:tabs>
        <w:spacing w:line="360" w:lineRule="auto"/>
        <w:ind w:firstLine="709"/>
        <w:rPr>
          <w:sz w:val="28"/>
          <w:szCs w:val="28"/>
        </w:rPr>
      </w:pPr>
      <w:r w:rsidRPr="00232749">
        <w:rPr>
          <w:sz w:val="28"/>
          <w:szCs w:val="28"/>
        </w:rPr>
        <w:t xml:space="preserve"> </w:t>
      </w:r>
      <w:r w:rsidRPr="00232749">
        <w:rPr>
          <w:sz w:val="28"/>
          <w:szCs w:val="28"/>
        </w:rPr>
        <w:tab/>
        <w:t xml:space="preserve">   (підпис)                     (прізвище та ініціали)</w:t>
      </w:r>
    </w:p>
    <w:p w:rsidR="00773BDE" w:rsidRPr="00232749" w:rsidRDefault="00773BDE" w:rsidP="00773BDE">
      <w:pPr>
        <w:pStyle w:val="Default"/>
        <w:spacing w:line="360" w:lineRule="auto"/>
        <w:rPr>
          <w:sz w:val="28"/>
          <w:szCs w:val="28"/>
          <w:u w:val="single"/>
        </w:rPr>
      </w:pPr>
      <w:r w:rsidRPr="00232749">
        <w:rPr>
          <w:sz w:val="28"/>
          <w:szCs w:val="28"/>
        </w:rPr>
        <w:tab/>
        <w:t xml:space="preserve">                                   _______                     </w:t>
      </w:r>
      <w:r w:rsidRPr="00232749">
        <w:rPr>
          <w:sz w:val="28"/>
          <w:szCs w:val="28"/>
          <w:u w:val="single"/>
        </w:rPr>
        <w:t>Фамуляк Ю.Є.</w:t>
      </w:r>
    </w:p>
    <w:p w:rsidR="00773BDE" w:rsidRPr="00232749" w:rsidRDefault="00773BDE" w:rsidP="00773BDE">
      <w:pPr>
        <w:tabs>
          <w:tab w:val="left" w:pos="2980"/>
        </w:tabs>
        <w:spacing w:line="360" w:lineRule="auto"/>
        <w:ind w:firstLine="709"/>
        <w:rPr>
          <w:sz w:val="28"/>
          <w:szCs w:val="28"/>
        </w:rPr>
      </w:pPr>
      <w:r w:rsidRPr="00232749">
        <w:rPr>
          <w:sz w:val="28"/>
          <w:szCs w:val="28"/>
        </w:rPr>
        <w:t xml:space="preserve"> </w:t>
      </w:r>
      <w:r w:rsidRPr="00232749">
        <w:rPr>
          <w:sz w:val="28"/>
          <w:szCs w:val="28"/>
        </w:rPr>
        <w:tab/>
        <w:t xml:space="preserve">     (підпис)                          (прізвище та ініціали)</w:t>
      </w:r>
    </w:p>
    <w:p w:rsidR="00773BDE" w:rsidRPr="00232749" w:rsidRDefault="00773BDE" w:rsidP="00773BDE">
      <w:pPr>
        <w:pStyle w:val="Default"/>
        <w:spacing w:line="360" w:lineRule="auto"/>
        <w:rPr>
          <w:sz w:val="28"/>
          <w:szCs w:val="28"/>
          <w:u w:val="single"/>
        </w:rPr>
      </w:pPr>
      <w:r w:rsidRPr="00232749">
        <w:rPr>
          <w:sz w:val="28"/>
          <w:szCs w:val="28"/>
        </w:rPr>
        <w:t xml:space="preserve">                                            _______                     </w:t>
      </w:r>
      <w:r w:rsidRPr="00D51C39">
        <w:rPr>
          <w:sz w:val="28"/>
          <w:szCs w:val="28"/>
          <w:u w:val="single"/>
        </w:rPr>
        <w:t>Матвіїшин Є.Г.</w:t>
      </w:r>
    </w:p>
    <w:p w:rsidR="00773BDE" w:rsidRPr="00232749" w:rsidRDefault="00773BDE" w:rsidP="00773BDE">
      <w:pPr>
        <w:tabs>
          <w:tab w:val="left" w:pos="2980"/>
        </w:tabs>
        <w:spacing w:line="360" w:lineRule="auto"/>
        <w:ind w:firstLine="709"/>
        <w:rPr>
          <w:sz w:val="28"/>
          <w:szCs w:val="28"/>
        </w:rPr>
      </w:pPr>
      <w:r w:rsidRPr="00232749">
        <w:rPr>
          <w:sz w:val="28"/>
          <w:szCs w:val="28"/>
        </w:rPr>
        <w:t xml:space="preserve"> </w:t>
      </w:r>
      <w:r w:rsidRPr="00232749">
        <w:rPr>
          <w:sz w:val="28"/>
          <w:szCs w:val="28"/>
        </w:rPr>
        <w:tab/>
        <w:t xml:space="preserve">     (підпис)                          (прізвище та ініціали)</w:t>
      </w:r>
    </w:p>
    <w:p w:rsidR="00773BDE" w:rsidRPr="00232749" w:rsidRDefault="00773BDE" w:rsidP="00773BDE">
      <w:pPr>
        <w:pStyle w:val="Default"/>
        <w:spacing w:line="360" w:lineRule="auto"/>
        <w:rPr>
          <w:sz w:val="28"/>
          <w:szCs w:val="28"/>
          <w:u w:val="single"/>
        </w:rPr>
      </w:pPr>
      <w:r w:rsidRPr="00232749">
        <w:rPr>
          <w:sz w:val="28"/>
          <w:szCs w:val="28"/>
        </w:rPr>
        <w:t xml:space="preserve">                                             _______                    </w:t>
      </w:r>
      <w:r w:rsidRPr="00232749">
        <w:rPr>
          <w:sz w:val="28"/>
          <w:szCs w:val="28"/>
          <w:u w:val="single"/>
        </w:rPr>
        <w:t xml:space="preserve"> Березовецький А.П.</w:t>
      </w:r>
    </w:p>
    <w:p w:rsidR="00773BDE" w:rsidRPr="00232749" w:rsidRDefault="00773BDE" w:rsidP="00773BDE">
      <w:pPr>
        <w:tabs>
          <w:tab w:val="left" w:pos="2980"/>
        </w:tabs>
        <w:spacing w:line="360" w:lineRule="auto"/>
        <w:ind w:firstLine="709"/>
        <w:rPr>
          <w:sz w:val="28"/>
          <w:szCs w:val="28"/>
        </w:rPr>
      </w:pPr>
      <w:r w:rsidRPr="00232749">
        <w:rPr>
          <w:sz w:val="28"/>
          <w:szCs w:val="28"/>
        </w:rPr>
        <w:t xml:space="preserve"> </w:t>
      </w:r>
      <w:r w:rsidRPr="00232749">
        <w:rPr>
          <w:sz w:val="28"/>
          <w:szCs w:val="28"/>
        </w:rPr>
        <w:tab/>
        <w:t xml:space="preserve">     (підпис)                   (прізвище та ініціали)</w:t>
      </w:r>
    </w:p>
    <w:p w:rsidR="00773BDE" w:rsidRPr="0071263D" w:rsidRDefault="00773BDE" w:rsidP="00773BDE">
      <w:pPr>
        <w:tabs>
          <w:tab w:val="left" w:pos="2980"/>
        </w:tabs>
        <w:spacing w:line="360" w:lineRule="auto"/>
        <w:jc w:val="center"/>
        <w:rPr>
          <w:sz w:val="28"/>
          <w:szCs w:val="28"/>
          <w:lang w:val="uk-UA"/>
        </w:rPr>
      </w:pPr>
      <w:r w:rsidRPr="00232749">
        <w:rPr>
          <w:sz w:val="28"/>
          <w:szCs w:val="28"/>
        </w:rPr>
        <w:t>Дубляни – 202</w:t>
      </w:r>
      <w:r w:rsidR="0071263D">
        <w:rPr>
          <w:sz w:val="28"/>
          <w:szCs w:val="28"/>
          <w:lang w:val="uk-UA"/>
        </w:rPr>
        <w:t>4</w:t>
      </w:r>
    </w:p>
    <w:p w:rsidR="00773BDE" w:rsidRPr="00232749" w:rsidRDefault="00773BDE" w:rsidP="00773BDE">
      <w:pPr>
        <w:tabs>
          <w:tab w:val="left" w:pos="2980"/>
        </w:tabs>
        <w:jc w:val="center"/>
        <w:rPr>
          <w:sz w:val="28"/>
          <w:szCs w:val="28"/>
        </w:rPr>
      </w:pPr>
      <w:r w:rsidRPr="00232749">
        <w:rPr>
          <w:sz w:val="28"/>
          <w:szCs w:val="28"/>
        </w:rPr>
        <w:lastRenderedPageBreak/>
        <w:t>ЛЬВІВСЬКИЙ НАЦІОНАЛЬНИЙ УНІВЕРСИТЕТ ПРИРОДОКОРИСТУВАННЯ</w:t>
      </w:r>
    </w:p>
    <w:tbl>
      <w:tblPr>
        <w:tblW w:w="0" w:type="auto"/>
        <w:tblLook w:val="01E0"/>
      </w:tblPr>
      <w:tblGrid>
        <w:gridCol w:w="4923"/>
        <w:gridCol w:w="4923"/>
      </w:tblGrid>
      <w:tr w:rsidR="00773BDE" w:rsidRPr="00232749" w:rsidTr="00773BDE">
        <w:tc>
          <w:tcPr>
            <w:tcW w:w="4923" w:type="dxa"/>
            <w:shd w:val="clear" w:color="auto" w:fill="auto"/>
          </w:tcPr>
          <w:p w:rsidR="00773BDE" w:rsidRPr="00232749" w:rsidRDefault="00773BDE" w:rsidP="00773BDE">
            <w:pPr>
              <w:pStyle w:val="a4"/>
              <w:rPr>
                <w:szCs w:val="28"/>
              </w:rPr>
            </w:pPr>
            <w:r w:rsidRPr="00232749">
              <w:rPr>
                <w:szCs w:val="28"/>
              </w:rPr>
              <w:t>Кафедра будівельних конструкцій</w:t>
            </w:r>
          </w:p>
        </w:tc>
        <w:tc>
          <w:tcPr>
            <w:tcW w:w="4923" w:type="dxa"/>
            <w:shd w:val="clear" w:color="auto" w:fill="auto"/>
          </w:tcPr>
          <w:p w:rsidR="00773BDE" w:rsidRPr="00232749" w:rsidRDefault="00773BDE" w:rsidP="00773BDE">
            <w:pPr>
              <w:pStyle w:val="a4"/>
              <w:ind w:firstLine="464"/>
              <w:jc w:val="center"/>
              <w:rPr>
                <w:szCs w:val="28"/>
              </w:rPr>
            </w:pPr>
            <w:r w:rsidRPr="00232749">
              <w:rPr>
                <w:szCs w:val="28"/>
              </w:rPr>
              <w:t xml:space="preserve">    «Затверджую»</w:t>
            </w:r>
          </w:p>
          <w:p w:rsidR="00773BDE" w:rsidRPr="00232749" w:rsidRDefault="00773BDE" w:rsidP="00773BDE">
            <w:pPr>
              <w:pStyle w:val="a4"/>
              <w:spacing w:before="240"/>
              <w:ind w:left="606" w:hanging="142"/>
              <w:jc w:val="center"/>
              <w:rPr>
                <w:szCs w:val="28"/>
              </w:rPr>
            </w:pPr>
            <w:r w:rsidRPr="00232749">
              <w:rPr>
                <w:szCs w:val="28"/>
              </w:rPr>
              <w:t xml:space="preserve">  Зав. кафедрою          __________________________</w:t>
            </w:r>
          </w:p>
          <w:p w:rsidR="00773BDE" w:rsidRPr="00232749" w:rsidRDefault="00773BDE" w:rsidP="00773BDE">
            <w:pPr>
              <w:pStyle w:val="a4"/>
              <w:ind w:firstLine="464"/>
              <w:jc w:val="center"/>
              <w:rPr>
                <w:szCs w:val="28"/>
              </w:rPr>
            </w:pPr>
            <w:r w:rsidRPr="00232749">
              <w:rPr>
                <w:szCs w:val="28"/>
              </w:rPr>
              <w:t xml:space="preserve">    (підпис)</w:t>
            </w:r>
          </w:p>
        </w:tc>
      </w:tr>
    </w:tbl>
    <w:p w:rsidR="00773BDE" w:rsidRPr="00232749" w:rsidRDefault="00773BDE" w:rsidP="00773BDE">
      <w:pPr>
        <w:pStyle w:val="a4"/>
        <w:ind w:left="2880" w:hanging="2313"/>
        <w:jc w:val="center"/>
        <w:rPr>
          <w:szCs w:val="28"/>
        </w:rPr>
      </w:pPr>
      <w:r w:rsidRPr="00232749">
        <w:rPr>
          <w:szCs w:val="28"/>
        </w:rPr>
        <w:t>З А В Д А Н Н Я</w:t>
      </w:r>
    </w:p>
    <w:p w:rsidR="00773BDE" w:rsidRPr="00232749" w:rsidRDefault="00773BDE" w:rsidP="00773BDE">
      <w:pPr>
        <w:pStyle w:val="a4"/>
        <w:ind w:left="2880" w:hanging="2313"/>
        <w:jc w:val="center"/>
        <w:rPr>
          <w:szCs w:val="28"/>
        </w:rPr>
      </w:pPr>
      <w:r w:rsidRPr="00232749">
        <w:rPr>
          <w:szCs w:val="28"/>
        </w:rPr>
        <w:t>на дипломну роботу</w:t>
      </w:r>
    </w:p>
    <w:p w:rsidR="00773BDE" w:rsidRPr="004D161D" w:rsidRDefault="00773BDE" w:rsidP="00773BDE">
      <w:pPr>
        <w:pStyle w:val="a4"/>
        <w:ind w:firstLine="270"/>
        <w:rPr>
          <w:color w:val="FFFFFF"/>
          <w:szCs w:val="28"/>
          <w:highlight w:val="yellow"/>
          <w:u w:val="single"/>
        </w:rPr>
      </w:pPr>
      <w:r w:rsidRPr="004D161D">
        <w:rPr>
          <w:szCs w:val="28"/>
        </w:rPr>
        <w:t xml:space="preserve">Студенту   </w:t>
      </w:r>
      <w:r w:rsidR="00D51C39" w:rsidRPr="004D161D">
        <w:rPr>
          <w:szCs w:val="28"/>
          <w:u w:val="single"/>
          <w:lang w:val="uk-UA"/>
        </w:rPr>
        <w:t>Бахматюку А.І</w:t>
      </w:r>
    </w:p>
    <w:p w:rsidR="00773BDE" w:rsidRPr="004D161D" w:rsidRDefault="00773BDE" w:rsidP="00773BDE">
      <w:pPr>
        <w:tabs>
          <w:tab w:val="left" w:pos="1080"/>
          <w:tab w:val="left" w:pos="9360"/>
        </w:tabs>
        <w:spacing w:line="360" w:lineRule="auto"/>
        <w:jc w:val="center"/>
        <w:rPr>
          <w:b/>
          <w:sz w:val="28"/>
          <w:szCs w:val="28"/>
        </w:rPr>
      </w:pPr>
      <w:r w:rsidRPr="004D161D">
        <w:rPr>
          <w:sz w:val="28"/>
          <w:szCs w:val="28"/>
        </w:rPr>
        <w:t xml:space="preserve">Тема роботи </w:t>
      </w:r>
      <w:r w:rsidRPr="004D161D">
        <w:rPr>
          <w:bCs/>
          <w:sz w:val="28"/>
          <w:szCs w:val="28"/>
        </w:rPr>
        <w:t>«</w:t>
      </w:r>
      <w:r w:rsidR="00D51C39" w:rsidRPr="004D161D">
        <w:rPr>
          <w:color w:val="000000"/>
          <w:sz w:val="28"/>
          <w:szCs w:val="28"/>
          <w:shd w:val="clear" w:color="auto" w:fill="FFFFFF"/>
        </w:rPr>
        <w:t>Тридцятиквартирний житловий будинок у місті Бучач Тернопільської області з розробленням методики розрахунку утворення тріщин плити перекриття за деформаційним методом</w:t>
      </w:r>
      <w:r w:rsidRPr="004D161D">
        <w:rPr>
          <w:color w:val="000000"/>
          <w:sz w:val="28"/>
          <w:szCs w:val="28"/>
          <w:shd w:val="clear" w:color="auto" w:fill="FFFFFF"/>
        </w:rPr>
        <w:t>»</w:t>
      </w:r>
      <w:r w:rsidRPr="004D161D">
        <w:rPr>
          <w:sz w:val="28"/>
          <w:szCs w:val="28"/>
        </w:rPr>
        <w:t xml:space="preserve">        </w:t>
      </w:r>
    </w:p>
    <w:p w:rsidR="00773BDE" w:rsidRPr="004D161D" w:rsidRDefault="00773BDE" w:rsidP="00773BDE">
      <w:pPr>
        <w:pStyle w:val="a4"/>
        <w:ind w:left="270" w:firstLine="14"/>
        <w:rPr>
          <w:szCs w:val="28"/>
        </w:rPr>
      </w:pPr>
      <w:r w:rsidRPr="004D161D">
        <w:rPr>
          <w:szCs w:val="28"/>
        </w:rPr>
        <w:t>Затверджена наказом по університету №____ від «____» _______ 20__ р.</w:t>
      </w:r>
    </w:p>
    <w:p w:rsidR="00773BDE" w:rsidRPr="004D161D" w:rsidRDefault="00773BDE" w:rsidP="00773BDE">
      <w:pPr>
        <w:pStyle w:val="a4"/>
        <w:numPr>
          <w:ilvl w:val="0"/>
          <w:numId w:val="9"/>
        </w:numPr>
        <w:spacing w:after="120"/>
        <w:rPr>
          <w:szCs w:val="28"/>
        </w:rPr>
      </w:pPr>
      <w:r w:rsidRPr="004D161D">
        <w:rPr>
          <w:szCs w:val="28"/>
        </w:rPr>
        <w:t>Строк здачі студентом закінченої роботи ________________________</w:t>
      </w:r>
    </w:p>
    <w:p w:rsidR="00773BDE" w:rsidRPr="004D161D" w:rsidRDefault="00773BDE" w:rsidP="00773BDE">
      <w:pPr>
        <w:pStyle w:val="a4"/>
        <w:numPr>
          <w:ilvl w:val="0"/>
          <w:numId w:val="9"/>
        </w:numPr>
        <w:spacing w:after="120"/>
        <w:ind w:left="284" w:hanging="14"/>
        <w:rPr>
          <w:szCs w:val="28"/>
        </w:rPr>
      </w:pPr>
      <w:r w:rsidRPr="004D161D">
        <w:rPr>
          <w:szCs w:val="28"/>
        </w:rPr>
        <w:t xml:space="preserve">Вихідні дані для роботи: </w:t>
      </w:r>
      <w:r w:rsidRPr="004D161D">
        <w:rPr>
          <w:szCs w:val="28"/>
          <w:u w:val="single"/>
        </w:rPr>
        <w:t xml:space="preserve">Місце будівництва – м. </w:t>
      </w:r>
      <w:r w:rsidR="00D51C39" w:rsidRPr="004D161D">
        <w:rPr>
          <w:szCs w:val="28"/>
          <w:u w:val="single"/>
          <w:lang w:val="uk-UA"/>
        </w:rPr>
        <w:t>Бучач</w:t>
      </w:r>
      <w:r w:rsidRPr="004D161D">
        <w:rPr>
          <w:szCs w:val="28"/>
          <w:u w:val="single"/>
        </w:rPr>
        <w:t xml:space="preserve">  </w:t>
      </w:r>
      <w:r w:rsidR="00D51C39" w:rsidRPr="004D161D">
        <w:rPr>
          <w:szCs w:val="28"/>
          <w:u w:val="single"/>
          <w:lang w:val="uk-UA"/>
        </w:rPr>
        <w:t>Тернопільської</w:t>
      </w:r>
      <w:r w:rsidRPr="004D161D">
        <w:rPr>
          <w:szCs w:val="28"/>
          <w:u w:val="single"/>
        </w:rPr>
        <w:t xml:space="preserve"> області. </w:t>
      </w:r>
    </w:p>
    <w:p w:rsidR="004D161D" w:rsidRPr="004D161D" w:rsidRDefault="00773BDE" w:rsidP="00773BDE">
      <w:pPr>
        <w:pStyle w:val="a4"/>
        <w:numPr>
          <w:ilvl w:val="0"/>
          <w:numId w:val="9"/>
        </w:numPr>
        <w:spacing w:after="120"/>
        <w:jc w:val="both"/>
        <w:rPr>
          <w:szCs w:val="28"/>
          <w:u w:val="single"/>
        </w:rPr>
      </w:pPr>
      <w:r w:rsidRPr="004D161D">
        <w:rPr>
          <w:szCs w:val="28"/>
        </w:rPr>
        <w:t xml:space="preserve">Перелік питань, які необхідно розробити: </w:t>
      </w:r>
      <w:r w:rsidRPr="004D161D">
        <w:rPr>
          <w:szCs w:val="28"/>
          <w:u w:val="single"/>
        </w:rPr>
        <w:t>1. Архітектурно-будівельні кре</w:t>
      </w:r>
      <w:r w:rsidRPr="004D161D">
        <w:rPr>
          <w:szCs w:val="28"/>
          <w:u w:val="single"/>
        </w:rPr>
        <w:t>с</w:t>
      </w:r>
      <w:r w:rsidRPr="004D161D">
        <w:rPr>
          <w:szCs w:val="28"/>
          <w:u w:val="single"/>
        </w:rPr>
        <w:t xml:space="preserve">лення (фасад, план, розріз, вузли). 2. Робочі креслення двох несучих конструкцій. 3. Технологічна карта на влаштування покрівлі. 4. Календарний графік будівництва. 5. Будівельний генеральний план 6. </w:t>
      </w:r>
      <w:r w:rsidR="004D161D" w:rsidRPr="004D161D">
        <w:rPr>
          <w:color w:val="000000"/>
          <w:szCs w:val="28"/>
          <w:u w:val="single"/>
          <w:shd w:val="clear" w:color="auto" w:fill="FFFFFF"/>
          <w:lang w:val="uk-UA"/>
        </w:rPr>
        <w:t>Р</w:t>
      </w:r>
      <w:r w:rsidR="004D161D" w:rsidRPr="004D161D">
        <w:rPr>
          <w:color w:val="000000"/>
          <w:szCs w:val="28"/>
          <w:u w:val="single"/>
          <w:shd w:val="clear" w:color="auto" w:fill="FFFFFF"/>
        </w:rPr>
        <w:t>озроблення мет</w:t>
      </w:r>
      <w:r w:rsidR="004D161D" w:rsidRPr="004D161D">
        <w:rPr>
          <w:color w:val="000000"/>
          <w:szCs w:val="28"/>
          <w:u w:val="single"/>
          <w:shd w:val="clear" w:color="auto" w:fill="FFFFFF"/>
        </w:rPr>
        <w:t>о</w:t>
      </w:r>
      <w:r w:rsidR="004D161D" w:rsidRPr="004D161D">
        <w:rPr>
          <w:color w:val="000000"/>
          <w:szCs w:val="28"/>
          <w:u w:val="single"/>
          <w:shd w:val="clear" w:color="auto" w:fill="FFFFFF"/>
        </w:rPr>
        <w:t>дики розрахунку утворення тріщин плити перекриття за деформаційним м</w:t>
      </w:r>
      <w:r w:rsidR="004D161D" w:rsidRPr="004D161D">
        <w:rPr>
          <w:color w:val="000000"/>
          <w:szCs w:val="28"/>
          <w:u w:val="single"/>
          <w:shd w:val="clear" w:color="auto" w:fill="FFFFFF"/>
        </w:rPr>
        <w:t>е</w:t>
      </w:r>
      <w:r w:rsidR="004D161D" w:rsidRPr="004D161D">
        <w:rPr>
          <w:color w:val="000000"/>
          <w:szCs w:val="28"/>
          <w:u w:val="single"/>
          <w:shd w:val="clear" w:color="auto" w:fill="FFFFFF"/>
        </w:rPr>
        <w:t>тодом</w:t>
      </w:r>
      <w:r w:rsidR="004D161D" w:rsidRPr="004D161D">
        <w:rPr>
          <w:color w:val="000000"/>
          <w:szCs w:val="28"/>
          <w:u w:val="single"/>
          <w:shd w:val="clear" w:color="auto" w:fill="FFFFFF"/>
          <w:lang w:val="uk-UA"/>
        </w:rPr>
        <w:t>.</w:t>
      </w:r>
      <w:r w:rsidR="004D161D" w:rsidRPr="004D161D">
        <w:rPr>
          <w:szCs w:val="28"/>
          <w:u w:val="single"/>
        </w:rPr>
        <w:t xml:space="preserve"> </w:t>
      </w:r>
    </w:p>
    <w:p w:rsidR="00773BDE" w:rsidRPr="004D161D" w:rsidRDefault="00773BDE" w:rsidP="00773BDE">
      <w:pPr>
        <w:pStyle w:val="a4"/>
        <w:numPr>
          <w:ilvl w:val="0"/>
          <w:numId w:val="9"/>
        </w:numPr>
        <w:spacing w:after="120"/>
        <w:jc w:val="both"/>
        <w:rPr>
          <w:szCs w:val="28"/>
          <w:u w:val="single"/>
        </w:rPr>
      </w:pPr>
      <w:r w:rsidRPr="004D161D">
        <w:rPr>
          <w:szCs w:val="28"/>
          <w:u w:val="single"/>
        </w:rPr>
        <w:t xml:space="preserve">Консультанти з розділів роботи:   </w:t>
      </w:r>
    </w:p>
    <w:p w:rsidR="00773BDE" w:rsidRPr="00232749" w:rsidRDefault="00773BDE" w:rsidP="00773BDE">
      <w:pPr>
        <w:ind w:left="270"/>
        <w:rPr>
          <w:sz w:val="28"/>
          <w:szCs w:val="28"/>
          <w:u w:val="single"/>
        </w:rPr>
      </w:pPr>
      <w:r w:rsidRPr="00232749">
        <w:rPr>
          <w:sz w:val="28"/>
          <w:szCs w:val="28"/>
        </w:rPr>
        <w:t xml:space="preserve">                                                        ________                       </w:t>
      </w:r>
      <w:r w:rsidRPr="00232749">
        <w:rPr>
          <w:sz w:val="28"/>
          <w:szCs w:val="28"/>
          <w:u w:val="single"/>
        </w:rPr>
        <w:t>Фамуляк Я.Є.</w:t>
      </w:r>
    </w:p>
    <w:p w:rsidR="00773BDE" w:rsidRPr="00232749" w:rsidRDefault="00773BDE" w:rsidP="00773BDE">
      <w:pPr>
        <w:tabs>
          <w:tab w:val="left" w:pos="2980"/>
        </w:tabs>
        <w:ind w:firstLine="709"/>
        <w:rPr>
          <w:sz w:val="28"/>
          <w:szCs w:val="28"/>
        </w:rPr>
      </w:pPr>
      <w:r w:rsidRPr="00232749">
        <w:rPr>
          <w:sz w:val="28"/>
          <w:szCs w:val="28"/>
        </w:rPr>
        <w:t xml:space="preserve"> </w:t>
      </w:r>
      <w:r w:rsidRPr="00232749">
        <w:rPr>
          <w:sz w:val="28"/>
          <w:szCs w:val="28"/>
        </w:rPr>
        <w:tab/>
        <w:t xml:space="preserve">                  (підпис)                  (прізвище та ініціали)</w:t>
      </w:r>
      <w:r w:rsidRPr="00232749">
        <w:rPr>
          <w:sz w:val="28"/>
          <w:szCs w:val="28"/>
        </w:rPr>
        <w:tab/>
        <w:t xml:space="preserve"> </w:t>
      </w:r>
    </w:p>
    <w:p w:rsidR="00773BDE" w:rsidRPr="00232749" w:rsidRDefault="00773BDE" w:rsidP="00773BDE">
      <w:pPr>
        <w:tabs>
          <w:tab w:val="left" w:pos="5676"/>
        </w:tabs>
        <w:ind w:firstLine="709"/>
        <w:rPr>
          <w:sz w:val="28"/>
          <w:szCs w:val="28"/>
          <w:u w:val="single"/>
        </w:rPr>
      </w:pPr>
      <w:r w:rsidRPr="00232749">
        <w:rPr>
          <w:sz w:val="28"/>
          <w:szCs w:val="28"/>
        </w:rPr>
        <w:t xml:space="preserve">                                                   _________                    </w:t>
      </w:r>
      <w:r w:rsidRPr="00232749">
        <w:rPr>
          <w:sz w:val="28"/>
          <w:szCs w:val="28"/>
          <w:u w:val="single"/>
        </w:rPr>
        <w:t>Білозір В.В.</w:t>
      </w:r>
    </w:p>
    <w:p w:rsidR="00773BDE" w:rsidRPr="00232749" w:rsidRDefault="00773BDE" w:rsidP="00773BDE">
      <w:pPr>
        <w:tabs>
          <w:tab w:val="left" w:pos="2980"/>
        </w:tabs>
        <w:ind w:firstLine="709"/>
        <w:rPr>
          <w:sz w:val="28"/>
          <w:szCs w:val="28"/>
        </w:rPr>
      </w:pPr>
      <w:r w:rsidRPr="00232749">
        <w:rPr>
          <w:sz w:val="28"/>
          <w:szCs w:val="28"/>
        </w:rPr>
        <w:t xml:space="preserve"> </w:t>
      </w:r>
      <w:r w:rsidRPr="00232749">
        <w:rPr>
          <w:sz w:val="28"/>
          <w:szCs w:val="28"/>
        </w:rPr>
        <w:tab/>
        <w:t xml:space="preserve">                    (підпис)                (прізвище та ініціали)</w:t>
      </w:r>
    </w:p>
    <w:p w:rsidR="00773BDE" w:rsidRPr="00232749" w:rsidRDefault="00773BDE" w:rsidP="00773BDE">
      <w:pPr>
        <w:pStyle w:val="Default"/>
        <w:rPr>
          <w:sz w:val="28"/>
          <w:szCs w:val="28"/>
          <w:u w:val="single"/>
        </w:rPr>
      </w:pPr>
      <w:r w:rsidRPr="00232749">
        <w:rPr>
          <w:sz w:val="28"/>
          <w:szCs w:val="28"/>
        </w:rPr>
        <w:tab/>
        <w:t xml:space="preserve">                                                      _______                    </w:t>
      </w:r>
      <w:r w:rsidRPr="00232749">
        <w:rPr>
          <w:sz w:val="28"/>
          <w:szCs w:val="28"/>
          <w:u w:val="single"/>
        </w:rPr>
        <w:t>Фамуляк Ю.Є.</w:t>
      </w:r>
    </w:p>
    <w:p w:rsidR="00773BDE" w:rsidRPr="00232749" w:rsidRDefault="00773BDE" w:rsidP="00773BDE">
      <w:pPr>
        <w:tabs>
          <w:tab w:val="left" w:pos="2980"/>
        </w:tabs>
        <w:ind w:firstLine="709"/>
        <w:rPr>
          <w:sz w:val="28"/>
          <w:szCs w:val="28"/>
        </w:rPr>
      </w:pPr>
      <w:r w:rsidRPr="00232749">
        <w:rPr>
          <w:sz w:val="28"/>
          <w:szCs w:val="28"/>
        </w:rPr>
        <w:t xml:space="preserve"> </w:t>
      </w:r>
      <w:r w:rsidRPr="00232749">
        <w:rPr>
          <w:sz w:val="28"/>
          <w:szCs w:val="28"/>
        </w:rPr>
        <w:tab/>
        <w:t xml:space="preserve">                   (підпис)                  (прізвище та ініціали)</w:t>
      </w:r>
    </w:p>
    <w:p w:rsidR="00773BDE" w:rsidRPr="00232749" w:rsidRDefault="00773BDE" w:rsidP="00773BDE">
      <w:pPr>
        <w:pStyle w:val="Default"/>
        <w:rPr>
          <w:sz w:val="28"/>
          <w:szCs w:val="28"/>
          <w:u w:val="single"/>
        </w:rPr>
      </w:pPr>
      <w:r w:rsidRPr="00232749">
        <w:rPr>
          <w:sz w:val="28"/>
          <w:szCs w:val="28"/>
        </w:rPr>
        <w:t xml:space="preserve">                                                             </w:t>
      </w:r>
      <w:r w:rsidRPr="004D161D">
        <w:rPr>
          <w:sz w:val="28"/>
          <w:szCs w:val="28"/>
        </w:rPr>
        <w:t xml:space="preserve">_______                      </w:t>
      </w:r>
      <w:r w:rsidRPr="004D161D">
        <w:rPr>
          <w:sz w:val="28"/>
          <w:szCs w:val="28"/>
          <w:u w:val="single"/>
        </w:rPr>
        <w:t>Матвіїшин Є.Г.</w:t>
      </w:r>
    </w:p>
    <w:p w:rsidR="00773BDE" w:rsidRPr="00232749" w:rsidRDefault="00773BDE" w:rsidP="00773BDE">
      <w:pPr>
        <w:tabs>
          <w:tab w:val="left" w:pos="2980"/>
        </w:tabs>
        <w:ind w:firstLine="709"/>
        <w:rPr>
          <w:sz w:val="28"/>
          <w:szCs w:val="28"/>
        </w:rPr>
      </w:pPr>
      <w:r w:rsidRPr="00232749">
        <w:rPr>
          <w:sz w:val="28"/>
          <w:szCs w:val="28"/>
        </w:rPr>
        <w:t xml:space="preserve"> </w:t>
      </w:r>
      <w:r w:rsidRPr="00232749">
        <w:rPr>
          <w:sz w:val="28"/>
          <w:szCs w:val="28"/>
        </w:rPr>
        <w:tab/>
        <w:t xml:space="preserve">                   (підпис)                  (прізвище та ініціали)</w:t>
      </w:r>
    </w:p>
    <w:p w:rsidR="00773BDE" w:rsidRPr="00232749" w:rsidRDefault="00773BDE" w:rsidP="00773BDE">
      <w:pPr>
        <w:pStyle w:val="Default"/>
        <w:rPr>
          <w:sz w:val="28"/>
          <w:szCs w:val="28"/>
          <w:u w:val="single"/>
        </w:rPr>
      </w:pPr>
      <w:r w:rsidRPr="00232749">
        <w:rPr>
          <w:sz w:val="28"/>
          <w:szCs w:val="28"/>
        </w:rPr>
        <w:t xml:space="preserve">                                                              _______                    </w:t>
      </w:r>
      <w:r w:rsidRPr="00232749">
        <w:rPr>
          <w:sz w:val="28"/>
          <w:szCs w:val="28"/>
          <w:u w:val="single"/>
        </w:rPr>
        <w:t xml:space="preserve"> Березовецький А.П.</w:t>
      </w:r>
    </w:p>
    <w:p w:rsidR="00773BDE" w:rsidRPr="00232749" w:rsidRDefault="00773BDE" w:rsidP="00773BDE">
      <w:pPr>
        <w:tabs>
          <w:tab w:val="left" w:pos="2980"/>
        </w:tabs>
        <w:ind w:firstLine="709"/>
        <w:rPr>
          <w:sz w:val="28"/>
          <w:szCs w:val="28"/>
        </w:rPr>
      </w:pPr>
      <w:r w:rsidRPr="00232749">
        <w:rPr>
          <w:sz w:val="28"/>
          <w:szCs w:val="28"/>
        </w:rPr>
        <w:t xml:space="preserve"> </w:t>
      </w:r>
      <w:r w:rsidRPr="00232749">
        <w:rPr>
          <w:sz w:val="28"/>
          <w:szCs w:val="28"/>
        </w:rPr>
        <w:tab/>
        <w:t xml:space="preserve">                   (підпис)                   (прізвище та ініціали)</w:t>
      </w:r>
    </w:p>
    <w:p w:rsidR="00773BDE" w:rsidRPr="00232749" w:rsidRDefault="00773BDE" w:rsidP="00773BDE">
      <w:pPr>
        <w:pStyle w:val="a4"/>
        <w:numPr>
          <w:ilvl w:val="0"/>
          <w:numId w:val="9"/>
        </w:numPr>
        <w:ind w:left="1200" w:hanging="930"/>
        <w:rPr>
          <w:szCs w:val="28"/>
        </w:rPr>
      </w:pPr>
      <w:r w:rsidRPr="00232749">
        <w:rPr>
          <w:szCs w:val="28"/>
        </w:rPr>
        <w:t>Дата видачі завдання _______________________________________</w:t>
      </w:r>
    </w:p>
    <w:p w:rsidR="00773BDE" w:rsidRPr="00232749" w:rsidRDefault="00773BDE" w:rsidP="00773BDE">
      <w:pPr>
        <w:pStyle w:val="a4"/>
        <w:ind w:left="840"/>
        <w:rPr>
          <w:szCs w:val="28"/>
        </w:rPr>
      </w:pPr>
      <w:r w:rsidRPr="00232749">
        <w:rPr>
          <w:szCs w:val="28"/>
        </w:rPr>
        <w:t xml:space="preserve">Керівник: _________________________________________  </w:t>
      </w:r>
    </w:p>
    <w:p w:rsidR="00773BDE" w:rsidRPr="00232749" w:rsidRDefault="00773BDE" w:rsidP="00773BDE">
      <w:pPr>
        <w:pStyle w:val="a4"/>
        <w:ind w:left="840"/>
        <w:rPr>
          <w:szCs w:val="28"/>
        </w:rPr>
      </w:pPr>
      <w:r w:rsidRPr="00232749">
        <w:rPr>
          <w:szCs w:val="28"/>
        </w:rPr>
        <w:t>Завдання прийняв до виконання ____________________</w:t>
      </w:r>
    </w:p>
    <w:p w:rsidR="00773BDE" w:rsidRPr="00232749" w:rsidRDefault="00773BDE" w:rsidP="00773BDE">
      <w:pPr>
        <w:pStyle w:val="a4"/>
        <w:rPr>
          <w:szCs w:val="28"/>
        </w:rPr>
      </w:pPr>
      <w:r w:rsidRPr="00232749">
        <w:rPr>
          <w:szCs w:val="28"/>
        </w:rPr>
        <w:t>Студент________________________________________________</w:t>
      </w:r>
    </w:p>
    <w:p w:rsidR="00773BDE" w:rsidRPr="00232749" w:rsidRDefault="00773BDE" w:rsidP="00773BDE">
      <w:pPr>
        <w:tabs>
          <w:tab w:val="left" w:pos="2980"/>
        </w:tabs>
        <w:spacing w:line="360" w:lineRule="auto"/>
        <w:jc w:val="center"/>
        <w:rPr>
          <w:sz w:val="28"/>
          <w:szCs w:val="28"/>
        </w:rPr>
      </w:pPr>
    </w:p>
    <w:p w:rsidR="00773BDE" w:rsidRPr="00232749" w:rsidRDefault="00773BDE" w:rsidP="00773BDE">
      <w:pPr>
        <w:spacing w:line="360" w:lineRule="auto"/>
        <w:jc w:val="center"/>
        <w:rPr>
          <w:b/>
          <w:sz w:val="28"/>
          <w:szCs w:val="28"/>
        </w:rPr>
      </w:pPr>
    </w:p>
    <w:p w:rsidR="00773BDE" w:rsidRPr="00232749" w:rsidRDefault="00773BDE" w:rsidP="00773BDE">
      <w:pPr>
        <w:spacing w:line="360" w:lineRule="auto"/>
        <w:jc w:val="center"/>
        <w:rPr>
          <w:b/>
          <w:sz w:val="28"/>
          <w:szCs w:val="28"/>
          <w:lang w:val="uk-UA"/>
        </w:rPr>
      </w:pPr>
    </w:p>
    <w:p w:rsidR="00773BDE" w:rsidRPr="00232749" w:rsidRDefault="00773BDE" w:rsidP="00773BDE">
      <w:pPr>
        <w:spacing w:line="360" w:lineRule="auto"/>
        <w:jc w:val="center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lastRenderedPageBreak/>
        <w:t xml:space="preserve">                                                       </w:t>
      </w:r>
    </w:p>
    <w:p w:rsidR="00773BDE" w:rsidRPr="00232749" w:rsidRDefault="00773BDE" w:rsidP="00773BDE">
      <w:pPr>
        <w:spacing w:line="360" w:lineRule="auto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                                                    Зміст                                                          Стор</w:t>
      </w:r>
    </w:p>
    <w:p w:rsidR="00773BDE" w:rsidRPr="00232749" w:rsidRDefault="00773BDE" w:rsidP="00773BDE">
      <w:pPr>
        <w:spacing w:line="360" w:lineRule="auto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РЕФЕРАТ...................................................................................................</w:t>
      </w:r>
      <w:r w:rsidR="0048291F">
        <w:rPr>
          <w:sz w:val="28"/>
          <w:szCs w:val="28"/>
          <w:lang w:val="uk-UA"/>
        </w:rPr>
        <w:t>.........</w:t>
      </w:r>
      <w:r w:rsidRPr="00232749">
        <w:rPr>
          <w:sz w:val="28"/>
          <w:szCs w:val="28"/>
          <w:lang w:val="uk-UA"/>
        </w:rPr>
        <w:t>..............4</w:t>
      </w:r>
    </w:p>
    <w:p w:rsidR="00773BDE" w:rsidRPr="00232749" w:rsidRDefault="00773BDE" w:rsidP="00773BDE">
      <w:pPr>
        <w:tabs>
          <w:tab w:val="left" w:pos="9360"/>
        </w:tabs>
        <w:spacing w:line="360" w:lineRule="auto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ВСТУП………......………………………………….……………..……...........</w:t>
      </w:r>
      <w:r w:rsidR="0048291F">
        <w:rPr>
          <w:sz w:val="28"/>
          <w:szCs w:val="28"/>
          <w:lang w:val="uk-UA"/>
        </w:rPr>
        <w:t>............</w:t>
      </w:r>
      <w:r w:rsidRPr="00232749">
        <w:rPr>
          <w:sz w:val="28"/>
          <w:szCs w:val="28"/>
          <w:lang w:val="uk-UA"/>
        </w:rPr>
        <w:t>.5</w:t>
      </w:r>
    </w:p>
    <w:p w:rsidR="00773BDE" w:rsidRPr="00232749" w:rsidRDefault="00773BDE" w:rsidP="00773BDE">
      <w:pPr>
        <w:tabs>
          <w:tab w:val="left" w:pos="9639"/>
        </w:tabs>
        <w:spacing w:line="360" w:lineRule="auto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1. АРХІТЕКТУРНО-КОНСТРУКТИВНИЙ РОЗДІЛ...............….....................</w:t>
      </w:r>
      <w:r w:rsidR="0048291F">
        <w:rPr>
          <w:sz w:val="28"/>
          <w:szCs w:val="28"/>
          <w:lang w:val="uk-UA"/>
        </w:rPr>
        <w:t>.........</w:t>
      </w:r>
      <w:r w:rsidRPr="00232749">
        <w:rPr>
          <w:sz w:val="28"/>
          <w:szCs w:val="28"/>
          <w:lang w:val="uk-UA"/>
        </w:rPr>
        <w:t>..6</w:t>
      </w:r>
    </w:p>
    <w:p w:rsidR="00773BDE" w:rsidRPr="00232749" w:rsidRDefault="00773BDE" w:rsidP="00773BDE">
      <w:pPr>
        <w:tabs>
          <w:tab w:val="left" w:pos="9360"/>
        </w:tabs>
        <w:spacing w:line="360" w:lineRule="auto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2. РОЗРАХУНКОВО-КОНСТРУКТИВНИЙ РОЗДІЛ………….. ....................</w:t>
      </w:r>
      <w:r w:rsidR="0048291F">
        <w:rPr>
          <w:sz w:val="28"/>
          <w:szCs w:val="28"/>
          <w:lang w:val="uk-UA"/>
        </w:rPr>
        <w:t>.......</w:t>
      </w:r>
      <w:r w:rsidRPr="00232749">
        <w:rPr>
          <w:sz w:val="28"/>
          <w:szCs w:val="28"/>
          <w:lang w:val="uk-UA"/>
        </w:rPr>
        <w:t>.</w:t>
      </w:r>
      <w:r w:rsidR="0048291F">
        <w:rPr>
          <w:sz w:val="28"/>
          <w:szCs w:val="28"/>
          <w:lang w:val="uk-UA"/>
        </w:rPr>
        <w:t>11</w:t>
      </w:r>
    </w:p>
    <w:p w:rsidR="00773BDE" w:rsidRPr="00232749" w:rsidRDefault="00773BDE" w:rsidP="00773BDE">
      <w:pPr>
        <w:tabs>
          <w:tab w:val="left" w:pos="1080"/>
          <w:tab w:val="left" w:pos="9360"/>
        </w:tabs>
        <w:spacing w:line="360" w:lineRule="auto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3. ТЕХНОЛОГІЯ ТА ОРГАНІЗАЦІЯ БУЛІВНИЦТВА…….……….……</w:t>
      </w:r>
      <w:r w:rsidR="0048291F">
        <w:rPr>
          <w:sz w:val="28"/>
          <w:szCs w:val="28"/>
          <w:lang w:val="uk-UA"/>
        </w:rPr>
        <w:t>……...</w:t>
      </w:r>
      <w:r w:rsidRPr="00232749">
        <w:rPr>
          <w:sz w:val="28"/>
          <w:szCs w:val="28"/>
          <w:lang w:val="uk-UA"/>
        </w:rPr>
        <w:t>..</w:t>
      </w:r>
      <w:r w:rsidR="0048291F">
        <w:rPr>
          <w:sz w:val="28"/>
          <w:szCs w:val="28"/>
          <w:lang w:val="uk-UA"/>
        </w:rPr>
        <w:t>15</w:t>
      </w:r>
    </w:p>
    <w:p w:rsidR="00773BDE" w:rsidRPr="00232749" w:rsidRDefault="00773BDE" w:rsidP="00773BDE">
      <w:pPr>
        <w:tabs>
          <w:tab w:val="left" w:pos="1080"/>
          <w:tab w:val="left" w:pos="9360"/>
        </w:tabs>
        <w:spacing w:line="360" w:lineRule="auto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4. ЕКОНОМІКА БУДІВНИЦТВА...................................................................</w:t>
      </w:r>
      <w:r w:rsidR="0048291F">
        <w:rPr>
          <w:sz w:val="28"/>
          <w:szCs w:val="28"/>
          <w:lang w:val="uk-UA"/>
        </w:rPr>
        <w:t>...........</w:t>
      </w:r>
      <w:r w:rsidRPr="00232749">
        <w:rPr>
          <w:sz w:val="28"/>
          <w:szCs w:val="28"/>
          <w:lang w:val="uk-UA"/>
        </w:rPr>
        <w:t>.</w:t>
      </w:r>
      <w:r w:rsidR="0048291F">
        <w:rPr>
          <w:sz w:val="28"/>
          <w:szCs w:val="28"/>
          <w:lang w:val="uk-UA"/>
        </w:rPr>
        <w:t>3</w:t>
      </w:r>
      <w:r w:rsidRPr="00232749">
        <w:rPr>
          <w:sz w:val="28"/>
          <w:szCs w:val="28"/>
          <w:lang w:val="uk-UA"/>
        </w:rPr>
        <w:t>6</w:t>
      </w:r>
    </w:p>
    <w:p w:rsidR="00773BDE" w:rsidRPr="00232749" w:rsidRDefault="00773BDE" w:rsidP="00773BDE">
      <w:pPr>
        <w:tabs>
          <w:tab w:val="left" w:pos="1080"/>
          <w:tab w:val="left" w:pos="9360"/>
        </w:tabs>
        <w:spacing w:line="360" w:lineRule="auto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5 .ОХОРОНА ПРАЦІ ……………………………………………….............</w:t>
      </w:r>
      <w:r w:rsidR="0048291F">
        <w:rPr>
          <w:sz w:val="28"/>
          <w:szCs w:val="28"/>
          <w:lang w:val="uk-UA"/>
        </w:rPr>
        <w:t>.............</w:t>
      </w:r>
      <w:r w:rsidR="004957D8">
        <w:rPr>
          <w:sz w:val="28"/>
          <w:szCs w:val="28"/>
          <w:lang w:val="uk-UA"/>
        </w:rPr>
        <w:t>41</w:t>
      </w:r>
    </w:p>
    <w:p w:rsidR="00773BDE" w:rsidRPr="00232749" w:rsidRDefault="00773BDE" w:rsidP="00773BDE">
      <w:pPr>
        <w:tabs>
          <w:tab w:val="left" w:pos="1080"/>
          <w:tab w:val="left" w:pos="9360"/>
        </w:tabs>
        <w:spacing w:line="360" w:lineRule="auto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6. НАУКОВО-ДОСЛІДНА РОБОТА...........................................................</w:t>
      </w:r>
      <w:r w:rsidR="0048291F">
        <w:rPr>
          <w:sz w:val="28"/>
          <w:szCs w:val="28"/>
          <w:lang w:val="uk-UA"/>
        </w:rPr>
        <w:t>...............</w:t>
      </w:r>
      <w:r w:rsidRPr="00232749">
        <w:rPr>
          <w:sz w:val="28"/>
          <w:szCs w:val="28"/>
          <w:lang w:val="uk-UA"/>
        </w:rPr>
        <w:t>.</w:t>
      </w:r>
      <w:r w:rsidR="004957D8">
        <w:rPr>
          <w:sz w:val="28"/>
          <w:szCs w:val="28"/>
          <w:lang w:val="uk-UA"/>
        </w:rPr>
        <w:t>55</w:t>
      </w:r>
    </w:p>
    <w:p w:rsidR="00773BDE" w:rsidRPr="00232749" w:rsidRDefault="00773BDE" w:rsidP="00773BDE">
      <w:pPr>
        <w:tabs>
          <w:tab w:val="left" w:pos="1080"/>
          <w:tab w:val="left" w:pos="9360"/>
        </w:tabs>
        <w:spacing w:line="360" w:lineRule="auto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ЗАГАЛЬНІ ВИСНОВКИ ТА ПРОПОЗИЦІЇ.................................................</w:t>
      </w:r>
      <w:r w:rsidR="0048291F">
        <w:rPr>
          <w:sz w:val="28"/>
          <w:szCs w:val="28"/>
          <w:lang w:val="uk-UA"/>
        </w:rPr>
        <w:t>.............</w:t>
      </w:r>
      <w:r w:rsidRPr="00232749">
        <w:rPr>
          <w:sz w:val="28"/>
          <w:szCs w:val="28"/>
          <w:lang w:val="uk-UA"/>
        </w:rPr>
        <w:t>.6</w:t>
      </w:r>
      <w:r w:rsidR="004957D8">
        <w:rPr>
          <w:sz w:val="28"/>
          <w:szCs w:val="28"/>
          <w:lang w:val="uk-UA"/>
        </w:rPr>
        <w:t>6</w:t>
      </w:r>
    </w:p>
    <w:p w:rsidR="00773BDE" w:rsidRPr="00232749" w:rsidRDefault="00773BDE" w:rsidP="0048291F">
      <w:pPr>
        <w:spacing w:line="360" w:lineRule="auto"/>
        <w:ind w:right="141"/>
        <w:rPr>
          <w:sz w:val="28"/>
          <w:szCs w:val="28"/>
          <w:lang w:val="uk-UA"/>
        </w:rPr>
      </w:pPr>
      <w:r w:rsidRPr="00232749">
        <w:rPr>
          <w:caps/>
          <w:sz w:val="28"/>
          <w:szCs w:val="28"/>
          <w:lang w:val="uk-UA"/>
        </w:rPr>
        <w:t>СПИСОК ВИКОРИСТАНИХ ДЖЕРЕЛ</w:t>
      </w:r>
      <w:r w:rsidRPr="00232749">
        <w:rPr>
          <w:sz w:val="28"/>
          <w:szCs w:val="28"/>
          <w:lang w:val="uk-UA"/>
        </w:rPr>
        <w:t>…………………………………...</w:t>
      </w:r>
      <w:r w:rsidR="0048291F">
        <w:rPr>
          <w:sz w:val="28"/>
          <w:szCs w:val="28"/>
          <w:lang w:val="uk-UA"/>
        </w:rPr>
        <w:t>............</w:t>
      </w:r>
      <w:r w:rsidRPr="00232749">
        <w:rPr>
          <w:sz w:val="28"/>
          <w:szCs w:val="28"/>
          <w:lang w:val="uk-UA"/>
        </w:rPr>
        <w:t>.6</w:t>
      </w:r>
      <w:r w:rsidR="004957D8">
        <w:rPr>
          <w:sz w:val="28"/>
          <w:szCs w:val="28"/>
          <w:lang w:val="uk-UA"/>
        </w:rPr>
        <w:t>7</w:t>
      </w:r>
    </w:p>
    <w:p w:rsidR="00773BDE" w:rsidRPr="00232749" w:rsidRDefault="00773BDE" w:rsidP="00773BDE">
      <w:pPr>
        <w:tabs>
          <w:tab w:val="left" w:pos="1080"/>
          <w:tab w:val="left" w:pos="9360"/>
        </w:tabs>
        <w:spacing w:line="360" w:lineRule="auto"/>
        <w:jc w:val="center"/>
        <w:rPr>
          <w:b/>
          <w:sz w:val="28"/>
          <w:szCs w:val="28"/>
          <w:lang w:val="uk-UA"/>
        </w:rPr>
      </w:pPr>
    </w:p>
    <w:p w:rsidR="00773BDE" w:rsidRDefault="00773BDE" w:rsidP="00773BDE">
      <w:pPr>
        <w:tabs>
          <w:tab w:val="left" w:pos="1080"/>
          <w:tab w:val="left" w:pos="9360"/>
        </w:tabs>
        <w:spacing w:line="360" w:lineRule="auto"/>
        <w:jc w:val="center"/>
        <w:rPr>
          <w:color w:val="000000"/>
          <w:sz w:val="28"/>
          <w:szCs w:val="28"/>
          <w:shd w:val="clear" w:color="auto" w:fill="FFFFFF"/>
          <w:lang w:val="uk-UA"/>
        </w:rPr>
      </w:pPr>
    </w:p>
    <w:p w:rsidR="004D161D" w:rsidRDefault="004D161D" w:rsidP="00773BDE">
      <w:pPr>
        <w:tabs>
          <w:tab w:val="left" w:pos="1080"/>
          <w:tab w:val="left" w:pos="9360"/>
        </w:tabs>
        <w:spacing w:line="360" w:lineRule="auto"/>
        <w:jc w:val="center"/>
        <w:rPr>
          <w:color w:val="000000"/>
          <w:sz w:val="28"/>
          <w:szCs w:val="28"/>
          <w:shd w:val="clear" w:color="auto" w:fill="FFFFFF"/>
          <w:lang w:val="uk-UA"/>
        </w:rPr>
      </w:pPr>
    </w:p>
    <w:p w:rsidR="004D161D" w:rsidRDefault="004D161D" w:rsidP="00773BDE">
      <w:pPr>
        <w:tabs>
          <w:tab w:val="left" w:pos="1080"/>
          <w:tab w:val="left" w:pos="9360"/>
        </w:tabs>
        <w:spacing w:line="360" w:lineRule="auto"/>
        <w:jc w:val="center"/>
        <w:rPr>
          <w:color w:val="000000"/>
          <w:sz w:val="28"/>
          <w:szCs w:val="28"/>
          <w:shd w:val="clear" w:color="auto" w:fill="FFFFFF"/>
          <w:lang w:val="uk-UA"/>
        </w:rPr>
      </w:pPr>
    </w:p>
    <w:p w:rsidR="004D161D" w:rsidRDefault="004D161D" w:rsidP="00773BDE">
      <w:pPr>
        <w:tabs>
          <w:tab w:val="left" w:pos="1080"/>
          <w:tab w:val="left" w:pos="9360"/>
        </w:tabs>
        <w:spacing w:line="360" w:lineRule="auto"/>
        <w:jc w:val="center"/>
        <w:rPr>
          <w:color w:val="000000"/>
          <w:sz w:val="28"/>
          <w:szCs w:val="28"/>
          <w:shd w:val="clear" w:color="auto" w:fill="FFFFFF"/>
          <w:lang w:val="uk-UA"/>
        </w:rPr>
      </w:pPr>
    </w:p>
    <w:p w:rsidR="004D161D" w:rsidRDefault="004D161D" w:rsidP="00773BDE">
      <w:pPr>
        <w:tabs>
          <w:tab w:val="left" w:pos="1080"/>
          <w:tab w:val="left" w:pos="9360"/>
        </w:tabs>
        <w:spacing w:line="360" w:lineRule="auto"/>
        <w:jc w:val="center"/>
        <w:rPr>
          <w:color w:val="000000"/>
          <w:sz w:val="28"/>
          <w:szCs w:val="28"/>
          <w:shd w:val="clear" w:color="auto" w:fill="FFFFFF"/>
          <w:lang w:val="uk-UA"/>
        </w:rPr>
      </w:pPr>
    </w:p>
    <w:p w:rsidR="004D161D" w:rsidRDefault="004D161D" w:rsidP="00773BDE">
      <w:pPr>
        <w:tabs>
          <w:tab w:val="left" w:pos="1080"/>
          <w:tab w:val="left" w:pos="9360"/>
        </w:tabs>
        <w:spacing w:line="360" w:lineRule="auto"/>
        <w:jc w:val="center"/>
        <w:rPr>
          <w:color w:val="000000"/>
          <w:sz w:val="28"/>
          <w:szCs w:val="28"/>
          <w:shd w:val="clear" w:color="auto" w:fill="FFFFFF"/>
          <w:lang w:val="uk-UA"/>
        </w:rPr>
      </w:pPr>
    </w:p>
    <w:p w:rsidR="004D161D" w:rsidRDefault="004D161D" w:rsidP="00773BDE">
      <w:pPr>
        <w:tabs>
          <w:tab w:val="left" w:pos="1080"/>
          <w:tab w:val="left" w:pos="9360"/>
        </w:tabs>
        <w:spacing w:line="360" w:lineRule="auto"/>
        <w:jc w:val="center"/>
        <w:rPr>
          <w:color w:val="000000"/>
          <w:sz w:val="28"/>
          <w:szCs w:val="28"/>
          <w:shd w:val="clear" w:color="auto" w:fill="FFFFFF"/>
          <w:lang w:val="uk-UA"/>
        </w:rPr>
      </w:pPr>
    </w:p>
    <w:p w:rsidR="004D161D" w:rsidRDefault="004D161D" w:rsidP="00773BDE">
      <w:pPr>
        <w:tabs>
          <w:tab w:val="left" w:pos="1080"/>
          <w:tab w:val="left" w:pos="9360"/>
        </w:tabs>
        <w:spacing w:line="360" w:lineRule="auto"/>
        <w:jc w:val="center"/>
        <w:rPr>
          <w:color w:val="000000"/>
          <w:sz w:val="28"/>
          <w:szCs w:val="28"/>
          <w:shd w:val="clear" w:color="auto" w:fill="FFFFFF"/>
          <w:lang w:val="uk-UA"/>
        </w:rPr>
      </w:pPr>
    </w:p>
    <w:p w:rsidR="004D161D" w:rsidRDefault="004D161D" w:rsidP="00773BDE">
      <w:pPr>
        <w:tabs>
          <w:tab w:val="left" w:pos="1080"/>
          <w:tab w:val="left" w:pos="9360"/>
        </w:tabs>
        <w:spacing w:line="360" w:lineRule="auto"/>
        <w:jc w:val="center"/>
        <w:rPr>
          <w:color w:val="000000"/>
          <w:sz w:val="28"/>
          <w:szCs w:val="28"/>
          <w:shd w:val="clear" w:color="auto" w:fill="FFFFFF"/>
          <w:lang w:val="uk-UA"/>
        </w:rPr>
      </w:pPr>
    </w:p>
    <w:p w:rsidR="004D161D" w:rsidRDefault="004D161D" w:rsidP="00773BDE">
      <w:pPr>
        <w:tabs>
          <w:tab w:val="left" w:pos="1080"/>
          <w:tab w:val="left" w:pos="9360"/>
        </w:tabs>
        <w:spacing w:line="360" w:lineRule="auto"/>
        <w:jc w:val="center"/>
        <w:rPr>
          <w:color w:val="000000"/>
          <w:sz w:val="28"/>
          <w:szCs w:val="28"/>
          <w:shd w:val="clear" w:color="auto" w:fill="FFFFFF"/>
          <w:lang w:val="uk-UA"/>
        </w:rPr>
      </w:pPr>
    </w:p>
    <w:p w:rsidR="004D161D" w:rsidRDefault="004D161D" w:rsidP="00773BDE">
      <w:pPr>
        <w:tabs>
          <w:tab w:val="left" w:pos="1080"/>
          <w:tab w:val="left" w:pos="9360"/>
        </w:tabs>
        <w:spacing w:line="360" w:lineRule="auto"/>
        <w:jc w:val="center"/>
        <w:rPr>
          <w:color w:val="000000"/>
          <w:sz w:val="28"/>
          <w:szCs w:val="28"/>
          <w:shd w:val="clear" w:color="auto" w:fill="FFFFFF"/>
          <w:lang w:val="uk-UA"/>
        </w:rPr>
      </w:pPr>
    </w:p>
    <w:p w:rsidR="004D161D" w:rsidRDefault="004D161D" w:rsidP="00773BDE">
      <w:pPr>
        <w:tabs>
          <w:tab w:val="left" w:pos="1080"/>
          <w:tab w:val="left" w:pos="9360"/>
        </w:tabs>
        <w:spacing w:line="360" w:lineRule="auto"/>
        <w:jc w:val="center"/>
        <w:rPr>
          <w:color w:val="000000"/>
          <w:sz w:val="28"/>
          <w:szCs w:val="28"/>
          <w:shd w:val="clear" w:color="auto" w:fill="FFFFFF"/>
          <w:lang w:val="uk-UA"/>
        </w:rPr>
      </w:pPr>
    </w:p>
    <w:p w:rsidR="004D161D" w:rsidRDefault="004D161D" w:rsidP="00773BDE">
      <w:pPr>
        <w:tabs>
          <w:tab w:val="left" w:pos="1080"/>
          <w:tab w:val="left" w:pos="9360"/>
        </w:tabs>
        <w:spacing w:line="360" w:lineRule="auto"/>
        <w:jc w:val="center"/>
        <w:rPr>
          <w:color w:val="000000"/>
          <w:sz w:val="28"/>
          <w:szCs w:val="28"/>
          <w:shd w:val="clear" w:color="auto" w:fill="FFFFFF"/>
          <w:lang w:val="uk-UA"/>
        </w:rPr>
      </w:pPr>
    </w:p>
    <w:p w:rsidR="004D161D" w:rsidRDefault="004D161D" w:rsidP="00773BDE">
      <w:pPr>
        <w:tabs>
          <w:tab w:val="left" w:pos="1080"/>
          <w:tab w:val="left" w:pos="9360"/>
        </w:tabs>
        <w:spacing w:line="360" w:lineRule="auto"/>
        <w:jc w:val="center"/>
        <w:rPr>
          <w:color w:val="000000"/>
          <w:sz w:val="28"/>
          <w:szCs w:val="28"/>
          <w:shd w:val="clear" w:color="auto" w:fill="FFFFFF"/>
          <w:lang w:val="uk-UA"/>
        </w:rPr>
      </w:pPr>
    </w:p>
    <w:p w:rsidR="004D161D" w:rsidRDefault="004D161D" w:rsidP="00773BDE">
      <w:pPr>
        <w:tabs>
          <w:tab w:val="left" w:pos="1080"/>
          <w:tab w:val="left" w:pos="9360"/>
        </w:tabs>
        <w:spacing w:line="360" w:lineRule="auto"/>
        <w:jc w:val="center"/>
        <w:rPr>
          <w:color w:val="000000"/>
          <w:sz w:val="28"/>
          <w:szCs w:val="28"/>
          <w:shd w:val="clear" w:color="auto" w:fill="FFFFFF"/>
          <w:lang w:val="uk-UA"/>
        </w:rPr>
      </w:pPr>
    </w:p>
    <w:p w:rsidR="004D161D" w:rsidRDefault="004D161D" w:rsidP="00773BDE">
      <w:pPr>
        <w:tabs>
          <w:tab w:val="left" w:pos="1080"/>
          <w:tab w:val="left" w:pos="9360"/>
        </w:tabs>
        <w:spacing w:line="360" w:lineRule="auto"/>
        <w:jc w:val="center"/>
        <w:rPr>
          <w:b/>
          <w:sz w:val="28"/>
          <w:szCs w:val="28"/>
          <w:lang w:val="uk-UA"/>
        </w:rPr>
      </w:pPr>
    </w:p>
    <w:p w:rsidR="001F0452" w:rsidRPr="004D161D" w:rsidRDefault="001F0452" w:rsidP="00773BDE">
      <w:pPr>
        <w:tabs>
          <w:tab w:val="left" w:pos="1080"/>
          <w:tab w:val="left" w:pos="9360"/>
        </w:tabs>
        <w:spacing w:line="360" w:lineRule="auto"/>
        <w:jc w:val="center"/>
        <w:rPr>
          <w:b/>
          <w:sz w:val="28"/>
          <w:szCs w:val="28"/>
          <w:lang w:val="uk-UA"/>
        </w:rPr>
      </w:pPr>
    </w:p>
    <w:p w:rsidR="00773BDE" w:rsidRPr="00232749" w:rsidRDefault="00773BDE" w:rsidP="00773BDE">
      <w:pPr>
        <w:tabs>
          <w:tab w:val="left" w:pos="1080"/>
          <w:tab w:val="left" w:pos="9360"/>
        </w:tabs>
        <w:spacing w:line="360" w:lineRule="auto"/>
        <w:jc w:val="center"/>
        <w:rPr>
          <w:b/>
          <w:sz w:val="28"/>
          <w:szCs w:val="28"/>
          <w:lang w:val="uk-UA"/>
        </w:rPr>
      </w:pPr>
    </w:p>
    <w:p w:rsidR="00773BDE" w:rsidRPr="00232749" w:rsidRDefault="00773BDE" w:rsidP="00773BDE">
      <w:pPr>
        <w:spacing w:line="360" w:lineRule="auto"/>
        <w:jc w:val="center"/>
        <w:rPr>
          <w:b/>
          <w:sz w:val="28"/>
          <w:szCs w:val="28"/>
          <w:lang w:val="uk-UA"/>
        </w:rPr>
      </w:pPr>
      <w:r w:rsidRPr="00232749">
        <w:rPr>
          <w:b/>
          <w:sz w:val="28"/>
          <w:szCs w:val="28"/>
          <w:lang w:val="uk-UA"/>
        </w:rPr>
        <w:t>РЕФЕРАТ</w:t>
      </w:r>
    </w:p>
    <w:p w:rsidR="00773BDE" w:rsidRPr="00232749" w:rsidRDefault="002F25EF" w:rsidP="00773BDE">
      <w:pPr>
        <w:spacing w:line="360" w:lineRule="auto"/>
        <w:ind w:firstLine="426"/>
        <w:rPr>
          <w:sz w:val="28"/>
          <w:szCs w:val="28"/>
          <w:highlight w:val="yellow"/>
        </w:rPr>
      </w:pPr>
      <w:r w:rsidRPr="0048291F">
        <w:rPr>
          <w:color w:val="000000"/>
          <w:sz w:val="28"/>
          <w:szCs w:val="28"/>
          <w:shd w:val="clear" w:color="auto" w:fill="FFFFFF"/>
          <w:lang w:val="uk-UA"/>
        </w:rPr>
        <w:t>Тридцятиквартирний житловий будинок у місті Бучач Тернопільської області з розробленням методики розрахунку утворення тріщин плити перекриття за д</w:t>
      </w:r>
      <w:r w:rsidRPr="0048291F">
        <w:rPr>
          <w:color w:val="000000"/>
          <w:sz w:val="28"/>
          <w:szCs w:val="28"/>
          <w:shd w:val="clear" w:color="auto" w:fill="FFFFFF"/>
          <w:lang w:val="uk-UA"/>
        </w:rPr>
        <w:t>е</w:t>
      </w:r>
      <w:r w:rsidRPr="0048291F">
        <w:rPr>
          <w:color w:val="000000"/>
          <w:sz w:val="28"/>
          <w:szCs w:val="28"/>
          <w:shd w:val="clear" w:color="auto" w:fill="FFFFFF"/>
          <w:lang w:val="uk-UA"/>
        </w:rPr>
        <w:t>формаційним методом</w:t>
      </w:r>
      <w:r w:rsidR="00773BDE" w:rsidRPr="002F25EF">
        <w:rPr>
          <w:color w:val="000000"/>
          <w:sz w:val="28"/>
          <w:szCs w:val="28"/>
          <w:shd w:val="clear" w:color="auto" w:fill="FFFFFF"/>
          <w:lang w:val="uk-UA"/>
        </w:rPr>
        <w:t>.</w:t>
      </w:r>
      <w:r w:rsidR="00773BDE" w:rsidRPr="002F25EF">
        <w:rPr>
          <w:sz w:val="28"/>
          <w:szCs w:val="28"/>
          <w:lang w:val="uk-UA"/>
        </w:rPr>
        <w:t xml:space="preserve"> </w:t>
      </w:r>
      <w:r w:rsidR="00773BDE" w:rsidRPr="002F25EF">
        <w:rPr>
          <w:sz w:val="28"/>
          <w:szCs w:val="28"/>
        </w:rPr>
        <w:t xml:space="preserve">Дипломна робота. </w:t>
      </w:r>
      <w:r w:rsidRPr="002F25EF">
        <w:rPr>
          <w:sz w:val="28"/>
          <w:szCs w:val="28"/>
          <w:lang w:val="uk-UA"/>
        </w:rPr>
        <w:t>Бахматюк А.І</w:t>
      </w:r>
      <w:r w:rsidR="00773BDE" w:rsidRPr="002F25EF">
        <w:rPr>
          <w:sz w:val="28"/>
          <w:szCs w:val="28"/>
        </w:rPr>
        <w:t>. Кафедра будівельних конструкцій. –Дубляни. Львівський національний університет природокорист</w:t>
      </w:r>
      <w:r w:rsidR="00773BDE" w:rsidRPr="002F25EF">
        <w:rPr>
          <w:sz w:val="28"/>
          <w:szCs w:val="28"/>
        </w:rPr>
        <w:t>у</w:t>
      </w:r>
      <w:r w:rsidR="00773BDE" w:rsidRPr="002F25EF">
        <w:rPr>
          <w:sz w:val="28"/>
          <w:szCs w:val="28"/>
        </w:rPr>
        <w:t>вання, 202</w:t>
      </w:r>
      <w:r w:rsidR="0071263D">
        <w:rPr>
          <w:sz w:val="28"/>
          <w:szCs w:val="28"/>
          <w:lang w:val="uk-UA"/>
        </w:rPr>
        <w:t>4</w:t>
      </w:r>
      <w:r w:rsidR="00773BDE" w:rsidRPr="00716742">
        <w:rPr>
          <w:sz w:val="28"/>
          <w:szCs w:val="28"/>
        </w:rPr>
        <w:t>:</w:t>
      </w:r>
      <w:r w:rsidR="00773BDE" w:rsidRPr="00716742">
        <w:rPr>
          <w:color w:val="FF0000"/>
          <w:sz w:val="28"/>
          <w:szCs w:val="28"/>
        </w:rPr>
        <w:t xml:space="preserve"> </w:t>
      </w:r>
      <w:r w:rsidR="00242AE1">
        <w:rPr>
          <w:sz w:val="28"/>
          <w:szCs w:val="28"/>
          <w:lang w:val="uk-UA"/>
        </w:rPr>
        <w:t>69</w:t>
      </w:r>
      <w:r w:rsidR="00773BDE" w:rsidRPr="00716742">
        <w:rPr>
          <w:sz w:val="28"/>
          <w:szCs w:val="28"/>
        </w:rPr>
        <w:t xml:space="preserve"> стор. текст. частини, </w:t>
      </w:r>
      <w:r w:rsidR="00773BDE" w:rsidRPr="00532377">
        <w:rPr>
          <w:sz w:val="28"/>
          <w:szCs w:val="28"/>
        </w:rPr>
        <w:t>1</w:t>
      </w:r>
      <w:r w:rsidR="00532377" w:rsidRPr="00532377">
        <w:rPr>
          <w:sz w:val="28"/>
          <w:szCs w:val="28"/>
          <w:lang w:val="uk-UA"/>
        </w:rPr>
        <w:t>6</w:t>
      </w:r>
      <w:r w:rsidR="00773BDE" w:rsidRPr="00532377">
        <w:rPr>
          <w:sz w:val="28"/>
          <w:szCs w:val="28"/>
        </w:rPr>
        <w:t xml:space="preserve">табл., </w:t>
      </w:r>
      <w:r w:rsidR="00532377" w:rsidRPr="00532377">
        <w:rPr>
          <w:sz w:val="28"/>
          <w:szCs w:val="28"/>
          <w:lang w:val="uk-UA"/>
        </w:rPr>
        <w:t>5</w:t>
      </w:r>
      <w:r w:rsidR="00773BDE" w:rsidRPr="00532377">
        <w:rPr>
          <w:sz w:val="28"/>
          <w:szCs w:val="28"/>
        </w:rPr>
        <w:t xml:space="preserve"> рис., </w:t>
      </w:r>
      <w:r w:rsidR="00242AE1">
        <w:rPr>
          <w:sz w:val="28"/>
          <w:szCs w:val="28"/>
          <w:lang w:val="uk-UA"/>
        </w:rPr>
        <w:t>32</w:t>
      </w:r>
      <w:r w:rsidR="00773BDE" w:rsidRPr="00532377">
        <w:rPr>
          <w:sz w:val="28"/>
          <w:szCs w:val="28"/>
        </w:rPr>
        <w:t xml:space="preserve"> джерела.</w:t>
      </w:r>
    </w:p>
    <w:p w:rsidR="00773BDE" w:rsidRPr="00232749" w:rsidRDefault="00773BDE" w:rsidP="002F25EF">
      <w:pPr>
        <w:tabs>
          <w:tab w:val="left" w:pos="1620"/>
          <w:tab w:val="left" w:pos="9360"/>
        </w:tabs>
        <w:spacing w:line="360" w:lineRule="auto"/>
        <w:ind w:firstLine="709"/>
        <w:jc w:val="both"/>
        <w:rPr>
          <w:b/>
          <w:sz w:val="28"/>
          <w:szCs w:val="28"/>
        </w:rPr>
      </w:pPr>
      <w:r w:rsidRPr="002F25EF">
        <w:rPr>
          <w:sz w:val="28"/>
          <w:szCs w:val="28"/>
        </w:rPr>
        <w:t xml:space="preserve">Розроблена дипломна робота з проектними пропозиціями щодо будівництва </w:t>
      </w:r>
      <w:r w:rsidR="002F25EF" w:rsidRPr="00D51C39">
        <w:rPr>
          <w:color w:val="000000"/>
          <w:sz w:val="28"/>
          <w:szCs w:val="28"/>
          <w:shd w:val="clear" w:color="auto" w:fill="FFFFFF"/>
        </w:rPr>
        <w:t>житлов</w:t>
      </w:r>
      <w:r w:rsidR="002F25EF">
        <w:rPr>
          <w:color w:val="000000"/>
          <w:sz w:val="28"/>
          <w:szCs w:val="28"/>
          <w:shd w:val="clear" w:color="auto" w:fill="FFFFFF"/>
          <w:lang w:val="uk-UA"/>
        </w:rPr>
        <w:t>ого</w:t>
      </w:r>
      <w:r w:rsidR="002F25EF" w:rsidRPr="00D51C39">
        <w:rPr>
          <w:color w:val="000000"/>
          <w:sz w:val="28"/>
          <w:szCs w:val="28"/>
          <w:shd w:val="clear" w:color="auto" w:fill="FFFFFF"/>
        </w:rPr>
        <w:t xml:space="preserve"> будин</w:t>
      </w:r>
      <w:r w:rsidR="002F25EF">
        <w:rPr>
          <w:color w:val="000000"/>
          <w:sz w:val="28"/>
          <w:szCs w:val="28"/>
          <w:shd w:val="clear" w:color="auto" w:fill="FFFFFF"/>
          <w:lang w:val="uk-UA"/>
        </w:rPr>
        <w:t>ку</w:t>
      </w:r>
      <w:r w:rsidR="002F25EF" w:rsidRPr="00D51C39">
        <w:rPr>
          <w:color w:val="000000"/>
          <w:sz w:val="28"/>
          <w:szCs w:val="28"/>
          <w:shd w:val="clear" w:color="auto" w:fill="FFFFFF"/>
        </w:rPr>
        <w:t xml:space="preserve"> у місті Бучач Тернопільської област</w:t>
      </w:r>
      <w:r w:rsidR="002F25EF" w:rsidRPr="0020785D">
        <w:rPr>
          <w:color w:val="000000"/>
          <w:sz w:val="28"/>
          <w:szCs w:val="28"/>
          <w:shd w:val="clear" w:color="auto" w:fill="FFFFFF"/>
        </w:rPr>
        <w:t>і</w:t>
      </w:r>
      <w:r w:rsidRPr="0020785D">
        <w:rPr>
          <w:sz w:val="28"/>
          <w:szCs w:val="28"/>
        </w:rPr>
        <w:t xml:space="preserve">. Будівля є </w:t>
      </w:r>
      <w:r w:rsidR="0020785D" w:rsidRPr="0020785D">
        <w:rPr>
          <w:sz w:val="28"/>
          <w:szCs w:val="28"/>
          <w:lang w:val="uk-UA"/>
        </w:rPr>
        <w:t>п’ятиповерховою</w:t>
      </w:r>
      <w:r w:rsidRPr="0020785D">
        <w:rPr>
          <w:sz w:val="28"/>
          <w:szCs w:val="28"/>
        </w:rPr>
        <w:t>,</w:t>
      </w:r>
      <w:r w:rsidR="0020785D" w:rsidRPr="0020785D">
        <w:rPr>
          <w:sz w:val="28"/>
          <w:szCs w:val="28"/>
          <w:lang w:val="uk-UA"/>
        </w:rPr>
        <w:t>з цегляними стінами та</w:t>
      </w:r>
      <w:r w:rsidRPr="0020785D">
        <w:rPr>
          <w:sz w:val="28"/>
          <w:szCs w:val="28"/>
        </w:rPr>
        <w:t xml:space="preserve"> </w:t>
      </w:r>
      <w:r w:rsidR="0020785D" w:rsidRPr="0020785D">
        <w:rPr>
          <w:sz w:val="28"/>
          <w:szCs w:val="28"/>
          <w:lang w:val="uk-UA"/>
        </w:rPr>
        <w:t xml:space="preserve">перекриттям </w:t>
      </w:r>
      <w:r w:rsidRPr="0020785D">
        <w:rPr>
          <w:sz w:val="28"/>
          <w:szCs w:val="28"/>
        </w:rPr>
        <w:t xml:space="preserve">із збірного залізобетону. Будівля має розміри </w:t>
      </w:r>
      <w:r w:rsidR="0020785D" w:rsidRPr="0020785D">
        <w:rPr>
          <w:sz w:val="28"/>
          <w:szCs w:val="28"/>
          <w:lang w:val="uk-UA"/>
        </w:rPr>
        <w:t xml:space="preserve">35,4х11,8 </w:t>
      </w:r>
      <w:r w:rsidRPr="0020785D">
        <w:rPr>
          <w:sz w:val="28"/>
          <w:szCs w:val="28"/>
        </w:rPr>
        <w:t xml:space="preserve"> м. </w:t>
      </w:r>
      <w:r w:rsidR="002F25EF" w:rsidRPr="0020785D">
        <w:rPr>
          <w:color w:val="000000"/>
          <w:sz w:val="28"/>
          <w:szCs w:val="28"/>
          <w:shd w:val="clear" w:color="auto" w:fill="FFFFFF"/>
          <w:lang w:val="uk-UA"/>
        </w:rPr>
        <w:t>Р</w:t>
      </w:r>
      <w:r w:rsidR="002F25EF" w:rsidRPr="0020785D">
        <w:rPr>
          <w:color w:val="000000"/>
          <w:sz w:val="28"/>
          <w:szCs w:val="28"/>
          <w:shd w:val="clear" w:color="auto" w:fill="FFFFFF"/>
        </w:rPr>
        <w:t>оз</w:t>
      </w:r>
      <w:r w:rsidR="002F25EF" w:rsidRPr="00D51C39">
        <w:rPr>
          <w:color w:val="000000"/>
          <w:sz w:val="28"/>
          <w:szCs w:val="28"/>
          <w:shd w:val="clear" w:color="auto" w:fill="FFFFFF"/>
        </w:rPr>
        <w:t>роблен</w:t>
      </w:r>
      <w:r w:rsidR="002F25EF">
        <w:rPr>
          <w:color w:val="000000"/>
          <w:sz w:val="28"/>
          <w:szCs w:val="28"/>
          <w:shd w:val="clear" w:color="auto" w:fill="FFFFFF"/>
          <w:lang w:val="uk-UA"/>
        </w:rPr>
        <w:t>о</w:t>
      </w:r>
      <w:r w:rsidR="002F25EF" w:rsidRPr="00D51C39">
        <w:rPr>
          <w:color w:val="000000"/>
          <w:sz w:val="28"/>
          <w:szCs w:val="28"/>
          <w:shd w:val="clear" w:color="auto" w:fill="FFFFFF"/>
        </w:rPr>
        <w:t xml:space="preserve"> методик</w:t>
      </w:r>
      <w:r w:rsidR="002F25EF">
        <w:rPr>
          <w:color w:val="000000"/>
          <w:sz w:val="28"/>
          <w:szCs w:val="28"/>
          <w:shd w:val="clear" w:color="auto" w:fill="FFFFFF"/>
          <w:lang w:val="uk-UA"/>
        </w:rPr>
        <w:t>у</w:t>
      </w:r>
      <w:r w:rsidR="002F25EF" w:rsidRPr="00D51C39">
        <w:rPr>
          <w:color w:val="000000"/>
          <w:sz w:val="28"/>
          <w:szCs w:val="28"/>
          <w:shd w:val="clear" w:color="auto" w:fill="FFFFFF"/>
        </w:rPr>
        <w:t xml:space="preserve"> розрахунку утворення тріщин плити перекриття за деформаційним методом</w:t>
      </w:r>
    </w:p>
    <w:p w:rsidR="00773BDE" w:rsidRPr="00232749" w:rsidRDefault="00773BDE" w:rsidP="00773BDE">
      <w:pPr>
        <w:tabs>
          <w:tab w:val="left" w:pos="1080"/>
          <w:tab w:val="left" w:pos="9360"/>
        </w:tabs>
        <w:spacing w:line="360" w:lineRule="auto"/>
        <w:jc w:val="center"/>
        <w:rPr>
          <w:b/>
          <w:sz w:val="28"/>
          <w:szCs w:val="28"/>
        </w:rPr>
      </w:pPr>
    </w:p>
    <w:p w:rsidR="00773BDE" w:rsidRPr="00232749" w:rsidRDefault="00773BDE" w:rsidP="00773BDE">
      <w:pPr>
        <w:tabs>
          <w:tab w:val="left" w:pos="1080"/>
          <w:tab w:val="left" w:pos="9360"/>
        </w:tabs>
        <w:spacing w:line="360" w:lineRule="auto"/>
        <w:jc w:val="center"/>
        <w:rPr>
          <w:b/>
          <w:sz w:val="28"/>
          <w:szCs w:val="28"/>
        </w:rPr>
      </w:pPr>
    </w:p>
    <w:p w:rsidR="00773BDE" w:rsidRPr="00232749" w:rsidRDefault="00773BDE" w:rsidP="00773BDE">
      <w:pPr>
        <w:tabs>
          <w:tab w:val="left" w:pos="1080"/>
          <w:tab w:val="left" w:pos="9360"/>
        </w:tabs>
        <w:spacing w:line="360" w:lineRule="auto"/>
        <w:jc w:val="center"/>
        <w:rPr>
          <w:b/>
          <w:sz w:val="28"/>
          <w:szCs w:val="28"/>
        </w:rPr>
      </w:pPr>
    </w:p>
    <w:p w:rsidR="00773BDE" w:rsidRPr="00232749" w:rsidRDefault="00773BDE" w:rsidP="00773BDE">
      <w:pPr>
        <w:tabs>
          <w:tab w:val="left" w:pos="1080"/>
          <w:tab w:val="left" w:pos="9360"/>
        </w:tabs>
        <w:spacing w:line="360" w:lineRule="auto"/>
        <w:jc w:val="center"/>
        <w:rPr>
          <w:b/>
          <w:sz w:val="28"/>
          <w:szCs w:val="28"/>
        </w:rPr>
      </w:pPr>
    </w:p>
    <w:p w:rsidR="00773BDE" w:rsidRPr="00232749" w:rsidRDefault="00773BDE" w:rsidP="00773BDE">
      <w:pPr>
        <w:tabs>
          <w:tab w:val="left" w:pos="1080"/>
          <w:tab w:val="left" w:pos="9360"/>
        </w:tabs>
        <w:spacing w:line="360" w:lineRule="auto"/>
        <w:jc w:val="center"/>
        <w:rPr>
          <w:b/>
          <w:sz w:val="28"/>
          <w:szCs w:val="28"/>
        </w:rPr>
      </w:pPr>
    </w:p>
    <w:p w:rsidR="00773BDE" w:rsidRPr="00232749" w:rsidRDefault="00773BDE" w:rsidP="00773BDE">
      <w:pPr>
        <w:tabs>
          <w:tab w:val="left" w:pos="1080"/>
          <w:tab w:val="left" w:pos="9360"/>
        </w:tabs>
        <w:spacing w:line="360" w:lineRule="auto"/>
        <w:jc w:val="center"/>
        <w:rPr>
          <w:b/>
          <w:sz w:val="28"/>
          <w:szCs w:val="28"/>
        </w:rPr>
      </w:pPr>
    </w:p>
    <w:p w:rsidR="00773BDE" w:rsidRPr="00232749" w:rsidRDefault="00773BDE" w:rsidP="00773BDE">
      <w:pPr>
        <w:tabs>
          <w:tab w:val="left" w:pos="1080"/>
          <w:tab w:val="left" w:pos="9360"/>
        </w:tabs>
        <w:spacing w:line="360" w:lineRule="auto"/>
        <w:jc w:val="center"/>
        <w:rPr>
          <w:b/>
          <w:sz w:val="28"/>
          <w:szCs w:val="28"/>
        </w:rPr>
      </w:pPr>
    </w:p>
    <w:p w:rsidR="00773BDE" w:rsidRPr="00232749" w:rsidRDefault="00773BDE" w:rsidP="00773BDE">
      <w:pPr>
        <w:tabs>
          <w:tab w:val="left" w:pos="1080"/>
          <w:tab w:val="left" w:pos="9360"/>
        </w:tabs>
        <w:spacing w:line="360" w:lineRule="auto"/>
        <w:jc w:val="center"/>
        <w:rPr>
          <w:b/>
          <w:sz w:val="28"/>
          <w:szCs w:val="28"/>
        </w:rPr>
      </w:pPr>
    </w:p>
    <w:p w:rsidR="00773BDE" w:rsidRPr="00232749" w:rsidRDefault="00773BDE" w:rsidP="00773BDE">
      <w:pPr>
        <w:tabs>
          <w:tab w:val="left" w:pos="1080"/>
          <w:tab w:val="left" w:pos="9360"/>
        </w:tabs>
        <w:spacing w:line="360" w:lineRule="auto"/>
        <w:jc w:val="center"/>
        <w:rPr>
          <w:b/>
          <w:sz w:val="28"/>
          <w:szCs w:val="28"/>
        </w:rPr>
      </w:pPr>
    </w:p>
    <w:p w:rsidR="00773BDE" w:rsidRPr="00232749" w:rsidRDefault="00773BDE" w:rsidP="00773BDE">
      <w:pPr>
        <w:tabs>
          <w:tab w:val="left" w:pos="1080"/>
          <w:tab w:val="left" w:pos="9360"/>
        </w:tabs>
        <w:spacing w:line="360" w:lineRule="auto"/>
        <w:jc w:val="center"/>
        <w:rPr>
          <w:b/>
          <w:sz w:val="28"/>
          <w:szCs w:val="28"/>
        </w:rPr>
      </w:pPr>
    </w:p>
    <w:p w:rsidR="00773BDE" w:rsidRPr="00232749" w:rsidRDefault="00773BDE" w:rsidP="00773BDE">
      <w:pPr>
        <w:tabs>
          <w:tab w:val="left" w:pos="1080"/>
          <w:tab w:val="left" w:pos="9360"/>
        </w:tabs>
        <w:spacing w:line="360" w:lineRule="auto"/>
        <w:jc w:val="center"/>
        <w:rPr>
          <w:b/>
          <w:sz w:val="28"/>
          <w:szCs w:val="28"/>
        </w:rPr>
      </w:pPr>
    </w:p>
    <w:p w:rsidR="00773BDE" w:rsidRPr="00232749" w:rsidRDefault="00773BDE" w:rsidP="00773BDE">
      <w:pPr>
        <w:tabs>
          <w:tab w:val="left" w:pos="1080"/>
          <w:tab w:val="left" w:pos="9360"/>
        </w:tabs>
        <w:spacing w:line="360" w:lineRule="auto"/>
        <w:jc w:val="center"/>
        <w:rPr>
          <w:b/>
          <w:sz w:val="28"/>
          <w:szCs w:val="28"/>
        </w:rPr>
      </w:pPr>
    </w:p>
    <w:p w:rsidR="00773BDE" w:rsidRPr="00232749" w:rsidRDefault="00773BDE" w:rsidP="00773BDE">
      <w:pPr>
        <w:tabs>
          <w:tab w:val="left" w:pos="1080"/>
          <w:tab w:val="left" w:pos="9360"/>
        </w:tabs>
        <w:spacing w:line="360" w:lineRule="auto"/>
        <w:jc w:val="center"/>
        <w:rPr>
          <w:b/>
          <w:sz w:val="28"/>
          <w:szCs w:val="28"/>
        </w:rPr>
      </w:pPr>
    </w:p>
    <w:p w:rsidR="00773BDE" w:rsidRPr="00232749" w:rsidRDefault="00773BDE" w:rsidP="00773BDE">
      <w:pPr>
        <w:tabs>
          <w:tab w:val="left" w:pos="1080"/>
          <w:tab w:val="left" w:pos="9360"/>
        </w:tabs>
        <w:spacing w:line="360" w:lineRule="auto"/>
        <w:jc w:val="center"/>
        <w:rPr>
          <w:b/>
          <w:sz w:val="28"/>
          <w:szCs w:val="28"/>
        </w:rPr>
      </w:pPr>
    </w:p>
    <w:p w:rsidR="00773BDE" w:rsidRPr="00232749" w:rsidRDefault="00773BDE" w:rsidP="00773BDE">
      <w:pPr>
        <w:tabs>
          <w:tab w:val="left" w:pos="1080"/>
          <w:tab w:val="left" w:pos="9360"/>
        </w:tabs>
        <w:spacing w:line="360" w:lineRule="auto"/>
        <w:jc w:val="center"/>
        <w:rPr>
          <w:b/>
          <w:sz w:val="28"/>
          <w:szCs w:val="28"/>
        </w:rPr>
      </w:pPr>
    </w:p>
    <w:p w:rsidR="00773BDE" w:rsidRDefault="00773BDE" w:rsidP="00773BDE">
      <w:pPr>
        <w:tabs>
          <w:tab w:val="left" w:pos="1080"/>
          <w:tab w:val="left" w:pos="9360"/>
        </w:tabs>
        <w:spacing w:line="360" w:lineRule="auto"/>
        <w:jc w:val="center"/>
        <w:rPr>
          <w:b/>
          <w:sz w:val="28"/>
          <w:szCs w:val="28"/>
          <w:lang w:val="uk-UA"/>
        </w:rPr>
      </w:pPr>
    </w:p>
    <w:p w:rsidR="002F25EF" w:rsidRPr="002F25EF" w:rsidRDefault="002F25EF" w:rsidP="00773BDE">
      <w:pPr>
        <w:tabs>
          <w:tab w:val="left" w:pos="1080"/>
          <w:tab w:val="left" w:pos="9360"/>
        </w:tabs>
        <w:spacing w:line="360" w:lineRule="auto"/>
        <w:jc w:val="center"/>
        <w:rPr>
          <w:b/>
          <w:sz w:val="28"/>
          <w:szCs w:val="28"/>
          <w:lang w:val="uk-UA"/>
        </w:rPr>
      </w:pPr>
    </w:p>
    <w:p w:rsidR="00E956CF" w:rsidRPr="00232749" w:rsidRDefault="00E956CF" w:rsidP="00C23B10">
      <w:pPr>
        <w:spacing w:line="276" w:lineRule="auto"/>
        <w:jc w:val="both"/>
        <w:rPr>
          <w:caps/>
          <w:sz w:val="28"/>
          <w:szCs w:val="28"/>
          <w:lang w:val="uk-UA"/>
        </w:rPr>
      </w:pPr>
    </w:p>
    <w:p w:rsidR="00773BDE" w:rsidRPr="00232749" w:rsidRDefault="00773BDE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773BDE" w:rsidRPr="0020785D" w:rsidRDefault="00773BDE" w:rsidP="0020785D">
      <w:pPr>
        <w:spacing w:line="276" w:lineRule="auto"/>
        <w:jc w:val="center"/>
        <w:rPr>
          <w:b/>
          <w:sz w:val="28"/>
          <w:szCs w:val="28"/>
          <w:lang w:val="uk-UA"/>
        </w:rPr>
      </w:pPr>
      <w:r w:rsidRPr="0020785D">
        <w:rPr>
          <w:b/>
          <w:sz w:val="28"/>
          <w:szCs w:val="28"/>
          <w:lang w:val="uk-UA"/>
        </w:rPr>
        <w:t>ВСТУП</w:t>
      </w:r>
    </w:p>
    <w:p w:rsidR="00773BDE" w:rsidRPr="00232749" w:rsidRDefault="00773BDE" w:rsidP="00773BDE">
      <w:pPr>
        <w:spacing w:line="276" w:lineRule="auto"/>
        <w:jc w:val="both"/>
        <w:rPr>
          <w:sz w:val="28"/>
          <w:szCs w:val="28"/>
          <w:lang w:val="uk-UA"/>
        </w:rPr>
      </w:pPr>
    </w:p>
    <w:p w:rsidR="00773BDE" w:rsidRPr="00232749" w:rsidRDefault="00773BDE" w:rsidP="00773BDE">
      <w:pPr>
        <w:spacing w:line="276" w:lineRule="auto"/>
        <w:ind w:firstLine="720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Будівництво є ключовою галуззю економіки, яка сприяє створенню нових об'єктів, розширенню та реконструкції існуючих основних фондів. Капітальне б</w:t>
      </w:r>
      <w:r w:rsidRPr="00232749">
        <w:rPr>
          <w:sz w:val="28"/>
          <w:szCs w:val="28"/>
          <w:lang w:val="uk-UA"/>
        </w:rPr>
        <w:t>у</w:t>
      </w:r>
      <w:r w:rsidRPr="00232749">
        <w:rPr>
          <w:sz w:val="28"/>
          <w:szCs w:val="28"/>
          <w:lang w:val="uk-UA"/>
        </w:rPr>
        <w:t>дівництво відіграє важливу роль у розвитку всіх сфер виробництва, підвищенні продуктивності праці, піднесенні рівня матеріального добробуту та культурного рівня населення.</w:t>
      </w:r>
    </w:p>
    <w:p w:rsidR="00773BDE" w:rsidRPr="00232749" w:rsidRDefault="00773BDE" w:rsidP="00773BDE">
      <w:pPr>
        <w:spacing w:line="276" w:lineRule="auto"/>
        <w:ind w:firstLine="720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В останні роки архітектура громадських та житлових будівель пройшла зн</w:t>
      </w:r>
      <w:r w:rsidRPr="00232749">
        <w:rPr>
          <w:sz w:val="28"/>
          <w:szCs w:val="28"/>
          <w:lang w:val="uk-UA"/>
        </w:rPr>
        <w:t>а</w:t>
      </w:r>
      <w:r w:rsidRPr="00232749">
        <w:rPr>
          <w:sz w:val="28"/>
          <w:szCs w:val="28"/>
          <w:lang w:val="uk-UA"/>
        </w:rPr>
        <w:t>чні трансформації. У проектуванні громадських об'єктів широко застосовується системний підхід, який охоплює містобудівні, архітектурно-мистецькі, функці</w:t>
      </w:r>
      <w:r w:rsidRPr="00232749">
        <w:rPr>
          <w:sz w:val="28"/>
          <w:szCs w:val="28"/>
          <w:lang w:val="uk-UA"/>
        </w:rPr>
        <w:t>о</w:t>
      </w:r>
      <w:r w:rsidRPr="00232749">
        <w:rPr>
          <w:sz w:val="28"/>
          <w:szCs w:val="28"/>
          <w:lang w:val="uk-UA"/>
        </w:rPr>
        <w:t>нально-планувальні, технічні та економічні аспекти. Архітектурно-планувальні рішення базуються на функціональному призначенні будівель, їхньому технічн</w:t>
      </w:r>
      <w:r w:rsidRPr="00232749">
        <w:rPr>
          <w:sz w:val="28"/>
          <w:szCs w:val="28"/>
          <w:lang w:val="uk-UA"/>
        </w:rPr>
        <w:t>о</w:t>
      </w:r>
      <w:r w:rsidRPr="00232749">
        <w:rPr>
          <w:sz w:val="28"/>
          <w:szCs w:val="28"/>
          <w:lang w:val="uk-UA"/>
        </w:rPr>
        <w:t>му обладнанні та економічному об'ємно-планувальному рішенні.</w:t>
      </w:r>
    </w:p>
    <w:p w:rsidR="00773BDE" w:rsidRPr="00232749" w:rsidRDefault="00773BDE" w:rsidP="00773BDE">
      <w:pPr>
        <w:spacing w:line="276" w:lineRule="auto"/>
        <w:ind w:firstLine="720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Зменшення витрат у сфері архітектури та будівництва досягається за доп</w:t>
      </w:r>
      <w:r w:rsidRPr="00232749">
        <w:rPr>
          <w:sz w:val="28"/>
          <w:szCs w:val="28"/>
          <w:lang w:val="uk-UA"/>
        </w:rPr>
        <w:t>о</w:t>
      </w:r>
      <w:r w:rsidRPr="00232749">
        <w:rPr>
          <w:sz w:val="28"/>
          <w:szCs w:val="28"/>
          <w:lang w:val="uk-UA"/>
        </w:rPr>
        <w:t>могою раціональних об'ємно-планувальних рішень, правильного вибору будів</w:t>
      </w:r>
      <w:r w:rsidRPr="00232749">
        <w:rPr>
          <w:sz w:val="28"/>
          <w:szCs w:val="28"/>
          <w:lang w:val="uk-UA"/>
        </w:rPr>
        <w:t>е</w:t>
      </w:r>
      <w:r w:rsidRPr="00232749">
        <w:rPr>
          <w:sz w:val="28"/>
          <w:szCs w:val="28"/>
          <w:lang w:val="uk-UA"/>
        </w:rPr>
        <w:t xml:space="preserve">льних та оздоблювальних матеріалів, спрощення конструкцій та вдосконалення методів будівництва. </w:t>
      </w:r>
    </w:p>
    <w:p w:rsidR="00773BDE" w:rsidRPr="00232749" w:rsidRDefault="00773BDE" w:rsidP="00773BDE">
      <w:pPr>
        <w:spacing w:line="276" w:lineRule="auto"/>
        <w:jc w:val="both"/>
        <w:rPr>
          <w:sz w:val="28"/>
          <w:szCs w:val="28"/>
          <w:lang w:val="uk-UA"/>
        </w:rPr>
      </w:pPr>
    </w:p>
    <w:p w:rsidR="00773BDE" w:rsidRPr="00232749" w:rsidRDefault="00773BDE" w:rsidP="00773BDE">
      <w:pPr>
        <w:spacing w:line="276" w:lineRule="auto"/>
        <w:jc w:val="both"/>
        <w:rPr>
          <w:sz w:val="28"/>
          <w:szCs w:val="28"/>
          <w:lang w:val="uk-UA"/>
        </w:rPr>
      </w:pPr>
    </w:p>
    <w:p w:rsidR="00773BDE" w:rsidRPr="00232749" w:rsidRDefault="00773BDE" w:rsidP="00773BDE">
      <w:pPr>
        <w:spacing w:line="276" w:lineRule="auto"/>
        <w:jc w:val="both"/>
        <w:rPr>
          <w:sz w:val="28"/>
          <w:szCs w:val="28"/>
          <w:lang w:val="uk-UA"/>
        </w:rPr>
      </w:pPr>
    </w:p>
    <w:p w:rsidR="00773BDE" w:rsidRPr="00232749" w:rsidRDefault="00773BDE" w:rsidP="00773BDE">
      <w:pPr>
        <w:spacing w:line="276" w:lineRule="auto"/>
        <w:jc w:val="both"/>
        <w:rPr>
          <w:sz w:val="28"/>
          <w:szCs w:val="28"/>
          <w:lang w:val="uk-UA"/>
        </w:rPr>
      </w:pPr>
    </w:p>
    <w:p w:rsidR="00773BDE" w:rsidRPr="00232749" w:rsidRDefault="00773BDE" w:rsidP="00773BDE">
      <w:pPr>
        <w:spacing w:line="276" w:lineRule="auto"/>
        <w:jc w:val="both"/>
        <w:rPr>
          <w:sz w:val="28"/>
          <w:szCs w:val="28"/>
          <w:lang w:val="uk-UA"/>
        </w:rPr>
      </w:pPr>
    </w:p>
    <w:p w:rsidR="00773BDE" w:rsidRPr="00232749" w:rsidRDefault="00773BDE" w:rsidP="00773BDE">
      <w:pPr>
        <w:spacing w:line="276" w:lineRule="auto"/>
        <w:jc w:val="both"/>
        <w:rPr>
          <w:sz w:val="28"/>
          <w:szCs w:val="28"/>
          <w:lang w:val="uk-UA"/>
        </w:rPr>
      </w:pPr>
    </w:p>
    <w:p w:rsidR="00773BDE" w:rsidRPr="00232749" w:rsidRDefault="00773BDE" w:rsidP="00773BDE">
      <w:pPr>
        <w:spacing w:line="276" w:lineRule="auto"/>
        <w:jc w:val="both"/>
        <w:rPr>
          <w:sz w:val="28"/>
          <w:szCs w:val="28"/>
          <w:lang w:val="uk-UA"/>
        </w:rPr>
      </w:pPr>
    </w:p>
    <w:p w:rsidR="00773BDE" w:rsidRPr="00232749" w:rsidRDefault="00773BDE" w:rsidP="00773BDE">
      <w:pPr>
        <w:spacing w:line="276" w:lineRule="auto"/>
        <w:jc w:val="both"/>
        <w:rPr>
          <w:sz w:val="28"/>
          <w:szCs w:val="28"/>
          <w:lang w:val="uk-UA"/>
        </w:rPr>
      </w:pPr>
    </w:p>
    <w:p w:rsidR="00773BDE" w:rsidRPr="00232749" w:rsidRDefault="00773BDE" w:rsidP="00773BDE">
      <w:pPr>
        <w:spacing w:line="276" w:lineRule="auto"/>
        <w:jc w:val="both"/>
        <w:rPr>
          <w:sz w:val="28"/>
          <w:szCs w:val="28"/>
          <w:lang w:val="uk-UA"/>
        </w:rPr>
      </w:pPr>
    </w:p>
    <w:p w:rsidR="00773BDE" w:rsidRPr="00232749" w:rsidRDefault="00773BDE" w:rsidP="00773BDE">
      <w:pPr>
        <w:spacing w:line="276" w:lineRule="auto"/>
        <w:jc w:val="both"/>
        <w:rPr>
          <w:sz w:val="28"/>
          <w:szCs w:val="28"/>
          <w:lang w:val="uk-UA"/>
        </w:rPr>
      </w:pPr>
    </w:p>
    <w:p w:rsidR="00773BDE" w:rsidRPr="00232749" w:rsidRDefault="00773BDE" w:rsidP="00773BDE">
      <w:pPr>
        <w:spacing w:line="276" w:lineRule="auto"/>
        <w:jc w:val="both"/>
        <w:rPr>
          <w:sz w:val="28"/>
          <w:szCs w:val="28"/>
          <w:lang w:val="uk-UA"/>
        </w:rPr>
      </w:pPr>
    </w:p>
    <w:p w:rsidR="00773BDE" w:rsidRPr="00232749" w:rsidRDefault="00773BDE" w:rsidP="00773BDE">
      <w:pPr>
        <w:spacing w:line="276" w:lineRule="auto"/>
        <w:jc w:val="both"/>
        <w:rPr>
          <w:sz w:val="28"/>
          <w:szCs w:val="28"/>
          <w:lang w:val="uk-UA"/>
        </w:rPr>
      </w:pPr>
    </w:p>
    <w:p w:rsidR="00773BDE" w:rsidRPr="00232749" w:rsidRDefault="00773BDE" w:rsidP="00773BDE">
      <w:pPr>
        <w:spacing w:line="276" w:lineRule="auto"/>
        <w:jc w:val="both"/>
        <w:rPr>
          <w:sz w:val="28"/>
          <w:szCs w:val="28"/>
          <w:lang w:val="uk-UA"/>
        </w:rPr>
      </w:pPr>
    </w:p>
    <w:p w:rsidR="00773BDE" w:rsidRPr="00232749" w:rsidRDefault="00773BDE" w:rsidP="00773BDE">
      <w:pPr>
        <w:spacing w:line="276" w:lineRule="auto"/>
        <w:jc w:val="both"/>
        <w:rPr>
          <w:sz w:val="28"/>
          <w:szCs w:val="28"/>
          <w:lang w:val="uk-UA"/>
        </w:rPr>
      </w:pPr>
    </w:p>
    <w:p w:rsidR="00773BDE" w:rsidRPr="00232749" w:rsidRDefault="00773BDE" w:rsidP="00773BDE">
      <w:pPr>
        <w:spacing w:line="276" w:lineRule="auto"/>
        <w:jc w:val="both"/>
        <w:rPr>
          <w:sz w:val="28"/>
          <w:szCs w:val="28"/>
          <w:lang w:val="uk-UA"/>
        </w:rPr>
      </w:pPr>
    </w:p>
    <w:p w:rsidR="00773BDE" w:rsidRPr="00232749" w:rsidRDefault="00773BDE" w:rsidP="00773BDE">
      <w:pPr>
        <w:spacing w:line="276" w:lineRule="auto"/>
        <w:jc w:val="both"/>
        <w:rPr>
          <w:sz w:val="28"/>
          <w:szCs w:val="28"/>
          <w:lang w:val="uk-UA"/>
        </w:rPr>
      </w:pPr>
    </w:p>
    <w:p w:rsidR="00773BDE" w:rsidRPr="00232749" w:rsidRDefault="00773BDE" w:rsidP="00773BDE">
      <w:pPr>
        <w:spacing w:line="276" w:lineRule="auto"/>
        <w:jc w:val="both"/>
        <w:rPr>
          <w:sz w:val="28"/>
          <w:szCs w:val="28"/>
          <w:lang w:val="uk-UA"/>
        </w:rPr>
      </w:pPr>
    </w:p>
    <w:p w:rsidR="00773BDE" w:rsidRPr="00232749" w:rsidRDefault="00773BDE" w:rsidP="00773BDE">
      <w:pPr>
        <w:spacing w:line="276" w:lineRule="auto"/>
        <w:jc w:val="both"/>
        <w:rPr>
          <w:sz w:val="28"/>
          <w:szCs w:val="28"/>
          <w:lang w:val="uk-UA"/>
        </w:rPr>
      </w:pPr>
    </w:p>
    <w:p w:rsidR="00773BDE" w:rsidRPr="00232749" w:rsidRDefault="00773BDE" w:rsidP="00773BDE">
      <w:pPr>
        <w:spacing w:line="276" w:lineRule="auto"/>
        <w:jc w:val="both"/>
        <w:rPr>
          <w:sz w:val="28"/>
          <w:szCs w:val="28"/>
          <w:lang w:val="uk-UA"/>
        </w:rPr>
      </w:pPr>
    </w:p>
    <w:p w:rsidR="00773BDE" w:rsidRPr="00232749" w:rsidRDefault="00773BDE" w:rsidP="00773BDE">
      <w:pPr>
        <w:spacing w:line="276" w:lineRule="auto"/>
        <w:jc w:val="both"/>
        <w:rPr>
          <w:sz w:val="28"/>
          <w:szCs w:val="28"/>
          <w:lang w:val="uk-UA"/>
        </w:rPr>
      </w:pPr>
    </w:p>
    <w:p w:rsidR="00773BDE" w:rsidRPr="00232749" w:rsidRDefault="00773BDE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4B444F" w:rsidRPr="00232749" w:rsidRDefault="004B444F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4B444F" w:rsidRPr="0020785D" w:rsidRDefault="00683711" w:rsidP="00C23B10">
      <w:pPr>
        <w:spacing w:line="276" w:lineRule="auto"/>
        <w:ind w:left="720"/>
        <w:jc w:val="both"/>
        <w:rPr>
          <w:b/>
          <w:sz w:val="28"/>
          <w:szCs w:val="28"/>
          <w:lang w:val="uk-UA"/>
        </w:rPr>
      </w:pPr>
      <w:r w:rsidRPr="0020785D">
        <w:rPr>
          <w:b/>
          <w:sz w:val="28"/>
          <w:szCs w:val="28"/>
          <w:lang w:val="uk-UA"/>
        </w:rPr>
        <w:t xml:space="preserve">1 АРХІТЕКТУРНО-БУДІВЕЛЬНИЙ РОЗДІЛ                                                          </w:t>
      </w:r>
    </w:p>
    <w:p w:rsidR="004B444F" w:rsidRPr="00232749" w:rsidRDefault="004B444F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4B444F" w:rsidRPr="00232749" w:rsidRDefault="004B444F" w:rsidP="00C23B10">
      <w:pPr>
        <w:spacing w:line="276" w:lineRule="auto"/>
        <w:ind w:left="1080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Вихідні дані</w:t>
      </w:r>
    </w:p>
    <w:p w:rsidR="004B444F" w:rsidRPr="00232749" w:rsidRDefault="00171C36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</w:t>
      </w:r>
      <w:r w:rsidR="004D63E0" w:rsidRPr="00232749">
        <w:rPr>
          <w:sz w:val="28"/>
          <w:szCs w:val="28"/>
          <w:lang w:val="uk-UA"/>
        </w:rPr>
        <w:t>Необхідно</w:t>
      </w:r>
      <w:r w:rsidRPr="00232749">
        <w:rPr>
          <w:sz w:val="28"/>
          <w:szCs w:val="28"/>
          <w:lang w:val="uk-UA"/>
        </w:rPr>
        <w:t xml:space="preserve"> </w:t>
      </w:r>
      <w:r w:rsidR="00A71735" w:rsidRPr="00232749">
        <w:rPr>
          <w:sz w:val="28"/>
          <w:szCs w:val="28"/>
          <w:lang w:val="uk-UA"/>
        </w:rPr>
        <w:t xml:space="preserve">запроектувати </w:t>
      </w:r>
      <w:r w:rsidRPr="00232749">
        <w:rPr>
          <w:sz w:val="28"/>
          <w:szCs w:val="28"/>
          <w:lang w:val="uk-UA"/>
        </w:rPr>
        <w:t xml:space="preserve"> "</w:t>
      </w:r>
      <w:r w:rsidR="00E16F40" w:rsidRPr="00232749">
        <w:rPr>
          <w:color w:val="000000"/>
          <w:sz w:val="28"/>
          <w:szCs w:val="28"/>
          <w:shd w:val="clear" w:color="auto" w:fill="FFFFFF"/>
        </w:rPr>
        <w:t xml:space="preserve"> Тридцятиквартирний житловий будинок</w:t>
      </w:r>
      <w:r w:rsidR="00E16F40" w:rsidRPr="00232749">
        <w:rPr>
          <w:sz w:val="28"/>
          <w:szCs w:val="28"/>
          <w:lang w:val="uk-UA"/>
        </w:rPr>
        <w:t xml:space="preserve"> </w:t>
      </w:r>
      <w:r w:rsidRPr="00232749">
        <w:rPr>
          <w:sz w:val="28"/>
          <w:szCs w:val="28"/>
          <w:lang w:val="uk-UA"/>
        </w:rPr>
        <w:t>"</w:t>
      </w:r>
      <w:r w:rsidR="004B444F" w:rsidRPr="00232749">
        <w:rPr>
          <w:sz w:val="28"/>
          <w:szCs w:val="28"/>
          <w:lang w:val="uk-UA"/>
        </w:rPr>
        <w:t>. Буді</w:t>
      </w:r>
      <w:r w:rsidR="004B444F" w:rsidRPr="00232749">
        <w:rPr>
          <w:sz w:val="28"/>
          <w:szCs w:val="28"/>
          <w:lang w:val="uk-UA"/>
        </w:rPr>
        <w:t>в</w:t>
      </w:r>
      <w:r w:rsidR="004B444F" w:rsidRPr="00232749">
        <w:rPr>
          <w:sz w:val="28"/>
          <w:szCs w:val="28"/>
          <w:lang w:val="uk-UA"/>
        </w:rPr>
        <w:t xml:space="preserve">ництво </w:t>
      </w:r>
      <w:r w:rsidR="00F94ACC" w:rsidRPr="00232749">
        <w:rPr>
          <w:sz w:val="28"/>
          <w:szCs w:val="28"/>
          <w:lang w:val="uk-UA"/>
        </w:rPr>
        <w:t xml:space="preserve"> буде </w:t>
      </w:r>
      <w:r w:rsidR="004B444F" w:rsidRPr="00232749">
        <w:rPr>
          <w:sz w:val="28"/>
          <w:szCs w:val="28"/>
          <w:lang w:val="uk-UA"/>
        </w:rPr>
        <w:t>здійсню</w:t>
      </w:r>
      <w:r w:rsidR="00F94ACC" w:rsidRPr="00232749">
        <w:rPr>
          <w:sz w:val="28"/>
          <w:szCs w:val="28"/>
          <w:lang w:val="uk-UA"/>
        </w:rPr>
        <w:t>ватися</w:t>
      </w:r>
      <w:r w:rsidR="004B444F" w:rsidRPr="00232749">
        <w:rPr>
          <w:sz w:val="28"/>
          <w:szCs w:val="28"/>
          <w:lang w:val="uk-UA"/>
        </w:rPr>
        <w:t xml:space="preserve"> у м</w:t>
      </w:r>
      <w:r w:rsidR="00F94ACC" w:rsidRPr="00232749">
        <w:rPr>
          <w:sz w:val="28"/>
          <w:szCs w:val="28"/>
          <w:lang w:val="uk-UA"/>
        </w:rPr>
        <w:t>.</w:t>
      </w:r>
      <w:r w:rsidR="004B444F" w:rsidRPr="00232749">
        <w:rPr>
          <w:sz w:val="28"/>
          <w:szCs w:val="28"/>
          <w:lang w:val="uk-UA"/>
        </w:rPr>
        <w:t xml:space="preserve"> </w:t>
      </w:r>
      <w:r w:rsidR="00E16F40" w:rsidRPr="00232749">
        <w:rPr>
          <w:sz w:val="28"/>
          <w:szCs w:val="28"/>
          <w:lang w:val="uk-UA"/>
        </w:rPr>
        <w:t>Бучач</w:t>
      </w:r>
      <w:r w:rsidR="00F94ACC" w:rsidRPr="00232749">
        <w:rPr>
          <w:sz w:val="28"/>
          <w:szCs w:val="28"/>
          <w:lang w:val="uk-UA"/>
        </w:rPr>
        <w:t xml:space="preserve"> Тернопільської області</w:t>
      </w:r>
      <w:r w:rsidR="004B444F" w:rsidRPr="00232749">
        <w:rPr>
          <w:sz w:val="28"/>
          <w:szCs w:val="28"/>
          <w:lang w:val="uk-UA"/>
        </w:rPr>
        <w:t xml:space="preserve">. </w:t>
      </w:r>
      <w:r w:rsidR="00E16F40" w:rsidRPr="00232749">
        <w:rPr>
          <w:sz w:val="28"/>
          <w:szCs w:val="28"/>
          <w:lang w:val="uk-UA"/>
        </w:rPr>
        <w:t>Відповідно до</w:t>
      </w:r>
      <w:r w:rsidR="004B444F" w:rsidRPr="00232749">
        <w:rPr>
          <w:sz w:val="28"/>
          <w:szCs w:val="28"/>
          <w:lang w:val="uk-UA"/>
        </w:rPr>
        <w:t xml:space="preserve"> </w:t>
      </w:r>
      <w:r w:rsidRPr="00232749">
        <w:rPr>
          <w:sz w:val="28"/>
          <w:szCs w:val="28"/>
          <w:lang w:val="uk-UA"/>
        </w:rPr>
        <w:t>ДБН</w:t>
      </w:r>
      <w:r w:rsidR="00A52CB8" w:rsidRPr="00232749">
        <w:rPr>
          <w:sz w:val="28"/>
          <w:szCs w:val="28"/>
          <w:lang w:val="uk-UA"/>
        </w:rPr>
        <w:t xml:space="preserve"> В.1.2-2.2006</w:t>
      </w:r>
      <w:r w:rsidR="00EF0ABA" w:rsidRPr="00232749">
        <w:rPr>
          <w:sz w:val="28"/>
          <w:szCs w:val="28"/>
          <w:lang w:val="uk-UA"/>
        </w:rPr>
        <w:t xml:space="preserve"> с</w:t>
      </w:r>
      <w:r w:rsidR="004B444F" w:rsidRPr="00232749">
        <w:rPr>
          <w:sz w:val="28"/>
          <w:szCs w:val="28"/>
          <w:lang w:val="uk-UA"/>
        </w:rPr>
        <w:t>нігове навантаження склад</w:t>
      </w:r>
      <w:r w:rsidR="00716742" w:rsidRPr="0048291F">
        <w:rPr>
          <w:sz w:val="28"/>
          <w:szCs w:val="28"/>
          <w:lang w:val="uk-UA"/>
        </w:rPr>
        <w:t>атиме</w:t>
      </w:r>
      <w:r w:rsidR="004B444F" w:rsidRPr="00232749">
        <w:rPr>
          <w:sz w:val="28"/>
          <w:szCs w:val="28"/>
          <w:lang w:val="uk-UA"/>
        </w:rPr>
        <w:t xml:space="preserve"> </w:t>
      </w:r>
      <w:r w:rsidR="00E16F40" w:rsidRPr="00232749">
        <w:rPr>
          <w:sz w:val="28"/>
          <w:szCs w:val="28"/>
          <w:lang w:val="uk-UA"/>
        </w:rPr>
        <w:t>1,39</w:t>
      </w:r>
      <w:r w:rsidR="004B444F" w:rsidRPr="00232749">
        <w:rPr>
          <w:position w:val="-10"/>
          <w:sz w:val="28"/>
          <w:szCs w:val="28"/>
          <w:lang w:val="uk-UA"/>
        </w:rPr>
        <w:object w:dxaOrig="760" w:dyaOrig="360">
          <v:shape id="_x0000_i1025" type="#_x0000_t75" style="width:36.85pt;height:18.4pt" o:ole="">
            <v:imagedata r:id="rId8" o:title=""/>
          </v:shape>
          <o:OLEObject Type="Embed" ProgID="Equation.2" ShapeID="_x0000_i1025" DrawAspect="Content" ObjectID="_1766777200" r:id="rId9"/>
        </w:object>
      </w:r>
      <w:r w:rsidR="004B444F" w:rsidRPr="00232749">
        <w:rPr>
          <w:sz w:val="28"/>
          <w:szCs w:val="28"/>
          <w:lang w:val="uk-UA"/>
        </w:rPr>
        <w:t>, швидкісний напір вітру 0,</w:t>
      </w:r>
      <w:r w:rsidR="00E16F40" w:rsidRPr="00232749">
        <w:rPr>
          <w:sz w:val="28"/>
          <w:szCs w:val="28"/>
          <w:lang w:val="uk-UA"/>
        </w:rPr>
        <w:t>52</w:t>
      </w:r>
      <w:r w:rsidR="004B444F" w:rsidRPr="00232749">
        <w:rPr>
          <w:position w:val="-10"/>
          <w:sz w:val="28"/>
          <w:szCs w:val="28"/>
          <w:lang w:val="uk-UA"/>
        </w:rPr>
        <w:object w:dxaOrig="760" w:dyaOrig="360">
          <v:shape id="_x0000_i1026" type="#_x0000_t75" style="width:36.85pt;height:18.4pt" o:ole="">
            <v:imagedata r:id="rId8" o:title=""/>
          </v:shape>
          <o:OLEObject Type="Embed" ProgID="Equation.2" ShapeID="_x0000_i1026" DrawAspect="Content" ObjectID="_1766777201" r:id="rId10"/>
        </w:object>
      </w:r>
      <w:r w:rsidR="00E16F40" w:rsidRPr="00232749">
        <w:rPr>
          <w:sz w:val="28"/>
          <w:szCs w:val="28"/>
          <w:lang w:val="uk-UA"/>
        </w:rPr>
        <w:t>.</w:t>
      </w:r>
      <w:r w:rsidR="004B444F" w:rsidRPr="00232749">
        <w:rPr>
          <w:sz w:val="28"/>
          <w:szCs w:val="28"/>
          <w:lang w:val="uk-UA"/>
        </w:rPr>
        <w:t xml:space="preserve"> Ґрунт - суглинки, ґрунтові води відсутні.</w:t>
      </w:r>
    </w:p>
    <w:p w:rsidR="004B444F" w:rsidRPr="00232749" w:rsidRDefault="004B444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                  </w:t>
      </w:r>
    </w:p>
    <w:p w:rsidR="004B444F" w:rsidRPr="00232749" w:rsidRDefault="00E16F40" w:rsidP="00C23B10">
      <w:pPr>
        <w:spacing w:line="276" w:lineRule="auto"/>
        <w:ind w:left="3545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</w:t>
      </w:r>
      <w:r w:rsidR="004B444F" w:rsidRPr="00232749">
        <w:rPr>
          <w:sz w:val="28"/>
          <w:szCs w:val="28"/>
          <w:lang w:val="uk-UA"/>
        </w:rPr>
        <w:t>Генеральний план</w:t>
      </w:r>
    </w:p>
    <w:p w:rsidR="00BE23AF" w:rsidRPr="00232749" w:rsidRDefault="004B444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</w:t>
      </w:r>
      <w:r w:rsidR="00BE23AF" w:rsidRPr="00232749">
        <w:rPr>
          <w:sz w:val="28"/>
          <w:szCs w:val="28"/>
          <w:lang w:val="uk-UA"/>
        </w:rPr>
        <w:t>Житловий комплекс розташований на земельній ділянці з розмірами 170 на 250 метрів. Окрім основного житлового будинку, на території ділянки розташовані автостоянка, спортивний майданчик і дитячий майданчик. Додатково, на ділянці висаджено як листяні, так і хвойні дерева.</w:t>
      </w:r>
    </w:p>
    <w:p w:rsidR="00BE23AF" w:rsidRPr="00232749" w:rsidRDefault="00BE23AF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15257C" w:rsidRPr="00232749" w:rsidRDefault="00BE23A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Ландшафт місцевості відзначається спокійним рельєфом з невеликим нахилом на південний з</w:t>
      </w:r>
      <w:r w:rsidRPr="00232749">
        <w:rPr>
          <w:sz w:val="28"/>
          <w:szCs w:val="28"/>
          <w:lang w:val="uk-UA"/>
        </w:rPr>
        <w:t>а</w:t>
      </w:r>
      <w:r w:rsidRPr="00232749">
        <w:rPr>
          <w:sz w:val="28"/>
          <w:szCs w:val="28"/>
          <w:lang w:val="uk-UA"/>
        </w:rPr>
        <w:t>хід.</w:t>
      </w:r>
      <w:r w:rsidR="00485F38" w:rsidRPr="00C846C5">
        <w:rPr>
          <w:sz w:val="28"/>
          <w:szCs w:val="28"/>
          <w:lang w:val="uk-UA"/>
        </w:rPr>
        <w:pict>
          <v:shape id="_x0000_i1027" type="#_x0000_t75" style="width:502.35pt;height:341.6pt">
            <v:imagedata r:id="rId11" o:title=""/>
          </v:shape>
        </w:pict>
      </w:r>
    </w:p>
    <w:p w:rsidR="00BF160E" w:rsidRPr="00232749" w:rsidRDefault="00982CE2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</w:t>
      </w:r>
      <w:r w:rsidR="00C12428" w:rsidRPr="00232749">
        <w:rPr>
          <w:sz w:val="28"/>
          <w:szCs w:val="28"/>
          <w:lang w:val="uk-UA"/>
        </w:rPr>
        <w:t xml:space="preserve">   </w:t>
      </w:r>
      <w:r w:rsidR="00BF160E" w:rsidRPr="00232749">
        <w:rPr>
          <w:sz w:val="28"/>
          <w:szCs w:val="28"/>
          <w:lang w:val="uk-UA"/>
        </w:rPr>
        <w:t xml:space="preserve"> Характеристика будинку</w:t>
      </w:r>
    </w:p>
    <w:p w:rsidR="00823F25" w:rsidRPr="00232749" w:rsidRDefault="00BE23A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lastRenderedPageBreak/>
        <w:t>П'ятиповерховий будинок прямокутної форми з розмірами в осях 35,4 х 1</w:t>
      </w:r>
      <w:r w:rsidR="0020785D">
        <w:rPr>
          <w:sz w:val="28"/>
          <w:szCs w:val="28"/>
          <w:lang w:val="uk-UA"/>
        </w:rPr>
        <w:t>1</w:t>
      </w:r>
      <w:r w:rsidRPr="00232749">
        <w:rPr>
          <w:sz w:val="28"/>
          <w:szCs w:val="28"/>
          <w:lang w:val="uk-UA"/>
        </w:rPr>
        <w:t>,8 має висоту поверхів 2,8 м і загальну висоту 17,55 м. Цей будинок має конструктивний тип безкаркасний, з використанням цегляних поздовжніх несучих стін.</w:t>
      </w:r>
    </w:p>
    <w:p w:rsidR="000A69CF" w:rsidRPr="00232749" w:rsidRDefault="00823F25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</w:t>
      </w:r>
      <w:r w:rsidR="00485F38" w:rsidRPr="00C846C5">
        <w:rPr>
          <w:sz w:val="28"/>
          <w:szCs w:val="28"/>
          <w:lang w:val="uk-UA"/>
        </w:rPr>
        <w:pict>
          <v:shape id="_x0000_i1028" type="#_x0000_t75" style="width:493.95pt;height:183.35pt">
            <v:imagedata r:id="rId12" o:title=""/>
          </v:shape>
        </w:pict>
      </w:r>
    </w:p>
    <w:p w:rsidR="00823F25" w:rsidRPr="00232749" w:rsidRDefault="00823F25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AF2C97" w:rsidRPr="00232749" w:rsidRDefault="00823F25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</w:t>
      </w:r>
      <w:r w:rsidR="00621B4F" w:rsidRPr="00232749">
        <w:rPr>
          <w:sz w:val="28"/>
          <w:szCs w:val="28"/>
          <w:lang w:val="uk-UA"/>
        </w:rPr>
        <w:t xml:space="preserve">   </w:t>
      </w:r>
      <w:r w:rsidR="00BE23AF" w:rsidRPr="00232749">
        <w:rPr>
          <w:sz w:val="28"/>
          <w:szCs w:val="28"/>
          <w:lang w:val="uk-UA"/>
        </w:rPr>
        <w:t>Зовнішні та внутрішні стіни будинку будуть виконані із цегли. Фундаменти, плити перекриття та сходи запроектовані залізобетонними. Покрівля буде вик</w:t>
      </w:r>
      <w:r w:rsidR="00BE23AF" w:rsidRPr="00232749">
        <w:rPr>
          <w:sz w:val="28"/>
          <w:szCs w:val="28"/>
          <w:lang w:val="uk-UA"/>
        </w:rPr>
        <w:t>о</w:t>
      </w:r>
      <w:r w:rsidR="00BE23AF" w:rsidRPr="00232749">
        <w:rPr>
          <w:sz w:val="28"/>
          <w:szCs w:val="28"/>
          <w:lang w:val="uk-UA"/>
        </w:rPr>
        <w:t>нана з руберойду.</w:t>
      </w:r>
    </w:p>
    <w:p w:rsidR="00AD6798" w:rsidRPr="00232749" w:rsidRDefault="00AD6798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27676D" w:rsidRPr="00232749" w:rsidRDefault="008B0398" w:rsidP="00C23B10">
      <w:pPr>
        <w:spacing w:line="276" w:lineRule="auto"/>
        <w:jc w:val="both"/>
        <w:rPr>
          <w:noProof/>
          <w:sz w:val="28"/>
          <w:szCs w:val="28"/>
          <w:lang w:val="uk-UA"/>
        </w:rPr>
      </w:pPr>
      <w:r w:rsidRPr="00232749">
        <w:rPr>
          <w:noProof/>
          <w:sz w:val="28"/>
          <w:szCs w:val="28"/>
          <w:lang w:val="uk-UA"/>
        </w:rPr>
        <w:t xml:space="preserve">Теплотехнічний розрахунок </w:t>
      </w:r>
      <w:r w:rsidR="00716742">
        <w:rPr>
          <w:noProof/>
          <w:sz w:val="28"/>
          <w:szCs w:val="28"/>
          <w:lang w:val="uk-UA"/>
        </w:rPr>
        <w:t>зовнішніх стін</w:t>
      </w:r>
    </w:p>
    <w:p w:rsidR="00AB55B5" w:rsidRPr="00232749" w:rsidRDefault="008B0398" w:rsidP="00C23B10">
      <w:pPr>
        <w:spacing w:line="276" w:lineRule="auto"/>
        <w:jc w:val="both"/>
        <w:rPr>
          <w:noProof/>
          <w:sz w:val="28"/>
          <w:szCs w:val="28"/>
          <w:lang w:val="uk-UA"/>
        </w:rPr>
      </w:pPr>
      <w:r w:rsidRPr="00232749">
        <w:rPr>
          <w:noProof/>
          <w:sz w:val="28"/>
          <w:szCs w:val="28"/>
          <w:lang w:val="uk-UA"/>
        </w:rPr>
        <w:t xml:space="preserve">  </w:t>
      </w:r>
      <w:r w:rsidR="00AB55B5" w:rsidRPr="00232749">
        <w:rPr>
          <w:sz w:val="28"/>
          <w:szCs w:val="28"/>
          <w:lang w:val="uk-UA"/>
        </w:rPr>
        <w:t xml:space="preserve">   </w:t>
      </w:r>
    </w:p>
    <w:p w:rsidR="00AC13B8" w:rsidRPr="00232749" w:rsidRDefault="00AB55B5" w:rsidP="00C23B10">
      <w:pPr>
        <w:numPr>
          <w:ilvl w:val="12"/>
          <w:numId w:val="0"/>
        </w:num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Район будівництва: </w:t>
      </w:r>
      <w:r w:rsidR="009313EA" w:rsidRPr="00232749">
        <w:rPr>
          <w:sz w:val="28"/>
          <w:szCs w:val="28"/>
        </w:rPr>
        <w:t>Тернопільська</w:t>
      </w:r>
      <w:r w:rsidRPr="00232749">
        <w:rPr>
          <w:sz w:val="28"/>
          <w:szCs w:val="28"/>
          <w:lang w:val="uk-UA"/>
        </w:rPr>
        <w:t xml:space="preserve"> область. Температурна зона</w:t>
      </w:r>
      <w:r w:rsidR="009313EA" w:rsidRPr="00232749">
        <w:rPr>
          <w:sz w:val="28"/>
          <w:szCs w:val="28"/>
          <w:lang w:val="uk-UA"/>
        </w:rPr>
        <w:t xml:space="preserve"> </w:t>
      </w:r>
      <w:r w:rsidRPr="00232749">
        <w:rPr>
          <w:sz w:val="28"/>
          <w:szCs w:val="28"/>
          <w:lang w:val="uk-UA"/>
        </w:rPr>
        <w:t xml:space="preserve"> перша (</w:t>
      </w:r>
      <w:r w:rsidR="009313EA" w:rsidRPr="00232749">
        <w:rPr>
          <w:sz w:val="28"/>
          <w:szCs w:val="28"/>
          <w:lang w:val="uk-UA"/>
        </w:rPr>
        <w:t xml:space="preserve">згідно </w:t>
      </w:r>
      <w:r w:rsidRPr="00232749">
        <w:rPr>
          <w:sz w:val="28"/>
          <w:szCs w:val="28"/>
          <w:lang w:val="uk-UA"/>
        </w:rPr>
        <w:t>д</w:t>
      </w:r>
      <w:r w:rsidRPr="00232749">
        <w:rPr>
          <w:sz w:val="28"/>
          <w:szCs w:val="28"/>
          <w:lang w:val="uk-UA"/>
        </w:rPr>
        <w:t>о</w:t>
      </w:r>
      <w:r w:rsidRPr="00232749">
        <w:rPr>
          <w:sz w:val="28"/>
          <w:szCs w:val="28"/>
          <w:lang w:val="uk-UA"/>
        </w:rPr>
        <w:t>дат</w:t>
      </w:r>
      <w:r w:rsidR="009313EA" w:rsidRPr="00232749">
        <w:rPr>
          <w:sz w:val="28"/>
          <w:szCs w:val="28"/>
          <w:lang w:val="uk-UA"/>
        </w:rPr>
        <w:t>ку</w:t>
      </w:r>
      <w:r w:rsidRPr="00232749">
        <w:rPr>
          <w:sz w:val="28"/>
          <w:szCs w:val="28"/>
          <w:lang w:val="uk-UA"/>
        </w:rPr>
        <w:t xml:space="preserve"> В , ДБН В.2.6-31:2006). </w:t>
      </w:r>
      <w:r w:rsidR="009313EA" w:rsidRPr="00232749">
        <w:rPr>
          <w:sz w:val="28"/>
          <w:szCs w:val="28"/>
          <w:lang w:val="uk-UA"/>
        </w:rPr>
        <w:t>З</w:t>
      </w:r>
      <w:r w:rsidRPr="00232749">
        <w:rPr>
          <w:sz w:val="28"/>
          <w:szCs w:val="28"/>
          <w:lang w:val="uk-UA"/>
        </w:rPr>
        <w:t>начення опору теплопередачі огоро</w:t>
      </w:r>
      <w:r w:rsidR="009313EA" w:rsidRPr="00232749">
        <w:rPr>
          <w:sz w:val="28"/>
          <w:szCs w:val="28"/>
          <w:lang w:val="uk-UA"/>
        </w:rPr>
        <w:t>джуючих кон</w:t>
      </w:r>
      <w:r w:rsidR="009313EA" w:rsidRPr="00232749">
        <w:rPr>
          <w:sz w:val="28"/>
          <w:szCs w:val="28"/>
          <w:lang w:val="uk-UA"/>
        </w:rPr>
        <w:t>с</w:t>
      </w:r>
      <w:r w:rsidR="009313EA" w:rsidRPr="00232749">
        <w:rPr>
          <w:sz w:val="28"/>
          <w:szCs w:val="28"/>
          <w:lang w:val="uk-UA"/>
        </w:rPr>
        <w:t>трукцій</w:t>
      </w:r>
      <w:r w:rsidRPr="00232749">
        <w:rPr>
          <w:sz w:val="28"/>
          <w:szCs w:val="28"/>
          <w:lang w:val="uk-UA"/>
        </w:rPr>
        <w:t xml:space="preserve">  R</w:t>
      </w:r>
      <w:r w:rsidRPr="00232749">
        <w:rPr>
          <w:sz w:val="28"/>
          <w:szCs w:val="28"/>
          <w:lang w:val="en-US"/>
        </w:rPr>
        <w:t>qmin</w:t>
      </w:r>
      <w:r w:rsidRPr="00232749">
        <w:rPr>
          <w:sz w:val="28"/>
          <w:szCs w:val="28"/>
          <w:lang w:val="uk-UA"/>
        </w:rPr>
        <w:t>=2,8 м</w:t>
      </w:r>
      <w:r w:rsidRPr="00232749">
        <w:rPr>
          <w:sz w:val="28"/>
          <w:szCs w:val="28"/>
          <w:vertAlign w:val="superscript"/>
          <w:lang w:val="uk-UA"/>
        </w:rPr>
        <w:t>2</w:t>
      </w:r>
      <w:r w:rsidRPr="00232749">
        <w:rPr>
          <w:sz w:val="28"/>
          <w:szCs w:val="28"/>
          <w:lang w:val="uk-UA"/>
        </w:rPr>
        <w:t xml:space="preserve">*К/Вт. </w:t>
      </w:r>
    </w:p>
    <w:p w:rsidR="00AC13B8" w:rsidRPr="00232749" w:rsidRDefault="00C846C5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C846C5">
        <w:rPr>
          <w:noProof/>
          <w:sz w:val="28"/>
          <w:szCs w:val="28"/>
        </w:rPr>
        <w:pict>
          <v:shape id="_x0000_s2500" type="#_x0000_t75" style="position:absolute;left:0;text-align:left;margin-left:114.15pt;margin-top:14.45pt;width:223.85pt;height:180.85pt;z-index:3">
            <v:imagedata r:id="rId13" o:title=""/>
            <w10:wrap type="square"/>
          </v:shape>
        </w:pict>
      </w:r>
    </w:p>
    <w:p w:rsidR="009313EA" w:rsidRPr="00232749" w:rsidRDefault="009313EA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AC13B8" w:rsidRPr="00232749" w:rsidRDefault="00AC13B8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AC13B8" w:rsidRPr="00232749" w:rsidRDefault="00AC13B8" w:rsidP="00C23B10">
      <w:pPr>
        <w:tabs>
          <w:tab w:val="left" w:pos="5565"/>
        </w:tabs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ab/>
      </w:r>
    </w:p>
    <w:p w:rsidR="009313EA" w:rsidRPr="00232749" w:rsidRDefault="009313EA" w:rsidP="00C23B10">
      <w:pPr>
        <w:tabs>
          <w:tab w:val="left" w:pos="5565"/>
        </w:tabs>
        <w:spacing w:line="276" w:lineRule="auto"/>
        <w:jc w:val="both"/>
        <w:rPr>
          <w:sz w:val="28"/>
          <w:szCs w:val="28"/>
        </w:rPr>
      </w:pPr>
    </w:p>
    <w:p w:rsidR="009313EA" w:rsidRPr="00232749" w:rsidRDefault="009313EA" w:rsidP="00C23B10">
      <w:pPr>
        <w:tabs>
          <w:tab w:val="left" w:pos="5565"/>
        </w:tabs>
        <w:spacing w:line="276" w:lineRule="auto"/>
        <w:jc w:val="both"/>
        <w:rPr>
          <w:sz w:val="28"/>
          <w:szCs w:val="28"/>
          <w:lang w:val="uk-UA"/>
        </w:rPr>
      </w:pPr>
    </w:p>
    <w:p w:rsidR="009313EA" w:rsidRPr="00232749" w:rsidRDefault="009313EA" w:rsidP="00C23B10">
      <w:pPr>
        <w:tabs>
          <w:tab w:val="left" w:pos="5565"/>
        </w:tabs>
        <w:spacing w:line="276" w:lineRule="auto"/>
        <w:jc w:val="both"/>
        <w:rPr>
          <w:sz w:val="28"/>
          <w:szCs w:val="28"/>
          <w:lang w:val="uk-UA"/>
        </w:rPr>
      </w:pPr>
    </w:p>
    <w:p w:rsidR="009313EA" w:rsidRPr="00232749" w:rsidRDefault="009313EA" w:rsidP="00C23B10">
      <w:pPr>
        <w:tabs>
          <w:tab w:val="left" w:pos="5565"/>
        </w:tabs>
        <w:spacing w:line="276" w:lineRule="auto"/>
        <w:jc w:val="both"/>
        <w:rPr>
          <w:sz w:val="28"/>
          <w:szCs w:val="28"/>
          <w:lang w:val="uk-UA"/>
        </w:rPr>
      </w:pPr>
    </w:p>
    <w:p w:rsidR="009313EA" w:rsidRPr="00232749" w:rsidRDefault="009313EA" w:rsidP="00C23B10">
      <w:pPr>
        <w:tabs>
          <w:tab w:val="left" w:pos="5565"/>
        </w:tabs>
        <w:spacing w:line="276" w:lineRule="auto"/>
        <w:jc w:val="both"/>
        <w:rPr>
          <w:sz w:val="28"/>
          <w:szCs w:val="28"/>
          <w:lang w:val="uk-UA"/>
        </w:rPr>
      </w:pPr>
    </w:p>
    <w:p w:rsidR="009313EA" w:rsidRPr="00232749" w:rsidRDefault="009313EA" w:rsidP="00C23B10">
      <w:pPr>
        <w:tabs>
          <w:tab w:val="left" w:pos="5565"/>
        </w:tabs>
        <w:spacing w:line="276" w:lineRule="auto"/>
        <w:jc w:val="both"/>
        <w:rPr>
          <w:sz w:val="28"/>
          <w:szCs w:val="28"/>
          <w:lang w:val="uk-UA"/>
        </w:rPr>
      </w:pPr>
    </w:p>
    <w:p w:rsidR="009313EA" w:rsidRPr="00232749" w:rsidRDefault="009313EA" w:rsidP="00C23B10">
      <w:pPr>
        <w:tabs>
          <w:tab w:val="left" w:pos="5565"/>
        </w:tabs>
        <w:spacing w:line="276" w:lineRule="auto"/>
        <w:jc w:val="both"/>
        <w:rPr>
          <w:sz w:val="28"/>
          <w:szCs w:val="28"/>
          <w:lang w:val="uk-UA"/>
        </w:rPr>
      </w:pPr>
    </w:p>
    <w:p w:rsidR="009313EA" w:rsidRPr="00232749" w:rsidRDefault="009313EA" w:rsidP="00C23B10">
      <w:pPr>
        <w:tabs>
          <w:tab w:val="left" w:pos="5565"/>
        </w:tabs>
        <w:spacing w:line="276" w:lineRule="auto"/>
        <w:jc w:val="both"/>
        <w:rPr>
          <w:sz w:val="28"/>
          <w:szCs w:val="28"/>
          <w:lang w:val="uk-UA"/>
        </w:rPr>
      </w:pPr>
    </w:p>
    <w:p w:rsidR="00AB55B5" w:rsidRPr="00232749" w:rsidRDefault="009313EA" w:rsidP="00C23B10">
      <w:pPr>
        <w:tabs>
          <w:tab w:val="left" w:pos="5565"/>
        </w:tabs>
        <w:spacing w:line="276" w:lineRule="auto"/>
        <w:jc w:val="center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Рис. 1.</w:t>
      </w:r>
      <w:r w:rsidR="00C23B10" w:rsidRPr="00232749">
        <w:rPr>
          <w:sz w:val="28"/>
          <w:szCs w:val="28"/>
          <w:lang w:val="uk-UA"/>
        </w:rPr>
        <w:t xml:space="preserve"> Огороджуюча конструкція</w:t>
      </w:r>
    </w:p>
    <w:p w:rsidR="00AB55B5" w:rsidRPr="00232749" w:rsidRDefault="00AB55B5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AB55B5" w:rsidRPr="00232749" w:rsidRDefault="009313EA" w:rsidP="00C23B10">
      <w:pPr>
        <w:numPr>
          <w:ilvl w:val="12"/>
          <w:numId w:val="0"/>
        </w:num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Для розрахунку в</w:t>
      </w:r>
      <w:r w:rsidR="00AB55B5" w:rsidRPr="00232749">
        <w:rPr>
          <w:sz w:val="28"/>
          <w:szCs w:val="28"/>
          <w:lang w:val="uk-UA"/>
        </w:rPr>
        <w:t>ибираємо</w:t>
      </w:r>
      <w:r w:rsidRPr="00232749">
        <w:rPr>
          <w:sz w:val="28"/>
          <w:szCs w:val="28"/>
          <w:lang w:val="uk-UA"/>
        </w:rPr>
        <w:t xml:space="preserve"> матеріали по</w:t>
      </w:r>
      <w:r w:rsidR="00716742" w:rsidRPr="00716742">
        <w:rPr>
          <w:sz w:val="28"/>
          <w:szCs w:val="28"/>
          <w:lang w:val="uk-UA"/>
        </w:rPr>
        <w:t xml:space="preserve"> </w:t>
      </w:r>
      <w:r w:rsidR="00716742" w:rsidRPr="00232749">
        <w:rPr>
          <w:sz w:val="28"/>
          <w:szCs w:val="28"/>
          <w:lang w:val="uk-UA"/>
        </w:rPr>
        <w:t>ДБН В.2.6-31: 2006</w:t>
      </w:r>
      <w:r w:rsidR="00716742">
        <w:rPr>
          <w:sz w:val="28"/>
          <w:szCs w:val="28"/>
          <w:lang w:val="uk-UA"/>
        </w:rPr>
        <w:t>(</w:t>
      </w:r>
      <w:r w:rsidRPr="00232749">
        <w:rPr>
          <w:sz w:val="28"/>
          <w:szCs w:val="28"/>
          <w:lang w:val="uk-UA"/>
        </w:rPr>
        <w:t xml:space="preserve"> додат</w:t>
      </w:r>
      <w:r w:rsidR="00716742">
        <w:rPr>
          <w:sz w:val="28"/>
          <w:szCs w:val="28"/>
          <w:lang w:val="uk-UA"/>
        </w:rPr>
        <w:t>о</w:t>
      </w:r>
      <w:r w:rsidRPr="00232749">
        <w:rPr>
          <w:sz w:val="28"/>
          <w:szCs w:val="28"/>
          <w:lang w:val="uk-UA"/>
        </w:rPr>
        <w:t>к Л</w:t>
      </w:r>
      <w:r w:rsidR="00716742">
        <w:rPr>
          <w:sz w:val="28"/>
          <w:szCs w:val="28"/>
          <w:lang w:val="uk-UA"/>
        </w:rPr>
        <w:t>)</w:t>
      </w:r>
      <w:r w:rsidR="00AB55B5" w:rsidRPr="00232749">
        <w:rPr>
          <w:sz w:val="28"/>
          <w:szCs w:val="28"/>
          <w:lang w:val="uk-UA"/>
        </w:rPr>
        <w:t xml:space="preserve">. </w:t>
      </w:r>
    </w:p>
    <w:p w:rsidR="009313EA" w:rsidRPr="00232749" w:rsidRDefault="009313EA" w:rsidP="00C23B10">
      <w:pPr>
        <w:numPr>
          <w:ilvl w:val="12"/>
          <w:numId w:val="0"/>
        </w:numPr>
        <w:spacing w:line="276" w:lineRule="auto"/>
        <w:jc w:val="both"/>
        <w:rPr>
          <w:sz w:val="28"/>
          <w:szCs w:val="28"/>
          <w:lang w:val="uk-UA"/>
        </w:rPr>
      </w:pPr>
    </w:p>
    <w:p w:rsidR="009313EA" w:rsidRPr="00232749" w:rsidRDefault="00485F38" w:rsidP="00C23B10">
      <w:pPr>
        <w:numPr>
          <w:ilvl w:val="12"/>
          <w:numId w:val="0"/>
        </w:numPr>
        <w:spacing w:line="276" w:lineRule="auto"/>
        <w:jc w:val="both"/>
        <w:rPr>
          <w:sz w:val="28"/>
          <w:szCs w:val="28"/>
          <w:lang w:val="uk-UA"/>
        </w:rPr>
      </w:pPr>
      <w:r w:rsidRPr="00C846C5">
        <w:rPr>
          <w:sz w:val="28"/>
          <w:szCs w:val="28"/>
          <w:lang w:val="uk-UA"/>
        </w:rPr>
        <w:pict>
          <v:shape id="_x0000_i1029" type="#_x0000_t75" style="width:503.15pt;height:179.15pt">
            <v:imagedata r:id="rId14" o:title=""/>
          </v:shape>
        </w:pict>
      </w:r>
    </w:p>
    <w:p w:rsidR="00AB55B5" w:rsidRPr="00232749" w:rsidRDefault="00AB55B5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AB55B5" w:rsidRPr="00232749" w:rsidRDefault="00BE23AF" w:rsidP="00C23B10">
      <w:pPr>
        <w:spacing w:line="276" w:lineRule="auto"/>
        <w:ind w:firstLine="720"/>
        <w:jc w:val="both"/>
        <w:rPr>
          <w:sz w:val="28"/>
          <w:szCs w:val="28"/>
          <w:lang w:val="uk-UA"/>
        </w:rPr>
      </w:pPr>
      <w:r w:rsidRPr="00232749">
        <w:rPr>
          <w:color w:val="0F0F0F"/>
          <w:sz w:val="28"/>
          <w:szCs w:val="28"/>
        </w:rPr>
        <w:t>Приведений опір теплопередачі огороджуючої конструкції (R), виражений у м²·°C/Вт, можна визначити за формулою:</w:t>
      </w:r>
      <w:r w:rsidR="00AB55B5" w:rsidRPr="00232749">
        <w:rPr>
          <w:sz w:val="28"/>
          <w:szCs w:val="28"/>
          <w:lang w:val="uk-UA"/>
        </w:rPr>
        <w:t>.</w:t>
      </w:r>
    </w:p>
    <w:p w:rsidR="00AB55B5" w:rsidRPr="00232749" w:rsidRDefault="00AB55B5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ab/>
      </w:r>
      <w:r w:rsidRPr="00232749">
        <w:rPr>
          <w:sz w:val="28"/>
          <w:szCs w:val="28"/>
          <w:lang w:val="uk-UA"/>
        </w:rPr>
        <w:tab/>
      </w:r>
      <w:r w:rsidRPr="00232749">
        <w:rPr>
          <w:sz w:val="28"/>
          <w:szCs w:val="28"/>
          <w:lang w:val="uk-UA"/>
        </w:rPr>
        <w:tab/>
      </w:r>
      <w:r w:rsidRPr="00232749">
        <w:rPr>
          <w:position w:val="-24"/>
          <w:sz w:val="28"/>
          <w:szCs w:val="28"/>
          <w:lang w:val="uk-UA"/>
        </w:rPr>
        <w:object w:dxaOrig="4400" w:dyaOrig="600">
          <v:shape id="_x0000_i1030" type="#_x0000_t75" style="width:264.55pt;height:30.15pt" o:ole="">
            <v:imagedata r:id="rId15" o:title=""/>
          </v:shape>
          <o:OLEObject Type="Embed" ProgID="Equation.3" ShapeID="_x0000_i1030" DrawAspect="Content" ObjectID="_1766777202" r:id="rId16"/>
        </w:object>
      </w:r>
      <w:r w:rsidRPr="00232749">
        <w:rPr>
          <w:sz w:val="28"/>
          <w:szCs w:val="28"/>
          <w:lang w:val="uk-UA"/>
        </w:rPr>
        <w:t xml:space="preserve">            (1)                                 </w:t>
      </w:r>
      <w:r w:rsidRPr="00232749">
        <w:rPr>
          <w:sz w:val="28"/>
          <w:szCs w:val="28"/>
          <w:lang w:val="uk-UA"/>
        </w:rPr>
        <w:tab/>
      </w:r>
    </w:p>
    <w:p w:rsidR="00AB55B5" w:rsidRPr="00232749" w:rsidRDefault="00AB55B5" w:rsidP="00C23B10">
      <w:pPr>
        <w:spacing w:line="276" w:lineRule="auto"/>
        <w:ind w:firstLine="720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де:</w:t>
      </w:r>
      <w:r w:rsidRPr="00232749">
        <w:rPr>
          <w:position w:val="-10"/>
          <w:sz w:val="28"/>
          <w:szCs w:val="28"/>
          <w:lang w:val="uk-UA"/>
        </w:rPr>
        <w:object w:dxaOrig="300" w:dyaOrig="320">
          <v:shape id="_x0000_i1031" type="#_x0000_t75" style="width:15.05pt;height:15.05pt" o:ole="">
            <v:imagedata r:id="rId17" o:title=""/>
          </v:shape>
          <o:OLEObject Type="Embed" ProgID="Equation.2" ShapeID="_x0000_i1031" DrawAspect="Content" ObjectID="_1766777203" r:id="rId18"/>
        </w:object>
      </w:r>
      <w:r w:rsidRPr="00232749">
        <w:rPr>
          <w:sz w:val="28"/>
          <w:szCs w:val="28"/>
          <w:lang w:val="uk-UA"/>
        </w:rPr>
        <w:t xml:space="preserve">- </w:t>
      </w:r>
      <w:r w:rsidR="00BE23AF" w:rsidRPr="00232749">
        <w:rPr>
          <w:color w:val="0F0F0F"/>
          <w:sz w:val="28"/>
          <w:szCs w:val="28"/>
          <w:lang w:val="uk-UA"/>
        </w:rPr>
        <w:t>коефіцієнт тепловіддачі внутрішньої поверхні (8,7 Вт/м²°</w:t>
      </w:r>
      <w:r w:rsidR="00BE23AF" w:rsidRPr="00232749">
        <w:rPr>
          <w:color w:val="0F0F0F"/>
          <w:sz w:val="28"/>
          <w:szCs w:val="28"/>
        </w:rPr>
        <w:t>C</w:t>
      </w:r>
      <w:r w:rsidR="00BE23AF" w:rsidRPr="00232749">
        <w:rPr>
          <w:color w:val="0F0F0F"/>
          <w:sz w:val="28"/>
          <w:szCs w:val="28"/>
          <w:lang w:val="uk-UA"/>
        </w:rPr>
        <w:t>)</w:t>
      </w:r>
      <w:r w:rsidRPr="00232749">
        <w:rPr>
          <w:sz w:val="28"/>
          <w:szCs w:val="28"/>
          <w:lang w:val="uk-UA"/>
        </w:rPr>
        <w:t>,</w:t>
      </w:r>
    </w:p>
    <w:p w:rsidR="00AB55B5" w:rsidRPr="00232749" w:rsidRDefault="00AB55B5" w:rsidP="00C23B10">
      <w:pPr>
        <w:spacing w:line="276" w:lineRule="auto"/>
        <w:ind w:left="1440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- для зовнішніх стін ( ДБН В.2.6-31:2006</w:t>
      </w:r>
      <w:r w:rsidR="00716742">
        <w:rPr>
          <w:sz w:val="28"/>
          <w:szCs w:val="28"/>
          <w:lang w:val="uk-UA"/>
        </w:rPr>
        <w:t>,</w:t>
      </w:r>
      <w:r w:rsidR="00716742" w:rsidRPr="00716742">
        <w:rPr>
          <w:sz w:val="28"/>
          <w:szCs w:val="28"/>
          <w:lang w:val="uk-UA"/>
        </w:rPr>
        <w:t xml:space="preserve"> </w:t>
      </w:r>
      <w:r w:rsidR="00716742" w:rsidRPr="00232749">
        <w:rPr>
          <w:sz w:val="28"/>
          <w:szCs w:val="28"/>
          <w:lang w:val="uk-UA"/>
        </w:rPr>
        <w:t>додаток Е</w:t>
      </w:r>
      <w:r w:rsidRPr="00232749">
        <w:rPr>
          <w:sz w:val="28"/>
          <w:szCs w:val="28"/>
          <w:lang w:val="uk-UA"/>
        </w:rPr>
        <w:t xml:space="preserve"> );</w:t>
      </w:r>
    </w:p>
    <w:p w:rsidR="00AB55B5" w:rsidRPr="00232749" w:rsidRDefault="00AB55B5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ab/>
        <w:t xml:space="preserve">       </w:t>
      </w:r>
      <w:r w:rsidRPr="00232749">
        <w:rPr>
          <w:position w:val="-10"/>
          <w:sz w:val="28"/>
          <w:szCs w:val="28"/>
          <w:lang w:val="uk-UA"/>
        </w:rPr>
        <w:object w:dxaOrig="400" w:dyaOrig="340">
          <v:shape id="_x0000_i1032" type="#_x0000_t75" style="width:20.1pt;height:15.9pt" o:ole="">
            <v:imagedata r:id="rId19" o:title=""/>
          </v:shape>
          <o:OLEObject Type="Embed" ProgID="Equation.3" ShapeID="_x0000_i1032" DrawAspect="Content" ObjectID="_1766777204" r:id="rId20"/>
        </w:object>
      </w:r>
      <w:r w:rsidRPr="00232749">
        <w:rPr>
          <w:sz w:val="28"/>
          <w:szCs w:val="28"/>
          <w:lang w:val="uk-UA"/>
        </w:rPr>
        <w:t xml:space="preserve">- </w:t>
      </w:r>
      <w:r w:rsidR="00BE23AF" w:rsidRPr="00232749">
        <w:rPr>
          <w:sz w:val="28"/>
          <w:szCs w:val="28"/>
          <w:lang w:val="uk-UA"/>
        </w:rPr>
        <w:t>к</w:t>
      </w:r>
      <w:r w:rsidR="00BE23AF" w:rsidRPr="00232749">
        <w:rPr>
          <w:color w:val="0F0F0F"/>
          <w:sz w:val="28"/>
          <w:szCs w:val="28"/>
          <w:lang w:val="uk-UA"/>
        </w:rPr>
        <w:t>оефіцієнт тепловіддачі зовнішньої поверхні (23 Вт/м²°</w:t>
      </w:r>
      <w:r w:rsidR="00BE23AF" w:rsidRPr="00232749">
        <w:rPr>
          <w:color w:val="0F0F0F"/>
          <w:sz w:val="28"/>
          <w:szCs w:val="28"/>
        </w:rPr>
        <w:t>C</w:t>
      </w:r>
      <w:r w:rsidR="00BE23AF" w:rsidRPr="00232749">
        <w:rPr>
          <w:color w:val="0F0F0F"/>
          <w:sz w:val="28"/>
          <w:szCs w:val="28"/>
          <w:lang w:val="uk-UA"/>
        </w:rPr>
        <w:t>),</w:t>
      </w:r>
    </w:p>
    <w:p w:rsidR="00AB55B5" w:rsidRPr="00232749" w:rsidRDefault="00AB55B5" w:rsidP="00C23B10">
      <w:pPr>
        <w:spacing w:line="276" w:lineRule="auto"/>
        <w:ind w:left="1440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д</w:t>
      </w:r>
      <w:r w:rsidR="009313EA" w:rsidRPr="00232749">
        <w:rPr>
          <w:sz w:val="28"/>
          <w:szCs w:val="28"/>
          <w:lang w:val="uk-UA"/>
        </w:rPr>
        <w:t>ля зовнішніх стін (</w:t>
      </w:r>
      <w:r w:rsidRPr="00232749">
        <w:rPr>
          <w:sz w:val="28"/>
          <w:szCs w:val="28"/>
          <w:lang w:val="uk-UA"/>
        </w:rPr>
        <w:t>ДБН В.2.6-31:2006</w:t>
      </w:r>
      <w:r w:rsidR="00716742">
        <w:rPr>
          <w:sz w:val="28"/>
          <w:szCs w:val="28"/>
          <w:lang w:val="uk-UA"/>
        </w:rPr>
        <w:t>,</w:t>
      </w:r>
      <w:r w:rsidRPr="00232749">
        <w:rPr>
          <w:sz w:val="28"/>
          <w:szCs w:val="28"/>
          <w:lang w:val="uk-UA"/>
        </w:rPr>
        <w:t xml:space="preserve"> </w:t>
      </w:r>
      <w:r w:rsidR="00716742" w:rsidRPr="00232749">
        <w:rPr>
          <w:sz w:val="28"/>
          <w:szCs w:val="28"/>
          <w:lang w:val="uk-UA"/>
        </w:rPr>
        <w:t>додаток Е</w:t>
      </w:r>
      <w:r w:rsidRPr="00232749">
        <w:rPr>
          <w:sz w:val="28"/>
          <w:szCs w:val="28"/>
          <w:lang w:val="uk-UA"/>
        </w:rPr>
        <w:t>);</w:t>
      </w:r>
    </w:p>
    <w:p w:rsidR="00AB55B5" w:rsidRPr="00232749" w:rsidRDefault="00AB55B5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ab/>
        <w:t xml:space="preserve">  Прирівнюємо </w:t>
      </w:r>
      <w:r w:rsidRPr="00232749">
        <w:rPr>
          <w:position w:val="-14"/>
          <w:sz w:val="28"/>
          <w:szCs w:val="28"/>
          <w:lang w:val="uk-UA"/>
        </w:rPr>
        <w:object w:dxaOrig="940" w:dyaOrig="400">
          <v:shape id="_x0000_i1033" type="#_x0000_t75" style="width:46.9pt;height:20.1pt" o:ole="">
            <v:imagedata r:id="rId21" o:title=""/>
          </v:shape>
          <o:OLEObject Type="Embed" ProgID="Equation.3" ShapeID="_x0000_i1033" DrawAspect="Content" ObjectID="_1766777205" r:id="rId22"/>
        </w:object>
      </w:r>
      <w:r w:rsidRPr="00232749">
        <w:rPr>
          <w:sz w:val="28"/>
          <w:szCs w:val="28"/>
          <w:lang w:val="uk-UA"/>
        </w:rPr>
        <w:t xml:space="preserve"> R</w:t>
      </w:r>
      <w:r w:rsidRPr="00232749">
        <w:rPr>
          <w:sz w:val="28"/>
          <w:szCs w:val="28"/>
          <w:lang w:val="en-US"/>
        </w:rPr>
        <w:t>qmin</w:t>
      </w:r>
      <w:r w:rsidRPr="00232749">
        <w:rPr>
          <w:sz w:val="28"/>
          <w:szCs w:val="28"/>
          <w:lang w:val="uk-UA"/>
        </w:rPr>
        <w:t xml:space="preserve">=2,8 </w:t>
      </w:r>
      <w:r w:rsidR="009313EA" w:rsidRPr="00232749">
        <w:rPr>
          <w:sz w:val="28"/>
          <w:szCs w:val="28"/>
          <w:lang w:val="uk-UA"/>
        </w:rPr>
        <w:t>та</w:t>
      </w:r>
      <w:r w:rsidR="00B43D7E">
        <w:rPr>
          <w:sz w:val="28"/>
          <w:szCs w:val="28"/>
          <w:lang w:val="uk-UA"/>
        </w:rPr>
        <w:t xml:space="preserve"> підставляємо значення </w:t>
      </w:r>
      <w:r w:rsidRPr="00232749">
        <w:rPr>
          <w:sz w:val="28"/>
          <w:szCs w:val="28"/>
          <w:lang w:val="uk-UA"/>
        </w:rPr>
        <w:t>:</w:t>
      </w:r>
    </w:p>
    <w:p w:rsidR="00AB55B5" w:rsidRPr="00232749" w:rsidRDefault="00AB55B5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ab/>
      </w:r>
      <w:r w:rsidRPr="00232749">
        <w:rPr>
          <w:sz w:val="28"/>
          <w:szCs w:val="28"/>
          <w:lang w:val="uk-UA"/>
        </w:rPr>
        <w:tab/>
      </w:r>
      <w:r w:rsidRPr="00232749">
        <w:rPr>
          <w:sz w:val="28"/>
          <w:szCs w:val="28"/>
          <w:lang w:val="uk-UA"/>
        </w:rPr>
        <w:tab/>
      </w:r>
      <w:r w:rsidRPr="00232749">
        <w:rPr>
          <w:position w:val="-28"/>
          <w:sz w:val="28"/>
          <w:szCs w:val="28"/>
          <w:lang w:val="uk-UA"/>
        </w:rPr>
        <w:object w:dxaOrig="4200" w:dyaOrig="660">
          <v:shape id="_x0000_i1034" type="#_x0000_t75" style="width:210.15pt;height:33.5pt" o:ole="">
            <v:imagedata r:id="rId23" o:title=""/>
          </v:shape>
          <o:OLEObject Type="Embed" ProgID="Equation.3" ShapeID="_x0000_i1034" DrawAspect="Content" ObjectID="_1766777206" r:id="rId24"/>
        </w:object>
      </w:r>
      <w:r w:rsidRPr="00232749">
        <w:rPr>
          <w:position w:val="-10"/>
          <w:sz w:val="28"/>
          <w:szCs w:val="28"/>
          <w:lang w:val="uk-UA"/>
        </w:rPr>
        <w:object w:dxaOrig="180" w:dyaOrig="320">
          <v:shape id="_x0000_i1035" type="#_x0000_t75" style="width:9.2pt;height:15.05pt" o:ole="">
            <v:imagedata r:id="rId25" o:title=""/>
          </v:shape>
          <o:OLEObject Type="Embed" ProgID="Equation.2" ShapeID="_x0000_i1035" DrawAspect="Content" ObjectID="_1766777207" r:id="rId26"/>
        </w:object>
      </w:r>
    </w:p>
    <w:p w:rsidR="00AB55B5" w:rsidRPr="00232749" w:rsidRDefault="00AB55B5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ab/>
        <w:t xml:space="preserve">  </w:t>
      </w:r>
      <w:r w:rsidR="00B43D7E">
        <w:rPr>
          <w:sz w:val="28"/>
          <w:szCs w:val="28"/>
          <w:lang w:val="uk-UA"/>
        </w:rPr>
        <w:t>визначаємо</w:t>
      </w:r>
      <w:r w:rsidRPr="00232749">
        <w:rPr>
          <w:sz w:val="28"/>
          <w:szCs w:val="28"/>
          <w:lang w:val="uk-UA"/>
        </w:rPr>
        <w:t xml:space="preserve"> із формули </w:t>
      </w:r>
      <w:r w:rsidR="00716742">
        <w:rPr>
          <w:sz w:val="28"/>
          <w:szCs w:val="28"/>
          <w:lang w:val="uk-UA"/>
        </w:rPr>
        <w:t xml:space="preserve"> «</w:t>
      </w:r>
      <w:r w:rsidR="00716742">
        <w:rPr>
          <w:sz w:val="28"/>
          <w:szCs w:val="28"/>
          <w:lang w:val="pl-PL"/>
        </w:rPr>
        <w:t>X</w:t>
      </w:r>
      <w:r w:rsidR="00716742">
        <w:rPr>
          <w:sz w:val="28"/>
          <w:szCs w:val="28"/>
          <w:lang w:val="uk-UA"/>
        </w:rPr>
        <w:t>»</w:t>
      </w:r>
      <w:r w:rsidRPr="00232749">
        <w:rPr>
          <w:sz w:val="28"/>
          <w:szCs w:val="28"/>
          <w:lang w:val="uk-UA"/>
        </w:rPr>
        <w:t xml:space="preserve"> ,  вичислюємо його:</w:t>
      </w:r>
    </w:p>
    <w:p w:rsidR="00AB55B5" w:rsidRPr="00232749" w:rsidRDefault="00AB55B5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                         </w:t>
      </w:r>
      <w:r w:rsidR="0027676D" w:rsidRPr="00232749">
        <w:rPr>
          <w:position w:val="-30"/>
          <w:sz w:val="28"/>
          <w:szCs w:val="28"/>
          <w:lang w:val="uk-UA"/>
        </w:rPr>
        <w:object w:dxaOrig="5980" w:dyaOrig="720">
          <v:shape id="_x0000_i1036" type="#_x0000_t75" style="width:298.9pt;height:36pt" o:ole="">
            <v:imagedata r:id="rId27" o:title=""/>
          </v:shape>
          <o:OLEObject Type="Embed" ProgID="Equation.DSMT4" ShapeID="_x0000_i1036" DrawAspect="Content" ObjectID="_1766777208" r:id="rId28"/>
        </w:object>
      </w:r>
    </w:p>
    <w:p w:rsidR="00AB55B5" w:rsidRPr="00232749" w:rsidRDefault="00AB55B5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ab/>
        <w:t>Приймаємо товщину утеплювача 90 мм</w:t>
      </w:r>
    </w:p>
    <w:p w:rsidR="00AB55B5" w:rsidRPr="00232749" w:rsidRDefault="00AB55B5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  Визначаємо приведе</w:t>
      </w:r>
      <w:r w:rsidR="0027676D" w:rsidRPr="00232749">
        <w:rPr>
          <w:sz w:val="28"/>
          <w:szCs w:val="28"/>
          <w:lang w:val="uk-UA"/>
        </w:rPr>
        <w:t>ний опір теплопередачі огороджуючої</w:t>
      </w:r>
      <w:r w:rsidRPr="00232749">
        <w:rPr>
          <w:sz w:val="28"/>
          <w:szCs w:val="28"/>
          <w:lang w:val="uk-UA"/>
        </w:rPr>
        <w:t xml:space="preserve"> конструкції</w:t>
      </w:r>
    </w:p>
    <w:p w:rsidR="00AB55B5" w:rsidRPr="00232749" w:rsidRDefault="00AB55B5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             </w:t>
      </w:r>
      <w:r w:rsidR="00B43D7E" w:rsidRPr="00232749">
        <w:rPr>
          <w:position w:val="-28"/>
          <w:sz w:val="28"/>
          <w:szCs w:val="28"/>
          <w:lang w:val="uk-UA"/>
        </w:rPr>
        <w:object w:dxaOrig="6500" w:dyaOrig="660">
          <v:shape id="_x0000_i1037" type="#_x0000_t75" style="width:324pt;height:33.5pt" o:ole="">
            <v:imagedata r:id="rId29" o:title=""/>
          </v:shape>
          <o:OLEObject Type="Embed" ProgID="Equation.DSMT4" ShapeID="_x0000_i1037" DrawAspect="Content" ObjectID="_1766777209" r:id="rId30"/>
        </w:object>
      </w:r>
      <w:r w:rsidRPr="00232749">
        <w:rPr>
          <w:sz w:val="28"/>
          <w:szCs w:val="28"/>
          <w:lang w:val="uk-UA"/>
        </w:rPr>
        <w:t xml:space="preserve"> &gt; R</w:t>
      </w:r>
      <w:r w:rsidRPr="00232749">
        <w:rPr>
          <w:sz w:val="28"/>
          <w:szCs w:val="28"/>
          <w:lang w:val="en-US"/>
        </w:rPr>
        <w:t>qmin</w:t>
      </w:r>
      <w:r w:rsidRPr="00232749">
        <w:rPr>
          <w:sz w:val="28"/>
          <w:szCs w:val="28"/>
          <w:lang w:val="uk-UA"/>
        </w:rPr>
        <w:t>=2,8 м</w:t>
      </w:r>
      <w:r w:rsidRPr="00232749">
        <w:rPr>
          <w:sz w:val="28"/>
          <w:szCs w:val="28"/>
          <w:vertAlign w:val="superscript"/>
          <w:lang w:val="uk-UA"/>
        </w:rPr>
        <w:t>2</w:t>
      </w:r>
      <w:r w:rsidRPr="00232749">
        <w:rPr>
          <w:sz w:val="28"/>
          <w:szCs w:val="28"/>
          <w:lang w:val="uk-UA"/>
        </w:rPr>
        <w:t>*</w:t>
      </w:r>
      <w:r w:rsidRPr="00232749">
        <w:rPr>
          <w:sz w:val="28"/>
          <w:szCs w:val="28"/>
          <w:vertAlign w:val="superscript"/>
          <w:lang w:val="uk-UA"/>
        </w:rPr>
        <w:t>о</w:t>
      </w:r>
      <w:r w:rsidRPr="00232749">
        <w:rPr>
          <w:sz w:val="28"/>
          <w:szCs w:val="28"/>
          <w:lang w:val="uk-UA"/>
        </w:rPr>
        <w:t>С/Вт</w:t>
      </w:r>
    </w:p>
    <w:p w:rsidR="00AB55B5" w:rsidRPr="00232749" w:rsidRDefault="00C846C5" w:rsidP="00C23B10">
      <w:pPr>
        <w:spacing w:line="276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pict>
          <v:rect id="_x0000_s2498" style="position:absolute;left:0;text-align:left;margin-left:383.4pt;margin-top:7.1pt;width:79.25pt;height:14.45pt;z-index:1;mso-position-horizontal-relative:page;mso-position-vertical-relative:page" o:allowincell="f" filled="f" stroked="f" strokeweight=".5pt">
            <v:textbox style="mso-next-textbox:#_x0000_s2498" inset="0,0,0,0">
              <w:txbxContent>
                <w:p w:rsidR="004856C7" w:rsidRDefault="004856C7" w:rsidP="00AB55B5"/>
              </w:txbxContent>
            </v:textbox>
            <w10:wrap anchorx="page" anchory="page"/>
          </v:rect>
        </w:pict>
      </w:r>
      <w:r>
        <w:rPr>
          <w:sz w:val="28"/>
          <w:szCs w:val="28"/>
          <w:lang w:val="uk-UA"/>
        </w:rPr>
        <w:pict>
          <v:rect id="_x0000_s2499" style="position:absolute;left:0;text-align:left;margin-left:85.2pt;margin-top:106.5pt;width:244.85pt;height:14.45pt;z-index:2;mso-position-horizontal-relative:page;mso-position-vertical-relative:page" o:allowincell="f" filled="f" stroked="f" strokeweight=".5pt">
            <v:textbox style="mso-next-textbox:#_x0000_s2499" inset="0,0,0,0">
              <w:txbxContent>
                <w:p w:rsidR="004856C7" w:rsidRPr="005A290D" w:rsidRDefault="004856C7" w:rsidP="00AB55B5"/>
              </w:txbxContent>
            </v:textbox>
            <w10:wrap anchorx="page" anchory="page"/>
          </v:rect>
        </w:pict>
      </w:r>
      <w:r w:rsidR="00AB55B5" w:rsidRPr="00232749">
        <w:rPr>
          <w:sz w:val="28"/>
          <w:szCs w:val="28"/>
          <w:lang w:val="uk-UA"/>
        </w:rPr>
        <w:t xml:space="preserve">Умова </w:t>
      </w:r>
      <w:r w:rsidR="00B43D7E">
        <w:rPr>
          <w:sz w:val="28"/>
          <w:szCs w:val="28"/>
          <w:lang w:val="uk-UA"/>
        </w:rPr>
        <w:t>виконана</w:t>
      </w:r>
      <w:r w:rsidR="00AB55B5" w:rsidRPr="00232749">
        <w:rPr>
          <w:sz w:val="28"/>
          <w:szCs w:val="28"/>
          <w:lang w:val="uk-UA"/>
        </w:rPr>
        <w:t xml:space="preserve"> ,  приймаємо товщину </w:t>
      </w:r>
      <w:r w:rsidR="00B43D7E">
        <w:rPr>
          <w:sz w:val="28"/>
          <w:szCs w:val="28"/>
          <w:lang w:val="uk-UA"/>
        </w:rPr>
        <w:t>утеплення</w:t>
      </w:r>
      <w:r w:rsidR="00AB55B5" w:rsidRPr="00232749">
        <w:rPr>
          <w:sz w:val="28"/>
          <w:szCs w:val="28"/>
          <w:lang w:val="uk-UA"/>
        </w:rPr>
        <w:t xml:space="preserve"> 90 мм.</w:t>
      </w:r>
    </w:p>
    <w:p w:rsidR="00C23B10" w:rsidRPr="00232749" w:rsidRDefault="00C23B10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19754E" w:rsidRPr="00232749" w:rsidRDefault="0019754E" w:rsidP="00C23B10">
      <w:pPr>
        <w:spacing w:line="276" w:lineRule="auto"/>
        <w:jc w:val="both"/>
        <w:rPr>
          <w:sz w:val="28"/>
          <w:szCs w:val="28"/>
        </w:rPr>
      </w:pPr>
      <w:r w:rsidRPr="00232749">
        <w:rPr>
          <w:sz w:val="28"/>
          <w:szCs w:val="28"/>
          <w:lang w:val="uk-UA"/>
        </w:rPr>
        <w:t>Конструктивна характеристика основних</w:t>
      </w:r>
    </w:p>
    <w:p w:rsidR="0019754E" w:rsidRPr="00232749" w:rsidRDefault="0019754E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елементів будинку</w:t>
      </w:r>
    </w:p>
    <w:p w:rsidR="00963C66" w:rsidRPr="00232749" w:rsidRDefault="00963C66" w:rsidP="00C23B10">
      <w:pPr>
        <w:spacing w:line="276" w:lineRule="auto"/>
        <w:jc w:val="both"/>
        <w:textAlignment w:val="auto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Фундаменти</w:t>
      </w:r>
    </w:p>
    <w:p w:rsidR="00963C66" w:rsidRPr="00232749" w:rsidRDefault="00963C66" w:rsidP="00C23B10">
      <w:pPr>
        <w:pStyle w:val="21"/>
        <w:spacing w:line="276" w:lineRule="auto"/>
        <w:ind w:left="142" w:right="141"/>
        <w:rPr>
          <w:szCs w:val="28"/>
          <w:lang w:val="ru-RU"/>
        </w:rPr>
      </w:pPr>
      <w:r w:rsidRPr="00232749">
        <w:rPr>
          <w:szCs w:val="28"/>
          <w:lang w:val="ru-RU"/>
        </w:rPr>
        <w:t xml:space="preserve">Застосовано фундаментні плити та блоки згідно з ДСТУ Б В.2.6-108:2010 для проектування фундаментів. Підушки шириною 1000 та 1400 мм розміщені </w:t>
      </w:r>
      <w:r w:rsidRPr="00232749">
        <w:rPr>
          <w:szCs w:val="28"/>
          <w:lang w:val="ru-RU"/>
        </w:rPr>
        <w:lastRenderedPageBreak/>
        <w:t>на піщаній підготовці товщиною 100 мм. Перед влаштуванням стін проводиться горизонтальна гідроізоляція, а також вертикальна гідроізоляція. Використов</w:t>
      </w:r>
      <w:r w:rsidRPr="00232749">
        <w:rPr>
          <w:szCs w:val="28"/>
          <w:lang w:val="ru-RU"/>
        </w:rPr>
        <w:t>у</w:t>
      </w:r>
      <w:r w:rsidRPr="00232749">
        <w:rPr>
          <w:szCs w:val="28"/>
          <w:lang w:val="ru-RU"/>
        </w:rPr>
        <w:t>ються рулонні матеріали та мастика для наклеювання гідроізоляції на повер</w:t>
      </w:r>
      <w:r w:rsidRPr="00232749">
        <w:rPr>
          <w:szCs w:val="28"/>
          <w:lang w:val="ru-RU"/>
        </w:rPr>
        <w:t>х</w:t>
      </w:r>
      <w:r w:rsidRPr="00232749">
        <w:rPr>
          <w:szCs w:val="28"/>
          <w:lang w:val="ru-RU"/>
        </w:rPr>
        <w:t>ню.</w:t>
      </w:r>
    </w:p>
    <w:p w:rsidR="00963C66" w:rsidRPr="00232749" w:rsidRDefault="00963C66" w:rsidP="00C23B10">
      <w:pPr>
        <w:spacing w:line="276" w:lineRule="auto"/>
        <w:jc w:val="both"/>
        <w:textAlignment w:val="auto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Стіни</w:t>
      </w:r>
    </w:p>
    <w:p w:rsidR="00963C66" w:rsidRPr="00232749" w:rsidRDefault="00963C66" w:rsidP="00C23B10">
      <w:pPr>
        <w:pStyle w:val="21"/>
        <w:spacing w:line="276" w:lineRule="auto"/>
        <w:ind w:left="142" w:right="141"/>
        <w:rPr>
          <w:szCs w:val="28"/>
          <w:lang w:val="ru-RU"/>
        </w:rPr>
      </w:pPr>
      <w:r w:rsidRPr="00232749">
        <w:rPr>
          <w:szCs w:val="28"/>
          <w:lang w:val="ru-RU"/>
        </w:rPr>
        <w:t xml:space="preserve">Щодо стін, зовнішні стіни будуються із цегли на цементно-вапняному розчині </w:t>
      </w:r>
      <w:r w:rsidR="00B43D7E">
        <w:rPr>
          <w:szCs w:val="28"/>
          <w:lang w:val="ru-RU"/>
        </w:rPr>
        <w:t xml:space="preserve">марки </w:t>
      </w:r>
      <w:r w:rsidRPr="00232749">
        <w:rPr>
          <w:szCs w:val="28"/>
          <w:lang w:val="ru-RU"/>
        </w:rPr>
        <w:t>М50</w:t>
      </w:r>
      <w:r w:rsidR="00B43D7E">
        <w:rPr>
          <w:szCs w:val="28"/>
          <w:lang w:val="ru-RU"/>
        </w:rPr>
        <w:t>,</w:t>
      </w:r>
      <w:r w:rsidRPr="00232749">
        <w:rPr>
          <w:szCs w:val="28"/>
          <w:lang w:val="ru-RU"/>
        </w:rPr>
        <w:t xml:space="preserve"> товщиною 640 мм, в той час як внутрішні стіни мають то</w:t>
      </w:r>
      <w:r w:rsidRPr="00232749">
        <w:rPr>
          <w:szCs w:val="28"/>
          <w:lang w:val="ru-RU"/>
        </w:rPr>
        <w:t>в</w:t>
      </w:r>
      <w:r w:rsidRPr="00232749">
        <w:rPr>
          <w:szCs w:val="28"/>
          <w:lang w:val="ru-RU"/>
        </w:rPr>
        <w:t>щину 380 мм, а цегляні перегородки - 120 мм. Зовнішні стіни додатково уте</w:t>
      </w:r>
      <w:r w:rsidRPr="00232749">
        <w:rPr>
          <w:szCs w:val="28"/>
          <w:lang w:val="ru-RU"/>
        </w:rPr>
        <w:t>п</w:t>
      </w:r>
      <w:r w:rsidRPr="00232749">
        <w:rPr>
          <w:szCs w:val="28"/>
          <w:lang w:val="ru-RU"/>
        </w:rPr>
        <w:t>люються мінераловатним утеплювачем товщиною 100 мм.</w:t>
      </w:r>
    </w:p>
    <w:p w:rsidR="00963C66" w:rsidRPr="00232749" w:rsidRDefault="00963C66" w:rsidP="00C23B10">
      <w:pPr>
        <w:numPr>
          <w:ilvl w:val="12"/>
          <w:numId w:val="0"/>
        </w:numPr>
        <w:spacing w:line="276" w:lineRule="auto"/>
        <w:jc w:val="both"/>
        <w:rPr>
          <w:sz w:val="28"/>
          <w:szCs w:val="28"/>
          <w:lang w:val="uk-UA"/>
        </w:rPr>
      </w:pPr>
    </w:p>
    <w:p w:rsidR="00963C66" w:rsidRPr="00232749" w:rsidRDefault="00963C66" w:rsidP="00C23B10">
      <w:pPr>
        <w:numPr>
          <w:ilvl w:val="12"/>
          <w:numId w:val="0"/>
        </w:num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Перекриття</w:t>
      </w:r>
    </w:p>
    <w:p w:rsidR="00963C66" w:rsidRPr="00232749" w:rsidRDefault="00963C66" w:rsidP="00C23B10">
      <w:pPr>
        <w:pStyle w:val="21"/>
        <w:spacing w:line="276" w:lineRule="auto"/>
        <w:ind w:left="142" w:right="141"/>
        <w:rPr>
          <w:szCs w:val="28"/>
          <w:lang w:val="ru-RU"/>
        </w:rPr>
      </w:pPr>
      <w:r w:rsidRPr="00232749">
        <w:rPr>
          <w:szCs w:val="28"/>
          <w:lang w:val="ru-RU"/>
        </w:rPr>
        <w:t>Перекриття складається з залізобетонних пустотних плит товщиною 220 мм. Їх обпирання на зовнішні та внутрішні несучі стіни здійснюється шаром розчину М150 товщиною не більше 20 мм, анкерами з'єднуються з кладкою зварюванням, а стикі між плитами заповнюють розчином.</w:t>
      </w:r>
    </w:p>
    <w:p w:rsidR="00963C66" w:rsidRPr="00232749" w:rsidRDefault="00963C66" w:rsidP="00C23B10">
      <w:pPr>
        <w:numPr>
          <w:ilvl w:val="12"/>
          <w:numId w:val="0"/>
        </w:numPr>
        <w:spacing w:line="276" w:lineRule="auto"/>
        <w:jc w:val="both"/>
        <w:rPr>
          <w:sz w:val="28"/>
          <w:szCs w:val="28"/>
          <w:lang w:val="uk-UA"/>
        </w:rPr>
      </w:pPr>
    </w:p>
    <w:p w:rsidR="00963C66" w:rsidRPr="00232749" w:rsidRDefault="00963C66" w:rsidP="00C23B10">
      <w:pPr>
        <w:numPr>
          <w:ilvl w:val="12"/>
          <w:numId w:val="0"/>
        </w:num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Покриття</w:t>
      </w:r>
    </w:p>
    <w:p w:rsidR="00963C66" w:rsidRPr="00232749" w:rsidRDefault="00963C66" w:rsidP="00C23B10">
      <w:pPr>
        <w:pStyle w:val="21"/>
        <w:spacing w:line="276" w:lineRule="auto"/>
        <w:ind w:left="142" w:right="141"/>
        <w:rPr>
          <w:szCs w:val="28"/>
          <w:lang w:val="ru-RU"/>
        </w:rPr>
      </w:pPr>
      <w:r w:rsidRPr="00232749">
        <w:rPr>
          <w:szCs w:val="28"/>
          <w:lang w:val="ru-RU"/>
        </w:rPr>
        <w:t>Покриття виконується за допомогою залізобетонних ребристих плит то</w:t>
      </w:r>
      <w:r w:rsidRPr="00232749">
        <w:rPr>
          <w:szCs w:val="28"/>
          <w:lang w:val="ru-RU"/>
        </w:rPr>
        <w:t>в</w:t>
      </w:r>
      <w:r w:rsidRPr="00232749">
        <w:rPr>
          <w:szCs w:val="28"/>
          <w:lang w:val="ru-RU"/>
        </w:rPr>
        <w:t xml:space="preserve">щиною 220 мм. Ці плити також розміщуються на шарі розчину на несучих стінах, і шви між плитами </w:t>
      </w:r>
      <w:r w:rsidR="00B43D7E">
        <w:rPr>
          <w:szCs w:val="28"/>
          <w:lang w:val="ru-RU"/>
        </w:rPr>
        <w:t>замонолічують</w:t>
      </w:r>
      <w:r w:rsidRPr="00232749">
        <w:rPr>
          <w:szCs w:val="28"/>
          <w:lang w:val="ru-RU"/>
        </w:rPr>
        <w:t xml:space="preserve"> цементним розчином М150.</w:t>
      </w:r>
    </w:p>
    <w:p w:rsidR="00963C66" w:rsidRPr="00232749" w:rsidRDefault="00963C66" w:rsidP="00C23B10">
      <w:pPr>
        <w:pStyle w:val="21"/>
        <w:spacing w:line="276" w:lineRule="auto"/>
        <w:ind w:left="142" w:right="141"/>
        <w:rPr>
          <w:szCs w:val="28"/>
          <w:lang w:val="ru-RU"/>
        </w:rPr>
      </w:pPr>
    </w:p>
    <w:p w:rsidR="00963C66" w:rsidRPr="00232749" w:rsidRDefault="00963C66" w:rsidP="00C23B10">
      <w:pPr>
        <w:pStyle w:val="21"/>
        <w:spacing w:line="276" w:lineRule="auto"/>
        <w:ind w:left="142" w:right="141"/>
        <w:rPr>
          <w:szCs w:val="28"/>
          <w:lang w:val="ru-RU"/>
        </w:rPr>
      </w:pPr>
      <w:r w:rsidRPr="00232749">
        <w:rPr>
          <w:szCs w:val="28"/>
          <w:lang w:val="ru-RU"/>
        </w:rPr>
        <w:t>Покрівля</w:t>
      </w:r>
    </w:p>
    <w:p w:rsidR="00963C66" w:rsidRPr="00232749" w:rsidRDefault="00963C66" w:rsidP="00C23B10">
      <w:pPr>
        <w:pStyle w:val="21"/>
        <w:spacing w:line="276" w:lineRule="auto"/>
        <w:ind w:left="142" w:right="141"/>
        <w:rPr>
          <w:szCs w:val="28"/>
          <w:lang w:val="ru-RU"/>
        </w:rPr>
      </w:pPr>
      <w:r w:rsidRPr="00232749">
        <w:rPr>
          <w:szCs w:val="28"/>
          <w:lang w:val="ru-RU"/>
        </w:rPr>
        <w:t xml:space="preserve">Покрівля буде складатися з </w:t>
      </w:r>
      <w:r w:rsidR="00B43D7E">
        <w:rPr>
          <w:szCs w:val="28"/>
          <w:lang w:val="ru-RU"/>
        </w:rPr>
        <w:t>3-х</w:t>
      </w:r>
      <w:r w:rsidRPr="00232749">
        <w:rPr>
          <w:szCs w:val="28"/>
          <w:lang w:val="ru-RU"/>
        </w:rPr>
        <w:t xml:space="preserve"> шарів руберойду з захисним шаром з гравію крупністю 3-</w:t>
      </w:r>
      <w:r w:rsidR="00B43D7E">
        <w:rPr>
          <w:szCs w:val="28"/>
          <w:lang w:val="ru-RU"/>
        </w:rPr>
        <w:t>5</w:t>
      </w:r>
      <w:r w:rsidRPr="00232749">
        <w:rPr>
          <w:szCs w:val="28"/>
          <w:lang w:val="ru-RU"/>
        </w:rPr>
        <w:t xml:space="preserve"> мм, </w:t>
      </w:r>
      <w:r w:rsidR="00B43D7E">
        <w:rPr>
          <w:szCs w:val="28"/>
          <w:lang w:val="ru-RU"/>
        </w:rPr>
        <w:t xml:space="preserve">що </w:t>
      </w:r>
      <w:r w:rsidRPr="00232749">
        <w:rPr>
          <w:szCs w:val="28"/>
          <w:lang w:val="ru-RU"/>
        </w:rPr>
        <w:t>занурен</w:t>
      </w:r>
      <w:r w:rsidR="00B43D7E">
        <w:rPr>
          <w:szCs w:val="28"/>
          <w:lang w:val="ru-RU"/>
        </w:rPr>
        <w:t>ий</w:t>
      </w:r>
      <w:r w:rsidRPr="00232749">
        <w:rPr>
          <w:szCs w:val="28"/>
          <w:lang w:val="ru-RU"/>
        </w:rPr>
        <w:t xml:space="preserve"> в бітумну мастику. Стики плит пер</w:t>
      </w:r>
      <w:r w:rsidRPr="00232749">
        <w:rPr>
          <w:szCs w:val="28"/>
          <w:lang w:val="ru-RU"/>
        </w:rPr>
        <w:t>е</w:t>
      </w:r>
      <w:r w:rsidRPr="00232749">
        <w:rPr>
          <w:szCs w:val="28"/>
          <w:lang w:val="ru-RU"/>
        </w:rPr>
        <w:t xml:space="preserve">криття перекриваються двома смугами руберойду, а в місцях примикання покрівлі до </w:t>
      </w:r>
      <w:r w:rsidR="00B43D7E">
        <w:rPr>
          <w:szCs w:val="28"/>
          <w:lang w:val="ru-RU"/>
        </w:rPr>
        <w:t>парапетів</w:t>
      </w:r>
      <w:r w:rsidRPr="00232749">
        <w:rPr>
          <w:szCs w:val="28"/>
          <w:lang w:val="ru-RU"/>
        </w:rPr>
        <w:t xml:space="preserve">, у жолобках та біля воронок додатково влаштовується по два шари руберойду. Відведення дощової води з даху </w:t>
      </w:r>
      <w:r w:rsidR="00B43D7E">
        <w:rPr>
          <w:szCs w:val="28"/>
          <w:lang w:val="ru-RU"/>
        </w:rPr>
        <w:t>- внутрішнє</w:t>
      </w:r>
      <w:r w:rsidRPr="00232749">
        <w:rPr>
          <w:szCs w:val="28"/>
          <w:lang w:val="ru-RU"/>
        </w:rPr>
        <w:t>.</w:t>
      </w:r>
    </w:p>
    <w:p w:rsidR="00963C66" w:rsidRPr="00232749" w:rsidRDefault="00963C66" w:rsidP="00C23B10">
      <w:pPr>
        <w:pStyle w:val="21"/>
        <w:spacing w:line="276" w:lineRule="auto"/>
        <w:ind w:left="142" w:right="141"/>
        <w:rPr>
          <w:szCs w:val="28"/>
          <w:lang w:val="ru-RU"/>
        </w:rPr>
      </w:pPr>
    </w:p>
    <w:p w:rsidR="00963C66" w:rsidRPr="00232749" w:rsidRDefault="00963C66" w:rsidP="00C23B10">
      <w:pPr>
        <w:pStyle w:val="21"/>
        <w:spacing w:line="276" w:lineRule="auto"/>
        <w:ind w:left="142" w:right="141"/>
        <w:rPr>
          <w:szCs w:val="28"/>
          <w:lang w:val="ru-RU"/>
        </w:rPr>
      </w:pPr>
      <w:r w:rsidRPr="00232749">
        <w:rPr>
          <w:szCs w:val="28"/>
          <w:lang w:val="ru-RU"/>
        </w:rPr>
        <w:t>Сходи</w:t>
      </w:r>
    </w:p>
    <w:p w:rsidR="00963C66" w:rsidRPr="00232749" w:rsidRDefault="00963C66" w:rsidP="00C23B10">
      <w:pPr>
        <w:pStyle w:val="21"/>
        <w:spacing w:line="276" w:lineRule="auto"/>
        <w:ind w:left="142" w:right="141"/>
        <w:rPr>
          <w:szCs w:val="28"/>
          <w:lang w:val="ru-RU"/>
        </w:rPr>
      </w:pPr>
      <w:r w:rsidRPr="00232749">
        <w:rPr>
          <w:szCs w:val="28"/>
          <w:lang w:val="ru-RU"/>
        </w:rPr>
        <w:t>Щодо сходів, вони складаються зі збірних залізобетонних сходових маршів та майданчиків. Ширина сходів - 1,26 м, а ширина майданчиків - 1,65 м. Висота огорожі сходового маршу приймається рівною 0,9 м.</w:t>
      </w:r>
    </w:p>
    <w:p w:rsidR="00963C66" w:rsidRPr="00232749" w:rsidRDefault="00963C66" w:rsidP="00C23B10">
      <w:pPr>
        <w:pStyle w:val="21"/>
        <w:spacing w:line="276" w:lineRule="auto"/>
        <w:ind w:left="142" w:right="141"/>
        <w:rPr>
          <w:szCs w:val="28"/>
          <w:lang w:val="ru-RU"/>
        </w:rPr>
      </w:pPr>
    </w:p>
    <w:p w:rsidR="00963C66" w:rsidRPr="00232749" w:rsidRDefault="00963C66" w:rsidP="00C23B10">
      <w:pPr>
        <w:pStyle w:val="21"/>
        <w:spacing w:line="276" w:lineRule="auto"/>
        <w:ind w:left="142" w:right="141"/>
        <w:rPr>
          <w:szCs w:val="28"/>
          <w:lang w:val="ru-RU"/>
        </w:rPr>
      </w:pPr>
      <w:r w:rsidRPr="00232749">
        <w:rPr>
          <w:szCs w:val="28"/>
          <w:lang w:val="uk-UA"/>
        </w:rPr>
        <w:t>Інші елементи</w:t>
      </w:r>
    </w:p>
    <w:p w:rsidR="00963C66" w:rsidRPr="00232749" w:rsidRDefault="00963C66" w:rsidP="00C23B10">
      <w:pPr>
        <w:pStyle w:val="21"/>
        <w:spacing w:line="276" w:lineRule="auto"/>
        <w:ind w:left="142" w:right="141"/>
        <w:rPr>
          <w:szCs w:val="28"/>
          <w:lang w:val="ru-RU"/>
        </w:rPr>
      </w:pPr>
      <w:r w:rsidRPr="00232749">
        <w:rPr>
          <w:szCs w:val="28"/>
          <w:lang w:val="ru-RU"/>
        </w:rPr>
        <w:t>На зовнішній периметр будинку покладено асфальтобетонне покриття шириною 1,0 м на щебеневій підготовці з ухилом 1:12 для водовідведення.</w:t>
      </w:r>
    </w:p>
    <w:p w:rsidR="00963C66" w:rsidRPr="00232749" w:rsidRDefault="00963C66" w:rsidP="00C23B10">
      <w:pPr>
        <w:pStyle w:val="21"/>
        <w:spacing w:line="276" w:lineRule="auto"/>
        <w:ind w:left="142" w:right="141"/>
        <w:rPr>
          <w:szCs w:val="28"/>
          <w:lang w:val="ru-RU"/>
        </w:rPr>
      </w:pPr>
    </w:p>
    <w:p w:rsidR="00963C66" w:rsidRPr="00232749" w:rsidRDefault="00963C66" w:rsidP="00C23B10">
      <w:pPr>
        <w:pStyle w:val="21"/>
        <w:spacing w:line="276" w:lineRule="auto"/>
        <w:ind w:left="142" w:right="141"/>
        <w:rPr>
          <w:szCs w:val="28"/>
          <w:lang w:val="ru-RU"/>
        </w:rPr>
      </w:pPr>
      <w:r w:rsidRPr="00232749">
        <w:rPr>
          <w:szCs w:val="28"/>
          <w:lang w:val="ru-RU"/>
        </w:rPr>
        <w:t>Інженерне обладнання</w:t>
      </w:r>
    </w:p>
    <w:p w:rsidR="00DD108C" w:rsidRPr="00232749" w:rsidRDefault="00963C66" w:rsidP="00C23B10">
      <w:pPr>
        <w:pStyle w:val="21"/>
        <w:spacing w:line="276" w:lineRule="auto"/>
        <w:ind w:left="142" w:right="141" w:firstLine="0"/>
        <w:rPr>
          <w:szCs w:val="28"/>
          <w:lang w:val="ru-RU"/>
        </w:rPr>
      </w:pPr>
      <w:r w:rsidRPr="00232749">
        <w:rPr>
          <w:szCs w:val="28"/>
          <w:lang w:val="ru-RU"/>
        </w:rPr>
        <w:lastRenderedPageBreak/>
        <w:t>Щодо інженерного обладнання, водопровід та каналізація забезпечуються міськими мережами. Опалення та гаряча вода надаються будинковою котел</w:t>
      </w:r>
      <w:r w:rsidRPr="00232749">
        <w:rPr>
          <w:szCs w:val="28"/>
          <w:lang w:val="ru-RU"/>
        </w:rPr>
        <w:t>ь</w:t>
      </w:r>
      <w:r w:rsidRPr="00232749">
        <w:rPr>
          <w:szCs w:val="28"/>
          <w:lang w:val="ru-RU"/>
        </w:rPr>
        <w:t>нею. Вентиляція здійснюється природним шляхом, а електропостачання забезпечується від зовнішньої мережі напругою 380/220 В.</w:t>
      </w:r>
    </w:p>
    <w:p w:rsidR="00DD108C" w:rsidRPr="00232749" w:rsidRDefault="00DD108C" w:rsidP="00C23B10">
      <w:pPr>
        <w:pStyle w:val="21"/>
        <w:spacing w:line="276" w:lineRule="auto"/>
        <w:ind w:left="142" w:right="141" w:firstLine="0"/>
        <w:rPr>
          <w:szCs w:val="28"/>
          <w:lang w:val="ru-RU"/>
        </w:rPr>
      </w:pPr>
    </w:p>
    <w:p w:rsidR="00DD108C" w:rsidRPr="00232749" w:rsidRDefault="00DD108C" w:rsidP="00C23B10">
      <w:pPr>
        <w:pStyle w:val="21"/>
        <w:spacing w:line="276" w:lineRule="auto"/>
        <w:ind w:left="142" w:right="141" w:firstLine="0"/>
        <w:rPr>
          <w:szCs w:val="28"/>
          <w:lang w:val="ru-RU"/>
        </w:rPr>
      </w:pPr>
    </w:p>
    <w:p w:rsidR="00963C66" w:rsidRPr="00232749" w:rsidRDefault="00963C66" w:rsidP="00C23B10">
      <w:pPr>
        <w:pStyle w:val="21"/>
        <w:spacing w:line="276" w:lineRule="auto"/>
        <w:ind w:left="142" w:right="141" w:firstLine="0"/>
        <w:rPr>
          <w:szCs w:val="28"/>
          <w:lang w:val="ru-RU"/>
        </w:rPr>
      </w:pPr>
    </w:p>
    <w:p w:rsidR="00963C66" w:rsidRPr="00232749" w:rsidRDefault="00963C66" w:rsidP="00C23B10">
      <w:pPr>
        <w:pStyle w:val="21"/>
        <w:spacing w:line="276" w:lineRule="auto"/>
        <w:ind w:left="142" w:right="141" w:firstLine="0"/>
        <w:rPr>
          <w:szCs w:val="28"/>
          <w:lang w:val="ru-RU"/>
        </w:rPr>
      </w:pPr>
    </w:p>
    <w:p w:rsidR="00963C66" w:rsidRPr="00232749" w:rsidRDefault="00963C66" w:rsidP="00C23B10">
      <w:pPr>
        <w:pStyle w:val="21"/>
        <w:spacing w:line="276" w:lineRule="auto"/>
        <w:ind w:left="142" w:right="141" w:firstLine="0"/>
        <w:rPr>
          <w:szCs w:val="28"/>
          <w:lang w:val="ru-RU"/>
        </w:rPr>
      </w:pPr>
    </w:p>
    <w:p w:rsidR="00963C66" w:rsidRPr="00232749" w:rsidRDefault="00963C66" w:rsidP="00C23B10">
      <w:pPr>
        <w:pStyle w:val="21"/>
        <w:spacing w:line="276" w:lineRule="auto"/>
        <w:ind w:left="142" w:right="141" w:firstLine="0"/>
        <w:rPr>
          <w:szCs w:val="28"/>
          <w:lang w:val="ru-RU"/>
        </w:rPr>
      </w:pPr>
    </w:p>
    <w:p w:rsidR="00963C66" w:rsidRPr="00232749" w:rsidRDefault="00963C66" w:rsidP="00C23B10">
      <w:pPr>
        <w:pStyle w:val="21"/>
        <w:spacing w:line="276" w:lineRule="auto"/>
        <w:ind w:left="142" w:right="141" w:firstLine="0"/>
        <w:rPr>
          <w:szCs w:val="28"/>
          <w:lang w:val="ru-RU"/>
        </w:rPr>
      </w:pPr>
    </w:p>
    <w:p w:rsidR="00963C66" w:rsidRPr="00232749" w:rsidRDefault="00963C66" w:rsidP="00C23B10">
      <w:pPr>
        <w:pStyle w:val="21"/>
        <w:spacing w:line="276" w:lineRule="auto"/>
        <w:ind w:left="142" w:right="141" w:firstLine="0"/>
        <w:rPr>
          <w:szCs w:val="28"/>
          <w:lang w:val="ru-RU"/>
        </w:rPr>
      </w:pPr>
    </w:p>
    <w:p w:rsidR="00963C66" w:rsidRPr="00232749" w:rsidRDefault="00963C66" w:rsidP="00C23B10">
      <w:pPr>
        <w:pStyle w:val="21"/>
        <w:spacing w:line="276" w:lineRule="auto"/>
        <w:ind w:left="142" w:right="141" w:firstLine="0"/>
        <w:rPr>
          <w:szCs w:val="28"/>
          <w:lang w:val="ru-RU"/>
        </w:rPr>
      </w:pPr>
    </w:p>
    <w:p w:rsidR="00963C66" w:rsidRPr="00232749" w:rsidRDefault="00963C66" w:rsidP="00C23B10">
      <w:pPr>
        <w:pStyle w:val="21"/>
        <w:spacing w:line="276" w:lineRule="auto"/>
        <w:ind w:left="142" w:right="141" w:firstLine="0"/>
        <w:rPr>
          <w:szCs w:val="28"/>
          <w:lang w:val="ru-RU"/>
        </w:rPr>
      </w:pPr>
    </w:p>
    <w:p w:rsidR="00963C66" w:rsidRPr="00232749" w:rsidRDefault="00963C66" w:rsidP="00C23B10">
      <w:pPr>
        <w:pStyle w:val="21"/>
        <w:spacing w:line="276" w:lineRule="auto"/>
        <w:ind w:left="142" w:right="141" w:firstLine="0"/>
        <w:rPr>
          <w:szCs w:val="28"/>
          <w:lang w:val="ru-RU"/>
        </w:rPr>
      </w:pPr>
    </w:p>
    <w:p w:rsidR="00963C66" w:rsidRPr="00232749" w:rsidRDefault="00963C66" w:rsidP="00C23B10">
      <w:pPr>
        <w:pStyle w:val="21"/>
        <w:spacing w:line="276" w:lineRule="auto"/>
        <w:ind w:left="142" w:right="141" w:firstLine="0"/>
        <w:rPr>
          <w:szCs w:val="28"/>
          <w:lang w:val="ru-RU"/>
        </w:rPr>
      </w:pPr>
    </w:p>
    <w:p w:rsidR="00963C66" w:rsidRPr="00232749" w:rsidRDefault="00963C66" w:rsidP="00C23B10">
      <w:pPr>
        <w:pStyle w:val="21"/>
        <w:spacing w:line="276" w:lineRule="auto"/>
        <w:ind w:left="142" w:right="141" w:firstLine="0"/>
        <w:rPr>
          <w:szCs w:val="28"/>
          <w:lang w:val="ru-RU"/>
        </w:rPr>
      </w:pPr>
    </w:p>
    <w:p w:rsidR="00963C66" w:rsidRPr="00232749" w:rsidRDefault="00963C66" w:rsidP="00C23B10">
      <w:pPr>
        <w:pStyle w:val="21"/>
        <w:spacing w:line="276" w:lineRule="auto"/>
        <w:ind w:left="142" w:right="141" w:firstLine="0"/>
        <w:rPr>
          <w:szCs w:val="28"/>
          <w:lang w:val="ru-RU"/>
        </w:rPr>
      </w:pPr>
    </w:p>
    <w:p w:rsidR="00963C66" w:rsidRPr="00232749" w:rsidRDefault="00963C66" w:rsidP="00C23B10">
      <w:pPr>
        <w:pStyle w:val="21"/>
        <w:spacing w:line="276" w:lineRule="auto"/>
        <w:ind w:left="142" w:right="141" w:firstLine="0"/>
        <w:rPr>
          <w:szCs w:val="28"/>
          <w:lang w:val="ru-RU"/>
        </w:rPr>
      </w:pPr>
    </w:p>
    <w:p w:rsidR="00963C66" w:rsidRPr="00232749" w:rsidRDefault="00963C66" w:rsidP="00C23B10">
      <w:pPr>
        <w:pStyle w:val="21"/>
        <w:spacing w:line="276" w:lineRule="auto"/>
        <w:ind w:left="142" w:right="141" w:firstLine="0"/>
        <w:rPr>
          <w:szCs w:val="28"/>
          <w:lang w:val="ru-RU"/>
        </w:rPr>
      </w:pPr>
    </w:p>
    <w:p w:rsidR="00963C66" w:rsidRPr="00232749" w:rsidRDefault="00963C66" w:rsidP="00C23B10">
      <w:pPr>
        <w:pStyle w:val="21"/>
        <w:spacing w:line="276" w:lineRule="auto"/>
        <w:ind w:left="142" w:right="141" w:firstLine="0"/>
        <w:rPr>
          <w:szCs w:val="28"/>
          <w:lang w:val="ru-RU"/>
        </w:rPr>
      </w:pPr>
    </w:p>
    <w:p w:rsidR="00963C66" w:rsidRPr="00232749" w:rsidRDefault="00963C66" w:rsidP="00C23B10">
      <w:pPr>
        <w:pStyle w:val="21"/>
        <w:spacing w:line="276" w:lineRule="auto"/>
        <w:ind w:left="142" w:right="141" w:firstLine="0"/>
        <w:rPr>
          <w:szCs w:val="28"/>
          <w:lang w:val="ru-RU"/>
        </w:rPr>
      </w:pPr>
    </w:p>
    <w:p w:rsidR="00963C66" w:rsidRPr="00232749" w:rsidRDefault="00963C66" w:rsidP="00C23B10">
      <w:pPr>
        <w:pStyle w:val="21"/>
        <w:spacing w:line="276" w:lineRule="auto"/>
        <w:ind w:left="142" w:right="141" w:firstLine="0"/>
        <w:rPr>
          <w:szCs w:val="28"/>
          <w:lang w:val="ru-RU"/>
        </w:rPr>
      </w:pPr>
    </w:p>
    <w:p w:rsidR="00963C66" w:rsidRPr="00232749" w:rsidRDefault="00963C66" w:rsidP="00C23B10">
      <w:pPr>
        <w:pStyle w:val="21"/>
        <w:spacing w:line="276" w:lineRule="auto"/>
        <w:ind w:left="142" w:right="141" w:firstLine="0"/>
        <w:rPr>
          <w:szCs w:val="28"/>
          <w:lang w:val="ru-RU"/>
        </w:rPr>
      </w:pPr>
    </w:p>
    <w:p w:rsidR="00963C66" w:rsidRPr="00232749" w:rsidRDefault="00963C66" w:rsidP="00C23B10">
      <w:pPr>
        <w:pStyle w:val="21"/>
        <w:spacing w:line="276" w:lineRule="auto"/>
        <w:ind w:left="142" w:right="141" w:firstLine="0"/>
        <w:rPr>
          <w:szCs w:val="28"/>
          <w:lang w:val="ru-RU"/>
        </w:rPr>
      </w:pPr>
    </w:p>
    <w:p w:rsidR="00C23B10" w:rsidRPr="00232749" w:rsidRDefault="00C23B10" w:rsidP="00C23B10">
      <w:pPr>
        <w:pStyle w:val="21"/>
        <w:spacing w:line="276" w:lineRule="auto"/>
        <w:ind w:left="142" w:right="141" w:firstLine="0"/>
        <w:rPr>
          <w:szCs w:val="28"/>
          <w:lang w:val="ru-RU"/>
        </w:rPr>
      </w:pPr>
    </w:p>
    <w:p w:rsidR="00C23B10" w:rsidRPr="00232749" w:rsidRDefault="00C23B10" w:rsidP="00C23B10">
      <w:pPr>
        <w:pStyle w:val="21"/>
        <w:spacing w:line="276" w:lineRule="auto"/>
        <w:ind w:left="142" w:right="141" w:firstLine="0"/>
        <w:rPr>
          <w:szCs w:val="28"/>
          <w:lang w:val="ru-RU"/>
        </w:rPr>
      </w:pPr>
    </w:p>
    <w:p w:rsidR="00C23B10" w:rsidRPr="00232749" w:rsidRDefault="00C23B10" w:rsidP="00C23B10">
      <w:pPr>
        <w:pStyle w:val="21"/>
        <w:spacing w:line="276" w:lineRule="auto"/>
        <w:ind w:left="142" w:right="141" w:firstLine="0"/>
        <w:rPr>
          <w:szCs w:val="28"/>
          <w:lang w:val="ru-RU"/>
        </w:rPr>
      </w:pPr>
    </w:p>
    <w:p w:rsidR="00C23B10" w:rsidRPr="00232749" w:rsidRDefault="00C23B10" w:rsidP="00C23B10">
      <w:pPr>
        <w:pStyle w:val="21"/>
        <w:spacing w:line="276" w:lineRule="auto"/>
        <w:ind w:left="142" w:right="141" w:firstLine="0"/>
        <w:rPr>
          <w:szCs w:val="28"/>
          <w:lang w:val="ru-RU"/>
        </w:rPr>
      </w:pPr>
    </w:p>
    <w:p w:rsidR="00C23B10" w:rsidRPr="00232749" w:rsidRDefault="00C23B10" w:rsidP="00C23B10">
      <w:pPr>
        <w:pStyle w:val="21"/>
        <w:spacing w:line="276" w:lineRule="auto"/>
        <w:ind w:left="142" w:right="141" w:firstLine="0"/>
        <w:rPr>
          <w:szCs w:val="28"/>
          <w:lang w:val="ru-RU"/>
        </w:rPr>
      </w:pPr>
    </w:p>
    <w:p w:rsidR="00C23B10" w:rsidRDefault="00C23B10" w:rsidP="00C23B10">
      <w:pPr>
        <w:pStyle w:val="21"/>
        <w:spacing w:line="276" w:lineRule="auto"/>
        <w:ind w:left="142" w:right="141" w:firstLine="0"/>
        <w:rPr>
          <w:szCs w:val="28"/>
          <w:lang w:val="ru-RU"/>
        </w:rPr>
      </w:pPr>
    </w:p>
    <w:p w:rsidR="00B43D7E" w:rsidRDefault="00B43D7E" w:rsidP="00C23B10">
      <w:pPr>
        <w:pStyle w:val="21"/>
        <w:spacing w:line="276" w:lineRule="auto"/>
        <w:ind w:left="142" w:right="141" w:firstLine="0"/>
        <w:rPr>
          <w:szCs w:val="28"/>
          <w:lang w:val="ru-RU"/>
        </w:rPr>
      </w:pPr>
    </w:p>
    <w:p w:rsidR="00B43D7E" w:rsidRDefault="00B43D7E" w:rsidP="00C23B10">
      <w:pPr>
        <w:pStyle w:val="21"/>
        <w:spacing w:line="276" w:lineRule="auto"/>
        <w:ind w:left="142" w:right="141" w:firstLine="0"/>
        <w:rPr>
          <w:szCs w:val="28"/>
          <w:lang w:val="ru-RU"/>
        </w:rPr>
      </w:pPr>
    </w:p>
    <w:p w:rsidR="00B43D7E" w:rsidRDefault="00B43D7E" w:rsidP="00C23B10">
      <w:pPr>
        <w:pStyle w:val="21"/>
        <w:spacing w:line="276" w:lineRule="auto"/>
        <w:ind w:left="142" w:right="141" w:firstLine="0"/>
        <w:rPr>
          <w:szCs w:val="28"/>
          <w:lang w:val="ru-RU"/>
        </w:rPr>
      </w:pPr>
    </w:p>
    <w:p w:rsidR="00B43D7E" w:rsidRPr="00232749" w:rsidRDefault="00B43D7E" w:rsidP="00C23B10">
      <w:pPr>
        <w:pStyle w:val="21"/>
        <w:spacing w:line="276" w:lineRule="auto"/>
        <w:ind w:left="142" w:right="141" w:firstLine="0"/>
        <w:rPr>
          <w:szCs w:val="28"/>
          <w:lang w:val="ru-RU"/>
        </w:rPr>
      </w:pPr>
    </w:p>
    <w:p w:rsidR="00C23B10" w:rsidRPr="00232749" w:rsidRDefault="00C23B10" w:rsidP="00C23B10">
      <w:pPr>
        <w:pStyle w:val="21"/>
        <w:spacing w:line="276" w:lineRule="auto"/>
        <w:ind w:left="142" w:right="141" w:firstLine="0"/>
        <w:rPr>
          <w:szCs w:val="28"/>
          <w:lang w:val="ru-RU"/>
        </w:rPr>
      </w:pPr>
    </w:p>
    <w:p w:rsidR="00C23B10" w:rsidRPr="00232749" w:rsidRDefault="00C23B10" w:rsidP="00C23B10">
      <w:pPr>
        <w:pStyle w:val="21"/>
        <w:spacing w:line="276" w:lineRule="auto"/>
        <w:ind w:left="142" w:right="141" w:firstLine="0"/>
        <w:rPr>
          <w:szCs w:val="28"/>
          <w:lang w:val="ru-RU"/>
        </w:rPr>
      </w:pPr>
    </w:p>
    <w:p w:rsidR="00C23B10" w:rsidRPr="00232749" w:rsidRDefault="00C23B10" w:rsidP="00C23B10">
      <w:pPr>
        <w:pStyle w:val="21"/>
        <w:spacing w:line="276" w:lineRule="auto"/>
        <w:ind w:left="142" w:right="141" w:firstLine="0"/>
        <w:rPr>
          <w:szCs w:val="28"/>
          <w:lang w:val="ru-RU"/>
        </w:rPr>
      </w:pPr>
    </w:p>
    <w:p w:rsidR="00AD6798" w:rsidRPr="0020785D" w:rsidRDefault="00AD6798" w:rsidP="00C23B10">
      <w:pPr>
        <w:spacing w:line="276" w:lineRule="auto"/>
        <w:jc w:val="both"/>
        <w:rPr>
          <w:b/>
          <w:sz w:val="28"/>
          <w:szCs w:val="28"/>
          <w:lang w:val="uk-UA"/>
        </w:rPr>
      </w:pPr>
    </w:p>
    <w:p w:rsidR="00E956CF" w:rsidRPr="0020785D" w:rsidRDefault="00E956CF" w:rsidP="00C23B10">
      <w:pPr>
        <w:spacing w:line="276" w:lineRule="auto"/>
        <w:ind w:firstLine="426"/>
        <w:jc w:val="both"/>
        <w:rPr>
          <w:b/>
          <w:caps/>
          <w:sz w:val="28"/>
          <w:szCs w:val="28"/>
          <w:lang w:val="uk-UA"/>
        </w:rPr>
      </w:pPr>
      <w:r w:rsidRPr="0020785D">
        <w:rPr>
          <w:b/>
          <w:caps/>
          <w:sz w:val="28"/>
          <w:szCs w:val="28"/>
          <w:lang w:val="uk-UA"/>
        </w:rPr>
        <w:lastRenderedPageBreak/>
        <w:t>2 РОЗРАХУНКОВО-конструктивний розділ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</w:rPr>
        <w:t xml:space="preserve">Розрахунок </w:t>
      </w:r>
      <w:r w:rsidRPr="00232749">
        <w:rPr>
          <w:sz w:val="28"/>
          <w:szCs w:val="28"/>
          <w:lang w:val="uk-UA"/>
        </w:rPr>
        <w:t xml:space="preserve">стрічкових </w:t>
      </w:r>
      <w:r w:rsidRPr="00232749">
        <w:rPr>
          <w:sz w:val="28"/>
          <w:szCs w:val="28"/>
        </w:rPr>
        <w:t xml:space="preserve">фундаментів 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E956CF" w:rsidRPr="00232749" w:rsidRDefault="00E956CF" w:rsidP="00C23B10">
      <w:pPr>
        <w:spacing w:line="276" w:lineRule="auto"/>
        <w:ind w:firstLine="426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Таблиця </w:t>
      </w:r>
      <w:r w:rsidR="00B94023" w:rsidRPr="00232749">
        <w:rPr>
          <w:sz w:val="28"/>
          <w:szCs w:val="28"/>
          <w:lang w:val="uk-UA"/>
        </w:rPr>
        <w:t>5</w:t>
      </w:r>
      <w:r w:rsidRPr="00232749">
        <w:rPr>
          <w:sz w:val="28"/>
          <w:szCs w:val="28"/>
          <w:lang w:val="uk-UA"/>
        </w:rPr>
        <w:t xml:space="preserve">  - Навантаження, що передаються на зовнішню стіну</w:t>
      </w:r>
    </w:p>
    <w:p w:rsidR="002A5186" w:rsidRPr="00232749" w:rsidRDefault="00485F38" w:rsidP="00C23B10">
      <w:pPr>
        <w:spacing w:line="276" w:lineRule="auto"/>
        <w:ind w:firstLine="426"/>
        <w:jc w:val="both"/>
        <w:rPr>
          <w:sz w:val="28"/>
          <w:szCs w:val="28"/>
          <w:lang w:val="uk-UA"/>
        </w:rPr>
      </w:pPr>
      <w:r w:rsidRPr="00C846C5">
        <w:rPr>
          <w:sz w:val="28"/>
          <w:szCs w:val="28"/>
          <w:lang w:val="uk-UA"/>
        </w:rPr>
        <w:pict>
          <v:shape id="_x0000_i1038" type="#_x0000_t75" style="width:495.65pt;height:393.5pt">
            <v:imagedata r:id="rId31" o:title="Бахматюк_Сторінка_1"/>
          </v:shape>
        </w:pict>
      </w:r>
    </w:p>
    <w:p w:rsidR="00E956CF" w:rsidRPr="00232749" w:rsidRDefault="00E956CF" w:rsidP="00C23B10">
      <w:pPr>
        <w:spacing w:line="276" w:lineRule="auto"/>
        <w:ind w:firstLine="567"/>
        <w:jc w:val="both"/>
        <w:rPr>
          <w:sz w:val="28"/>
          <w:szCs w:val="28"/>
          <w:lang w:val="uk-UA"/>
        </w:rPr>
      </w:pPr>
    </w:p>
    <w:p w:rsidR="00E956CF" w:rsidRPr="00232749" w:rsidRDefault="00E956CF" w:rsidP="00C23B10">
      <w:pPr>
        <w:spacing w:line="276" w:lineRule="auto"/>
        <w:ind w:firstLine="426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Таблиця </w:t>
      </w:r>
      <w:r w:rsidR="00B94023" w:rsidRPr="00232749">
        <w:rPr>
          <w:sz w:val="28"/>
          <w:szCs w:val="28"/>
          <w:lang w:val="uk-UA"/>
        </w:rPr>
        <w:t>6</w:t>
      </w:r>
      <w:r w:rsidRPr="00232749">
        <w:rPr>
          <w:sz w:val="28"/>
          <w:szCs w:val="28"/>
          <w:lang w:val="uk-UA"/>
        </w:rPr>
        <w:t xml:space="preserve">  - Навантаження, що передаються на внутрішню стіну</w:t>
      </w:r>
    </w:p>
    <w:p w:rsidR="00E351C2" w:rsidRPr="00232749" w:rsidRDefault="00485F38" w:rsidP="00C23B10">
      <w:pPr>
        <w:spacing w:line="276" w:lineRule="auto"/>
        <w:ind w:firstLine="426"/>
        <w:jc w:val="both"/>
        <w:rPr>
          <w:sz w:val="28"/>
          <w:szCs w:val="28"/>
          <w:lang w:val="uk-UA"/>
        </w:rPr>
      </w:pPr>
      <w:r w:rsidRPr="00C846C5">
        <w:rPr>
          <w:sz w:val="28"/>
          <w:szCs w:val="28"/>
          <w:lang w:val="uk-UA"/>
        </w:rPr>
        <w:pict>
          <v:shape id="_x0000_i1039" type="#_x0000_t75" style="width:495.65pt;height:138.15pt">
            <v:imagedata r:id="rId32" o:title="Бахматюк_Сторінка_1 — копия"/>
          </v:shape>
        </w:pict>
      </w:r>
    </w:p>
    <w:p w:rsidR="00E351C2" w:rsidRPr="00232749" w:rsidRDefault="00485F38" w:rsidP="00C23B10">
      <w:pPr>
        <w:spacing w:line="276" w:lineRule="auto"/>
        <w:ind w:firstLine="426"/>
        <w:jc w:val="both"/>
        <w:rPr>
          <w:sz w:val="28"/>
          <w:szCs w:val="28"/>
          <w:lang w:val="uk-UA"/>
        </w:rPr>
      </w:pPr>
      <w:r w:rsidRPr="00C846C5">
        <w:rPr>
          <w:sz w:val="28"/>
          <w:szCs w:val="28"/>
          <w:lang w:val="uk-UA"/>
        </w:rPr>
        <w:lastRenderedPageBreak/>
        <w:pict>
          <v:shape id="_x0000_i1040" type="#_x0000_t75" style="width:495.65pt;height:274.6pt">
            <v:imagedata r:id="rId33" o:title="Бахматюк_Сторінка_2"/>
          </v:shape>
        </w:pict>
      </w:r>
    </w:p>
    <w:p w:rsidR="00E956CF" w:rsidRPr="00232749" w:rsidRDefault="00485F38" w:rsidP="00C23B10">
      <w:pPr>
        <w:spacing w:line="276" w:lineRule="auto"/>
        <w:ind w:firstLine="426"/>
        <w:jc w:val="both"/>
        <w:rPr>
          <w:caps/>
          <w:sz w:val="28"/>
          <w:szCs w:val="28"/>
          <w:lang w:val="uk-UA"/>
        </w:rPr>
      </w:pPr>
      <w:r w:rsidRPr="00C846C5">
        <w:rPr>
          <w:caps/>
          <w:sz w:val="28"/>
          <w:szCs w:val="28"/>
          <w:lang w:val="uk-UA"/>
        </w:rPr>
        <w:pict>
          <v:shape id="_x0000_i1041" type="#_x0000_t75" style="width:257.85pt;height:285.5pt">
            <v:imagedata r:id="rId34" o:title=""/>
          </v:shape>
        </w:pict>
      </w:r>
    </w:p>
    <w:p w:rsidR="00E956CF" w:rsidRPr="00232749" w:rsidRDefault="00E956CF" w:rsidP="00C23B10">
      <w:pPr>
        <w:spacing w:line="276" w:lineRule="auto"/>
        <w:ind w:firstLine="426"/>
        <w:jc w:val="both"/>
        <w:rPr>
          <w:sz w:val="28"/>
          <w:szCs w:val="28"/>
          <w:lang w:val="uk-UA"/>
        </w:rPr>
      </w:pPr>
      <w:r w:rsidRPr="00232749">
        <w:rPr>
          <w:caps/>
          <w:sz w:val="28"/>
          <w:szCs w:val="28"/>
          <w:lang w:val="uk-UA"/>
        </w:rPr>
        <w:t>Р</w:t>
      </w:r>
      <w:r w:rsidR="00B94023" w:rsidRPr="00232749">
        <w:rPr>
          <w:sz w:val="28"/>
          <w:szCs w:val="28"/>
          <w:lang w:val="uk-UA"/>
        </w:rPr>
        <w:t>исунок 2</w:t>
      </w:r>
      <w:r w:rsidRPr="00232749">
        <w:rPr>
          <w:sz w:val="28"/>
          <w:szCs w:val="28"/>
          <w:lang w:val="uk-UA"/>
        </w:rPr>
        <w:t xml:space="preserve"> – Розріз стіни фундаменту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Ширину фундаменту приймем</w:t>
      </w:r>
      <w:r w:rsidR="00D92A10" w:rsidRPr="00232749">
        <w:rPr>
          <w:sz w:val="28"/>
          <w:szCs w:val="28"/>
          <w:lang w:val="uk-UA"/>
        </w:rPr>
        <w:t>о</w:t>
      </w:r>
      <w:r w:rsidRPr="00232749">
        <w:rPr>
          <w:sz w:val="28"/>
          <w:szCs w:val="28"/>
          <w:lang w:val="uk-UA"/>
        </w:rPr>
        <w:t xml:space="preserve">: 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під зовнішн</w:t>
      </w:r>
      <w:r w:rsidR="00D92A10" w:rsidRPr="00232749">
        <w:rPr>
          <w:sz w:val="28"/>
          <w:szCs w:val="28"/>
          <w:lang w:val="uk-UA"/>
        </w:rPr>
        <w:t>і</w:t>
      </w:r>
      <w:r w:rsidRPr="00232749">
        <w:rPr>
          <w:sz w:val="28"/>
          <w:szCs w:val="28"/>
          <w:lang w:val="uk-UA"/>
        </w:rPr>
        <w:t xml:space="preserve"> стін</w:t>
      </w:r>
      <w:r w:rsidR="00D92A10" w:rsidRPr="00232749">
        <w:rPr>
          <w:sz w:val="28"/>
          <w:szCs w:val="28"/>
          <w:lang w:val="uk-UA"/>
        </w:rPr>
        <w:t>и</w:t>
      </w:r>
      <w:r w:rsidRPr="00232749">
        <w:rPr>
          <w:sz w:val="28"/>
          <w:szCs w:val="28"/>
          <w:lang w:val="uk-UA"/>
        </w:rPr>
        <w:t xml:space="preserve"> </w:t>
      </w:r>
      <w:r w:rsidR="009035CD" w:rsidRPr="00232749">
        <w:rPr>
          <w:sz w:val="28"/>
          <w:szCs w:val="28"/>
          <w:lang w:val="uk-UA"/>
        </w:rPr>
        <w:t>1000мм</w:t>
      </w:r>
      <w:r w:rsidRPr="00232749">
        <w:rPr>
          <w:sz w:val="28"/>
          <w:szCs w:val="28"/>
          <w:lang w:val="uk-UA"/>
        </w:rPr>
        <w:t>;</w:t>
      </w:r>
    </w:p>
    <w:p w:rsidR="00E956CF" w:rsidRPr="00232749" w:rsidRDefault="00C846C5" w:rsidP="00C23B10">
      <w:pPr>
        <w:widowControl w:val="0"/>
        <w:tabs>
          <w:tab w:val="left" w:pos="6549"/>
        </w:tabs>
        <w:spacing w:before="120" w:after="120" w:line="276" w:lineRule="auto"/>
        <w:jc w:val="both"/>
        <w:rPr>
          <w:sz w:val="28"/>
          <w:szCs w:val="28"/>
          <w:lang w:val="uk-UA"/>
        </w:rPr>
      </w:pPr>
      <w:bookmarkStart w:id="0" w:name="PO0000064"/>
      <w:r w:rsidRPr="00C846C5">
        <w:rPr>
          <w:noProof/>
          <w:sz w:val="28"/>
          <w:szCs w:val="28"/>
          <w:lang w:val="uk-UA" w:eastAsia="uk-UA"/>
        </w:rPr>
        <w:pict>
          <v:shape id="_x0000_i1042" type="#_x0000_t75" style="width:305.6pt;height:39.35pt;visibility:visible;mso-wrap-style:square">
            <v:imagedata r:id="rId35" o:title=""/>
          </v:shape>
        </w:pict>
      </w:r>
      <w:r w:rsidR="00E956CF" w:rsidRPr="00232749">
        <w:rPr>
          <w:sz w:val="28"/>
          <w:szCs w:val="28"/>
          <w:lang w:val="uk-UA"/>
        </w:rPr>
        <w:t xml:space="preserve">                                               </w:t>
      </w:r>
      <w:bookmarkEnd w:id="0"/>
    </w:p>
    <w:p w:rsidR="00E956CF" w:rsidRPr="00232749" w:rsidRDefault="00E956CF" w:rsidP="00C23B10">
      <w:pPr>
        <w:widowControl w:val="0"/>
        <w:tabs>
          <w:tab w:val="left" w:pos="6549"/>
        </w:tabs>
        <w:spacing w:before="120" w:after="120"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де </w:t>
      </w:r>
      <w:r w:rsidRPr="00232749">
        <w:rPr>
          <w:sz w:val="28"/>
          <w:szCs w:val="28"/>
        </w:rPr>
        <w:t>γ</w:t>
      </w:r>
      <w:r w:rsidRPr="00232749">
        <w:rPr>
          <w:sz w:val="28"/>
          <w:szCs w:val="28"/>
          <w:vertAlign w:val="subscript"/>
          <w:lang w:val="uk-UA"/>
        </w:rPr>
        <w:t>с1</w:t>
      </w:r>
      <w:r w:rsidRPr="00232749">
        <w:rPr>
          <w:sz w:val="28"/>
          <w:szCs w:val="28"/>
          <w:lang w:val="uk-UA"/>
        </w:rPr>
        <w:t xml:space="preserve"> і</w:t>
      </w:r>
      <w:r w:rsidRPr="00232749">
        <w:rPr>
          <w:sz w:val="28"/>
          <w:szCs w:val="28"/>
          <w:vertAlign w:val="subscript"/>
          <w:lang w:val="uk-UA"/>
        </w:rPr>
        <w:t xml:space="preserve"> </w:t>
      </w:r>
      <w:r w:rsidRPr="00232749">
        <w:rPr>
          <w:sz w:val="28"/>
          <w:szCs w:val="28"/>
        </w:rPr>
        <w:t>γ</w:t>
      </w:r>
      <w:r w:rsidRPr="00232749">
        <w:rPr>
          <w:sz w:val="28"/>
          <w:szCs w:val="28"/>
          <w:vertAlign w:val="subscript"/>
          <w:lang w:val="uk-UA"/>
        </w:rPr>
        <w:t xml:space="preserve">с2 </w:t>
      </w:r>
      <w:r w:rsidRPr="00232749">
        <w:rPr>
          <w:sz w:val="28"/>
          <w:szCs w:val="28"/>
          <w:lang w:val="uk-UA"/>
        </w:rPr>
        <w:t xml:space="preserve"> ̶  коефіцієнти</w:t>
      </w:r>
      <w:r w:rsidR="00D92A10" w:rsidRPr="00232749">
        <w:rPr>
          <w:sz w:val="28"/>
          <w:szCs w:val="28"/>
          <w:lang w:val="uk-UA"/>
        </w:rPr>
        <w:t xml:space="preserve"> </w:t>
      </w:r>
      <w:r w:rsidRPr="00232749">
        <w:rPr>
          <w:sz w:val="28"/>
          <w:szCs w:val="28"/>
          <w:lang w:val="uk-UA"/>
        </w:rPr>
        <w:t>умов роботи;</w:t>
      </w:r>
    </w:p>
    <w:p w:rsidR="00E956CF" w:rsidRPr="00232749" w:rsidRDefault="00E956CF" w:rsidP="00C23B10">
      <w:pPr>
        <w:widowControl w:val="0"/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</w:rPr>
        <w:t>k</w:t>
      </w:r>
      <w:r w:rsidRPr="00232749">
        <w:rPr>
          <w:sz w:val="28"/>
          <w:szCs w:val="28"/>
          <w:lang w:val="uk-UA"/>
        </w:rPr>
        <w:t xml:space="preserve"> -</w:t>
      </w:r>
      <w:r w:rsidRPr="00232749">
        <w:rPr>
          <w:sz w:val="28"/>
          <w:szCs w:val="28"/>
          <w:lang w:val="uk-UA"/>
        </w:rPr>
        <w:tab/>
        <w:t xml:space="preserve">коефіцієнт, </w:t>
      </w:r>
      <w:r w:rsidR="00D92A10" w:rsidRPr="00232749">
        <w:rPr>
          <w:sz w:val="28"/>
          <w:szCs w:val="28"/>
          <w:lang w:val="uk-UA"/>
        </w:rPr>
        <w:t>що</w:t>
      </w:r>
      <w:r w:rsidRPr="00232749">
        <w:rPr>
          <w:sz w:val="28"/>
          <w:szCs w:val="28"/>
          <w:lang w:val="uk-UA"/>
        </w:rPr>
        <w:t xml:space="preserve"> </w:t>
      </w:r>
      <w:r w:rsidR="00D92A10" w:rsidRPr="00232749">
        <w:rPr>
          <w:sz w:val="28"/>
          <w:szCs w:val="28"/>
          <w:lang w:val="uk-UA"/>
        </w:rPr>
        <w:t>дорівнює</w:t>
      </w:r>
      <w:r w:rsidRPr="00232749">
        <w:rPr>
          <w:sz w:val="28"/>
          <w:szCs w:val="28"/>
          <w:lang w:val="uk-UA"/>
        </w:rPr>
        <w:t xml:space="preserve"> 1, якщо характеристики грунту визначен</w:t>
      </w:r>
      <w:r w:rsidR="00D92A10" w:rsidRPr="00232749">
        <w:rPr>
          <w:sz w:val="28"/>
          <w:szCs w:val="28"/>
          <w:lang w:val="uk-UA"/>
        </w:rPr>
        <w:t>о</w:t>
      </w:r>
      <w:r w:rsidRPr="00232749">
        <w:rPr>
          <w:sz w:val="28"/>
          <w:szCs w:val="28"/>
          <w:lang w:val="uk-UA"/>
        </w:rPr>
        <w:t xml:space="preserve"> випр</w:t>
      </w:r>
      <w:r w:rsidRPr="00232749">
        <w:rPr>
          <w:sz w:val="28"/>
          <w:szCs w:val="28"/>
          <w:lang w:val="uk-UA"/>
        </w:rPr>
        <w:t>о</w:t>
      </w:r>
      <w:r w:rsidRPr="00232749">
        <w:rPr>
          <w:sz w:val="28"/>
          <w:szCs w:val="28"/>
          <w:lang w:val="uk-UA"/>
        </w:rPr>
        <w:lastRenderedPageBreak/>
        <w:t xml:space="preserve">буваннями, і </w:t>
      </w:r>
      <w:r w:rsidRPr="00232749">
        <w:rPr>
          <w:sz w:val="28"/>
          <w:szCs w:val="28"/>
        </w:rPr>
        <w:t>k</w:t>
      </w:r>
      <w:r w:rsidRPr="00232749">
        <w:rPr>
          <w:sz w:val="28"/>
          <w:szCs w:val="28"/>
          <w:vertAlign w:val="subscript"/>
          <w:lang w:val="uk-UA"/>
        </w:rPr>
        <w:t>1</w:t>
      </w:r>
      <w:r w:rsidRPr="00232749">
        <w:rPr>
          <w:sz w:val="28"/>
          <w:szCs w:val="28"/>
          <w:lang w:val="uk-UA"/>
        </w:rPr>
        <w:t xml:space="preserve"> = 1,1, якщо прийнят</w:t>
      </w:r>
      <w:r w:rsidR="00D92A10" w:rsidRPr="00232749">
        <w:rPr>
          <w:sz w:val="28"/>
          <w:szCs w:val="28"/>
          <w:lang w:val="uk-UA"/>
        </w:rPr>
        <w:t xml:space="preserve">о </w:t>
      </w:r>
      <w:r w:rsidRPr="00232749">
        <w:rPr>
          <w:sz w:val="28"/>
          <w:szCs w:val="28"/>
          <w:lang w:val="uk-UA"/>
        </w:rPr>
        <w:t>з таблиці норм;</w:t>
      </w:r>
    </w:p>
    <w:p w:rsidR="00E956CF" w:rsidRPr="00232749" w:rsidRDefault="00E956CF" w:rsidP="00C23B10">
      <w:pPr>
        <w:widowControl w:val="0"/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М</w:t>
      </w:r>
      <w:r w:rsidRPr="00232749">
        <w:rPr>
          <w:sz w:val="28"/>
          <w:szCs w:val="28"/>
          <w:vertAlign w:val="subscript"/>
          <w:lang w:val="en-US"/>
        </w:rPr>
        <w:t>q</w:t>
      </w:r>
      <w:r w:rsidRPr="00232749">
        <w:rPr>
          <w:sz w:val="28"/>
          <w:szCs w:val="28"/>
          <w:vertAlign w:val="subscript"/>
          <w:lang w:val="uk-UA"/>
        </w:rPr>
        <w:t>,</w:t>
      </w:r>
      <w:r w:rsidRPr="00232749">
        <w:rPr>
          <w:sz w:val="28"/>
          <w:szCs w:val="28"/>
          <w:lang w:val="uk-UA"/>
        </w:rPr>
        <w:t xml:space="preserve"> , </w:t>
      </w:r>
      <w:r w:rsidRPr="00232749">
        <w:rPr>
          <w:sz w:val="28"/>
          <w:szCs w:val="28"/>
        </w:rPr>
        <w:t>M</w:t>
      </w:r>
      <w:r w:rsidRPr="00232749">
        <w:rPr>
          <w:sz w:val="28"/>
          <w:szCs w:val="28"/>
          <w:vertAlign w:val="subscript"/>
        </w:rPr>
        <w:t>c</w:t>
      </w:r>
      <w:r w:rsidRPr="00232749">
        <w:rPr>
          <w:sz w:val="28"/>
          <w:szCs w:val="28"/>
          <w:lang w:val="uk-UA"/>
        </w:rPr>
        <w:t xml:space="preserve"> -</w:t>
      </w:r>
      <w:r w:rsidRPr="00232749">
        <w:rPr>
          <w:sz w:val="28"/>
          <w:szCs w:val="28"/>
          <w:lang w:val="uk-UA"/>
        </w:rPr>
        <w:tab/>
        <w:t xml:space="preserve">коефіцієнти, </w:t>
      </w:r>
      <w:r w:rsidR="00D92A10" w:rsidRPr="00232749">
        <w:rPr>
          <w:sz w:val="28"/>
          <w:szCs w:val="28"/>
          <w:lang w:val="uk-UA"/>
        </w:rPr>
        <w:t>що</w:t>
      </w:r>
      <w:r w:rsidRPr="00232749">
        <w:rPr>
          <w:sz w:val="28"/>
          <w:szCs w:val="28"/>
          <w:lang w:val="uk-UA"/>
        </w:rPr>
        <w:t xml:space="preserve"> прийма</w:t>
      </w:r>
      <w:r w:rsidR="00D92A10" w:rsidRPr="00232749">
        <w:rPr>
          <w:sz w:val="28"/>
          <w:szCs w:val="28"/>
          <w:lang w:val="uk-UA"/>
        </w:rPr>
        <w:t>ємо</w:t>
      </w:r>
      <w:r w:rsidRPr="00232749">
        <w:rPr>
          <w:sz w:val="28"/>
          <w:szCs w:val="28"/>
          <w:lang w:val="uk-UA"/>
        </w:rPr>
        <w:t xml:space="preserve"> з таблиці норм;</w:t>
      </w:r>
    </w:p>
    <w:p w:rsidR="00E956CF" w:rsidRPr="00232749" w:rsidRDefault="00E956CF" w:rsidP="00C23B10">
      <w:pPr>
        <w:widowControl w:val="0"/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</w:rPr>
        <w:t>k</w:t>
      </w:r>
      <w:r w:rsidRPr="00232749">
        <w:rPr>
          <w:sz w:val="28"/>
          <w:szCs w:val="28"/>
          <w:vertAlign w:val="subscript"/>
        </w:rPr>
        <w:t>z</w:t>
      </w:r>
      <w:r w:rsidRPr="00232749">
        <w:rPr>
          <w:sz w:val="28"/>
          <w:szCs w:val="28"/>
          <w:lang w:val="uk-UA"/>
        </w:rPr>
        <w:t xml:space="preserve"> -</w:t>
      </w:r>
      <w:r w:rsidRPr="00232749">
        <w:rPr>
          <w:sz w:val="28"/>
          <w:szCs w:val="28"/>
          <w:lang w:val="uk-UA"/>
        </w:rPr>
        <w:tab/>
        <w:t xml:space="preserve">коефіцієнт,  приймаємо рівним 1 </w:t>
      </w:r>
      <w:r w:rsidR="005034A1" w:rsidRPr="00232749">
        <w:rPr>
          <w:sz w:val="28"/>
          <w:szCs w:val="28"/>
          <w:lang w:val="uk-UA"/>
        </w:rPr>
        <w:t>при</w:t>
      </w:r>
      <w:r w:rsidRPr="00232749">
        <w:rPr>
          <w:sz w:val="28"/>
          <w:szCs w:val="28"/>
          <w:lang w:val="uk-UA"/>
        </w:rPr>
        <w:t xml:space="preserve"> </w:t>
      </w:r>
      <w:r w:rsidRPr="00232749">
        <w:rPr>
          <w:sz w:val="28"/>
          <w:szCs w:val="28"/>
        </w:rPr>
        <w:t>b</w:t>
      </w:r>
      <w:r w:rsidRPr="00232749">
        <w:rPr>
          <w:sz w:val="28"/>
          <w:szCs w:val="28"/>
          <w:lang w:val="uk-UA"/>
        </w:rPr>
        <w:t xml:space="preserve"> =10 , </w:t>
      </w:r>
      <w:r w:rsidRPr="00232749">
        <w:rPr>
          <w:sz w:val="28"/>
          <w:szCs w:val="28"/>
        </w:rPr>
        <w:t>kz</w:t>
      </w:r>
      <w:r w:rsidRPr="00232749">
        <w:rPr>
          <w:sz w:val="28"/>
          <w:szCs w:val="28"/>
          <w:lang w:val="uk-UA"/>
        </w:rPr>
        <w:t xml:space="preserve"> =  </w:t>
      </w:r>
      <w:r w:rsidRPr="00232749">
        <w:rPr>
          <w:sz w:val="28"/>
          <w:szCs w:val="28"/>
        </w:rPr>
        <w:t>z</w:t>
      </w:r>
      <w:r w:rsidRPr="00232749">
        <w:rPr>
          <w:sz w:val="28"/>
          <w:szCs w:val="28"/>
          <w:vertAlign w:val="subscript"/>
          <w:lang w:val="uk-UA"/>
        </w:rPr>
        <w:t>0</w:t>
      </w:r>
      <w:r w:rsidRPr="00232749">
        <w:rPr>
          <w:sz w:val="28"/>
          <w:szCs w:val="28"/>
          <w:lang w:val="uk-UA"/>
        </w:rPr>
        <w:t>/</w:t>
      </w:r>
      <w:r w:rsidRPr="00232749">
        <w:rPr>
          <w:i/>
          <w:sz w:val="28"/>
          <w:szCs w:val="28"/>
        </w:rPr>
        <w:t>b</w:t>
      </w:r>
      <w:r w:rsidRPr="00232749">
        <w:rPr>
          <w:sz w:val="28"/>
          <w:szCs w:val="28"/>
          <w:lang w:val="uk-UA"/>
        </w:rPr>
        <w:t xml:space="preserve"> + 0,2 за </w:t>
      </w:r>
      <w:r w:rsidRPr="00232749">
        <w:rPr>
          <w:sz w:val="28"/>
          <w:szCs w:val="28"/>
        </w:rPr>
        <w:t>b</w:t>
      </w:r>
      <w:r w:rsidRPr="00232749">
        <w:rPr>
          <w:sz w:val="28"/>
          <w:szCs w:val="28"/>
          <w:lang w:val="uk-UA"/>
        </w:rPr>
        <w:t xml:space="preserve"> &gt; 10 м, (</w:t>
      </w:r>
      <w:r w:rsidRPr="00232749">
        <w:rPr>
          <w:sz w:val="28"/>
          <w:szCs w:val="28"/>
        </w:rPr>
        <w:t>z</w:t>
      </w:r>
      <w:r w:rsidRPr="00232749">
        <w:rPr>
          <w:sz w:val="28"/>
          <w:szCs w:val="28"/>
          <w:vertAlign w:val="subscript"/>
          <w:lang w:val="uk-UA"/>
        </w:rPr>
        <w:t>0</w:t>
      </w:r>
      <w:r w:rsidRPr="00232749">
        <w:rPr>
          <w:sz w:val="28"/>
          <w:szCs w:val="28"/>
          <w:lang w:val="uk-UA"/>
        </w:rPr>
        <w:t xml:space="preserve"> = 8 м);</w:t>
      </w:r>
    </w:p>
    <w:p w:rsidR="00E956CF" w:rsidRPr="00232749" w:rsidRDefault="00E956CF" w:rsidP="00C23B10">
      <w:pPr>
        <w:widowControl w:val="0"/>
        <w:tabs>
          <w:tab w:val="left" w:pos="1843"/>
        </w:tabs>
        <w:spacing w:line="276" w:lineRule="auto"/>
        <w:jc w:val="both"/>
        <w:rPr>
          <w:sz w:val="28"/>
          <w:szCs w:val="28"/>
        </w:rPr>
      </w:pPr>
      <w:r w:rsidRPr="00232749">
        <w:rPr>
          <w:sz w:val="28"/>
          <w:szCs w:val="28"/>
        </w:rPr>
        <w:t>b − ширина підошви фундамент</w:t>
      </w:r>
      <w:r w:rsidRPr="00232749">
        <w:rPr>
          <w:sz w:val="28"/>
          <w:szCs w:val="28"/>
          <w:lang w:val="uk-UA"/>
        </w:rPr>
        <w:t>а</w:t>
      </w:r>
      <w:r w:rsidRPr="00232749">
        <w:rPr>
          <w:sz w:val="28"/>
          <w:szCs w:val="28"/>
        </w:rPr>
        <w:t>, м;</w:t>
      </w:r>
    </w:p>
    <w:p w:rsidR="00E956CF" w:rsidRPr="00232749" w:rsidRDefault="00E956CF" w:rsidP="00C23B10">
      <w:pPr>
        <w:widowControl w:val="0"/>
        <w:tabs>
          <w:tab w:val="left" w:pos="1843"/>
        </w:tabs>
        <w:spacing w:line="276" w:lineRule="auto"/>
        <w:jc w:val="both"/>
        <w:rPr>
          <w:sz w:val="28"/>
          <w:szCs w:val="28"/>
        </w:rPr>
      </w:pPr>
      <w:r w:rsidRPr="00232749">
        <w:rPr>
          <w:sz w:val="28"/>
          <w:szCs w:val="28"/>
        </w:rPr>
        <w:sym w:font="Symbol" w:char="0067"/>
      </w:r>
      <w:r w:rsidRPr="00232749">
        <w:rPr>
          <w:sz w:val="28"/>
          <w:szCs w:val="28"/>
          <w:vertAlign w:val="subscript"/>
        </w:rPr>
        <w:t>II</w:t>
      </w:r>
      <w:r w:rsidRPr="00232749">
        <w:rPr>
          <w:sz w:val="28"/>
          <w:szCs w:val="28"/>
        </w:rPr>
        <w:t xml:space="preserve"> </w:t>
      </w:r>
      <w:r w:rsidR="005034A1" w:rsidRPr="00232749">
        <w:rPr>
          <w:sz w:val="28"/>
          <w:szCs w:val="28"/>
        </w:rPr>
        <w:t>− середня питома вага грунтів, які знаходяться нижче підошви фундаменту (з урахуванням впливу підземних вод, якщо вони присутні).</w:t>
      </w:r>
      <w:r w:rsidRPr="00232749">
        <w:rPr>
          <w:sz w:val="28"/>
          <w:szCs w:val="28"/>
        </w:rPr>
        <w:t>, кН/м</w:t>
      </w:r>
      <w:r w:rsidRPr="00232749">
        <w:rPr>
          <w:sz w:val="28"/>
          <w:szCs w:val="28"/>
          <w:vertAlign w:val="superscript"/>
        </w:rPr>
        <w:t>3</w:t>
      </w:r>
      <w:r w:rsidRPr="00232749">
        <w:rPr>
          <w:sz w:val="28"/>
          <w:szCs w:val="28"/>
        </w:rPr>
        <w:t>;</w:t>
      </w:r>
    </w:p>
    <w:p w:rsidR="00E956CF" w:rsidRPr="00232749" w:rsidRDefault="00E956CF" w:rsidP="00C23B10">
      <w:pPr>
        <w:widowControl w:val="0"/>
        <w:tabs>
          <w:tab w:val="left" w:pos="1843"/>
        </w:tabs>
        <w:spacing w:line="276" w:lineRule="auto"/>
        <w:ind w:left="1357" w:hanging="1357"/>
        <w:jc w:val="both"/>
        <w:rPr>
          <w:sz w:val="28"/>
          <w:szCs w:val="28"/>
        </w:rPr>
      </w:pPr>
      <w:r w:rsidRPr="00232749">
        <w:rPr>
          <w:sz w:val="28"/>
          <w:szCs w:val="28"/>
        </w:rPr>
        <w:sym w:font="Symbol" w:char="0067"/>
      </w:r>
      <w:r w:rsidRPr="00232749">
        <w:rPr>
          <w:sz w:val="28"/>
          <w:szCs w:val="28"/>
          <w:vertAlign w:val="superscript"/>
        </w:rPr>
        <w:t>/</w:t>
      </w:r>
      <w:r w:rsidRPr="00232749">
        <w:rPr>
          <w:sz w:val="28"/>
          <w:szCs w:val="28"/>
          <w:vertAlign w:val="subscript"/>
        </w:rPr>
        <w:t>II</w:t>
      </w:r>
      <w:r w:rsidRPr="00232749">
        <w:rPr>
          <w:sz w:val="28"/>
          <w:szCs w:val="28"/>
        </w:rPr>
        <w:t xml:space="preserve"> − те ж, </w:t>
      </w:r>
      <w:r w:rsidR="005034A1" w:rsidRPr="00232749">
        <w:rPr>
          <w:sz w:val="28"/>
          <w:szCs w:val="28"/>
          <w:lang w:val="uk-UA"/>
        </w:rPr>
        <w:t>що</w:t>
      </w:r>
      <w:r w:rsidRPr="00232749">
        <w:rPr>
          <w:sz w:val="28"/>
          <w:szCs w:val="28"/>
        </w:rPr>
        <w:t xml:space="preserve"> залягають вище підошв</w:t>
      </w:r>
      <w:r w:rsidRPr="00232749">
        <w:rPr>
          <w:sz w:val="28"/>
          <w:szCs w:val="28"/>
          <w:lang w:val="uk-UA"/>
        </w:rPr>
        <w:t>и</w:t>
      </w:r>
      <w:r w:rsidRPr="00232749">
        <w:rPr>
          <w:sz w:val="28"/>
          <w:szCs w:val="28"/>
        </w:rPr>
        <w:t>;</w:t>
      </w:r>
    </w:p>
    <w:p w:rsidR="00E956CF" w:rsidRPr="00232749" w:rsidRDefault="00E956CF" w:rsidP="00C23B10">
      <w:pPr>
        <w:widowControl w:val="0"/>
        <w:tabs>
          <w:tab w:val="left" w:pos="1843"/>
        </w:tabs>
        <w:spacing w:line="276" w:lineRule="auto"/>
        <w:jc w:val="both"/>
        <w:rPr>
          <w:sz w:val="28"/>
          <w:szCs w:val="28"/>
        </w:rPr>
      </w:pPr>
      <w:r w:rsidRPr="00232749">
        <w:rPr>
          <w:sz w:val="28"/>
          <w:szCs w:val="28"/>
        </w:rPr>
        <w:t>с</w:t>
      </w:r>
      <w:r w:rsidRPr="00232749">
        <w:rPr>
          <w:sz w:val="28"/>
          <w:szCs w:val="28"/>
          <w:vertAlign w:val="subscript"/>
        </w:rPr>
        <w:t>II</w:t>
      </w:r>
      <w:r w:rsidRPr="00232749">
        <w:rPr>
          <w:sz w:val="28"/>
          <w:szCs w:val="28"/>
        </w:rPr>
        <w:t xml:space="preserve"> </w:t>
      </w:r>
      <w:r w:rsidR="005034A1" w:rsidRPr="00232749">
        <w:rPr>
          <w:sz w:val="28"/>
          <w:szCs w:val="28"/>
        </w:rPr>
        <w:t xml:space="preserve">− </w:t>
      </w:r>
      <w:r w:rsidR="005034A1" w:rsidRPr="00232749">
        <w:rPr>
          <w:sz w:val="28"/>
          <w:szCs w:val="28"/>
          <w:lang w:val="uk-UA"/>
        </w:rPr>
        <w:t>розрахункове</w:t>
      </w:r>
      <w:r w:rsidR="005034A1" w:rsidRPr="00232749">
        <w:rPr>
          <w:sz w:val="28"/>
          <w:szCs w:val="28"/>
        </w:rPr>
        <w:t xml:space="preserve"> значення зчеплення грунту, який розташований під підошвою фундаменту.</w:t>
      </w:r>
      <w:r w:rsidRPr="00232749">
        <w:rPr>
          <w:sz w:val="28"/>
          <w:szCs w:val="28"/>
        </w:rPr>
        <w:t>, кПа;</w:t>
      </w:r>
    </w:p>
    <w:p w:rsidR="00E956CF" w:rsidRPr="00232749" w:rsidRDefault="00E956CF" w:rsidP="00C23B10">
      <w:pPr>
        <w:widowControl w:val="0"/>
        <w:tabs>
          <w:tab w:val="left" w:pos="1843"/>
        </w:tabs>
        <w:spacing w:line="276" w:lineRule="auto"/>
        <w:jc w:val="both"/>
        <w:rPr>
          <w:sz w:val="28"/>
          <w:szCs w:val="28"/>
        </w:rPr>
      </w:pPr>
      <w:r w:rsidRPr="00232749">
        <w:rPr>
          <w:sz w:val="28"/>
          <w:szCs w:val="28"/>
        </w:rPr>
        <w:t>d</w:t>
      </w:r>
      <w:r w:rsidRPr="00232749">
        <w:rPr>
          <w:sz w:val="28"/>
          <w:szCs w:val="28"/>
          <w:vertAlign w:val="subscript"/>
        </w:rPr>
        <w:t>1</w:t>
      </w:r>
      <w:r w:rsidR="005034A1" w:rsidRPr="00232749">
        <w:rPr>
          <w:sz w:val="28"/>
          <w:szCs w:val="28"/>
        </w:rPr>
        <w:t>− глибина фундаменту у будівлях без підвалу відносно планувального рівня або приведена глибина закладання зовнішнього та внутрішнього фундаменту від рівня підлоги підвалу, яка визначається за визначеною формулою.</w:t>
      </w:r>
      <w:r w:rsidRPr="00232749">
        <w:rPr>
          <w:sz w:val="28"/>
          <w:szCs w:val="28"/>
          <w:lang w:val="uk-UA"/>
        </w:rPr>
        <w:t>:</w:t>
      </w:r>
    </w:p>
    <w:p w:rsidR="00E956CF" w:rsidRPr="00232749" w:rsidRDefault="00C846C5" w:rsidP="00C23B10">
      <w:pPr>
        <w:widowControl w:val="0"/>
        <w:tabs>
          <w:tab w:val="left" w:pos="1843"/>
          <w:tab w:val="left" w:pos="5133"/>
        </w:tabs>
        <w:spacing w:before="120" w:after="120" w:line="276" w:lineRule="auto"/>
        <w:jc w:val="both"/>
        <w:rPr>
          <w:sz w:val="28"/>
          <w:szCs w:val="28"/>
        </w:rPr>
      </w:pPr>
      <w:bookmarkStart w:id="1" w:name="PO0000065"/>
      <w:r w:rsidRPr="00C846C5">
        <w:rPr>
          <w:noProof/>
          <w:sz w:val="28"/>
          <w:szCs w:val="28"/>
          <w:lang w:val="uk-UA" w:eastAsia="uk-UA"/>
        </w:rPr>
        <w:pict>
          <v:shape id="_x0000_i1043" type="#_x0000_t75" style="width:142.35pt;height:29.3pt;visibility:visible;mso-wrap-style:square">
            <v:imagedata r:id="rId36" o:title=""/>
          </v:shape>
        </w:pict>
      </w:r>
    </w:p>
    <w:bookmarkEnd w:id="1"/>
    <w:p w:rsidR="00E956CF" w:rsidRPr="00232749" w:rsidRDefault="00E956CF" w:rsidP="00C23B10">
      <w:pPr>
        <w:widowControl w:val="0"/>
        <w:spacing w:line="276" w:lineRule="auto"/>
        <w:jc w:val="both"/>
        <w:rPr>
          <w:sz w:val="28"/>
          <w:szCs w:val="28"/>
        </w:rPr>
      </w:pPr>
      <w:r w:rsidRPr="00232749">
        <w:rPr>
          <w:sz w:val="28"/>
          <w:szCs w:val="28"/>
        </w:rPr>
        <w:t xml:space="preserve">де </w:t>
      </w:r>
      <w:r w:rsidRPr="00232749">
        <w:rPr>
          <w:i/>
          <w:sz w:val="28"/>
          <w:szCs w:val="28"/>
        </w:rPr>
        <w:t>h</w:t>
      </w:r>
      <w:r w:rsidRPr="00232749">
        <w:rPr>
          <w:i/>
          <w:sz w:val="28"/>
          <w:szCs w:val="28"/>
          <w:vertAlign w:val="subscript"/>
        </w:rPr>
        <w:t>s</w:t>
      </w:r>
      <w:r w:rsidRPr="00232749">
        <w:rPr>
          <w:sz w:val="28"/>
          <w:szCs w:val="28"/>
          <w:vertAlign w:val="subscript"/>
        </w:rPr>
        <w:t xml:space="preserve"> </w:t>
      </w:r>
      <w:r w:rsidRPr="00232749">
        <w:rPr>
          <w:sz w:val="28"/>
          <w:szCs w:val="28"/>
        </w:rPr>
        <w:t xml:space="preserve">- товщина шару грунту </w:t>
      </w:r>
      <w:r w:rsidR="005034A1" w:rsidRPr="00232749">
        <w:rPr>
          <w:sz w:val="28"/>
          <w:szCs w:val="28"/>
          <w:lang w:val="uk-UA"/>
        </w:rPr>
        <w:t>над</w:t>
      </w:r>
      <w:r w:rsidRPr="00232749">
        <w:rPr>
          <w:sz w:val="28"/>
          <w:szCs w:val="28"/>
        </w:rPr>
        <w:t xml:space="preserve"> підошв</w:t>
      </w:r>
      <w:r w:rsidR="005034A1" w:rsidRPr="00232749">
        <w:rPr>
          <w:sz w:val="28"/>
          <w:szCs w:val="28"/>
          <w:lang w:val="uk-UA"/>
        </w:rPr>
        <w:t>ою</w:t>
      </w:r>
      <w:r w:rsidRPr="00232749">
        <w:rPr>
          <w:sz w:val="28"/>
          <w:szCs w:val="28"/>
        </w:rPr>
        <w:t xml:space="preserve"> фундамент</w:t>
      </w:r>
      <w:r w:rsidR="005034A1" w:rsidRPr="00232749">
        <w:rPr>
          <w:sz w:val="28"/>
          <w:szCs w:val="28"/>
          <w:lang w:val="uk-UA"/>
        </w:rPr>
        <w:t>ів</w:t>
      </w:r>
      <w:r w:rsidRPr="00232749">
        <w:rPr>
          <w:sz w:val="28"/>
          <w:szCs w:val="28"/>
        </w:rPr>
        <w:t xml:space="preserve"> </w:t>
      </w:r>
      <w:r w:rsidRPr="00232749">
        <w:rPr>
          <w:sz w:val="28"/>
          <w:szCs w:val="28"/>
          <w:lang w:val="uk-UA"/>
        </w:rPr>
        <w:t>і</w:t>
      </w:r>
      <w:r w:rsidRPr="00232749">
        <w:rPr>
          <w:sz w:val="28"/>
          <w:szCs w:val="28"/>
        </w:rPr>
        <w:t>з боку підвалу, м;</w:t>
      </w:r>
    </w:p>
    <w:p w:rsidR="00E956CF" w:rsidRPr="00232749" w:rsidRDefault="00E956CF" w:rsidP="00C23B10">
      <w:pPr>
        <w:widowControl w:val="0"/>
        <w:tabs>
          <w:tab w:val="left" w:pos="1843"/>
        </w:tabs>
        <w:spacing w:line="276" w:lineRule="auto"/>
        <w:ind w:firstLine="283"/>
        <w:jc w:val="both"/>
        <w:rPr>
          <w:sz w:val="28"/>
          <w:szCs w:val="28"/>
        </w:rPr>
      </w:pPr>
      <w:r w:rsidRPr="00232749">
        <w:rPr>
          <w:i/>
          <w:sz w:val="28"/>
          <w:szCs w:val="28"/>
        </w:rPr>
        <w:t>h</w:t>
      </w:r>
      <w:r w:rsidRPr="00232749">
        <w:rPr>
          <w:i/>
          <w:sz w:val="28"/>
          <w:szCs w:val="28"/>
          <w:vertAlign w:val="subscript"/>
        </w:rPr>
        <w:t>cf</w:t>
      </w:r>
      <w:r w:rsidRPr="00232749">
        <w:rPr>
          <w:i/>
          <w:sz w:val="28"/>
          <w:szCs w:val="28"/>
        </w:rPr>
        <w:t xml:space="preserve">  </w:t>
      </w:r>
      <w:r w:rsidRPr="00232749">
        <w:rPr>
          <w:sz w:val="28"/>
          <w:szCs w:val="28"/>
        </w:rPr>
        <w:t>- товщина підлог підвалу, м;</w:t>
      </w:r>
    </w:p>
    <w:p w:rsidR="00E956CF" w:rsidRPr="00232749" w:rsidRDefault="00E956CF" w:rsidP="00C23B10">
      <w:pPr>
        <w:widowControl w:val="0"/>
        <w:tabs>
          <w:tab w:val="left" w:pos="1134"/>
        </w:tabs>
        <w:spacing w:line="276" w:lineRule="auto"/>
        <w:ind w:firstLine="283"/>
        <w:jc w:val="both"/>
        <w:rPr>
          <w:sz w:val="28"/>
          <w:szCs w:val="28"/>
        </w:rPr>
      </w:pPr>
      <w:r w:rsidRPr="00232749">
        <w:rPr>
          <w:i/>
          <w:sz w:val="28"/>
          <w:szCs w:val="28"/>
        </w:rPr>
        <w:sym w:font="Symbol" w:char="0067"/>
      </w:r>
      <w:r w:rsidRPr="00232749">
        <w:rPr>
          <w:i/>
          <w:sz w:val="28"/>
          <w:szCs w:val="28"/>
          <w:vertAlign w:val="subscript"/>
        </w:rPr>
        <w:t>cf</w:t>
      </w:r>
      <w:r w:rsidRPr="00232749">
        <w:rPr>
          <w:sz w:val="28"/>
          <w:szCs w:val="28"/>
        </w:rPr>
        <w:t xml:space="preserve">  -  розрахунков</w:t>
      </w:r>
      <w:r w:rsidR="005034A1" w:rsidRPr="00232749">
        <w:rPr>
          <w:sz w:val="28"/>
          <w:szCs w:val="28"/>
          <w:lang w:val="uk-UA"/>
        </w:rPr>
        <w:t>а</w:t>
      </w:r>
      <w:r w:rsidRPr="00232749">
        <w:rPr>
          <w:sz w:val="28"/>
          <w:szCs w:val="28"/>
        </w:rPr>
        <w:t xml:space="preserve"> ваг</w:t>
      </w:r>
      <w:r w:rsidR="005034A1" w:rsidRPr="00232749">
        <w:rPr>
          <w:sz w:val="28"/>
          <w:szCs w:val="28"/>
          <w:lang w:val="uk-UA"/>
        </w:rPr>
        <w:t>а</w:t>
      </w:r>
      <w:r w:rsidRPr="00232749">
        <w:rPr>
          <w:sz w:val="28"/>
          <w:szCs w:val="28"/>
        </w:rPr>
        <w:t xml:space="preserve"> підлог підвалу, кН/м</w:t>
      </w:r>
      <w:r w:rsidRPr="00232749">
        <w:rPr>
          <w:sz w:val="28"/>
          <w:szCs w:val="28"/>
          <w:vertAlign w:val="superscript"/>
        </w:rPr>
        <w:t>3</w:t>
      </w:r>
      <w:r w:rsidRPr="00232749">
        <w:rPr>
          <w:sz w:val="28"/>
          <w:szCs w:val="28"/>
        </w:rPr>
        <w:t>;</w:t>
      </w:r>
    </w:p>
    <w:p w:rsidR="00E956CF" w:rsidRPr="00232749" w:rsidRDefault="00E956CF" w:rsidP="00C23B10">
      <w:pPr>
        <w:widowControl w:val="0"/>
        <w:tabs>
          <w:tab w:val="left" w:pos="1134"/>
        </w:tabs>
        <w:spacing w:line="276" w:lineRule="auto"/>
        <w:ind w:left="708" w:hanging="413"/>
        <w:jc w:val="both"/>
        <w:rPr>
          <w:sz w:val="28"/>
          <w:szCs w:val="28"/>
        </w:rPr>
      </w:pPr>
      <w:r w:rsidRPr="00232749">
        <w:rPr>
          <w:i/>
          <w:sz w:val="28"/>
          <w:szCs w:val="28"/>
          <w:lang w:val="en-US"/>
        </w:rPr>
        <w:t>d</w:t>
      </w:r>
      <w:r w:rsidRPr="00232749">
        <w:rPr>
          <w:sz w:val="28"/>
          <w:szCs w:val="28"/>
          <w:vertAlign w:val="subscript"/>
          <w:lang w:val="uk-UA"/>
        </w:rPr>
        <w:t>1</w:t>
      </w:r>
      <w:r w:rsidRPr="00232749">
        <w:rPr>
          <w:sz w:val="28"/>
          <w:szCs w:val="28"/>
        </w:rPr>
        <w:t xml:space="preserve"> -</w:t>
      </w:r>
      <w:r w:rsidRPr="00232749">
        <w:rPr>
          <w:sz w:val="28"/>
          <w:szCs w:val="28"/>
        </w:rPr>
        <w:tab/>
        <w:t xml:space="preserve"> глибина підвалу, м</w:t>
      </w:r>
      <w:r w:rsidRPr="00232749">
        <w:rPr>
          <w:sz w:val="28"/>
          <w:szCs w:val="28"/>
          <w:lang w:val="uk-UA"/>
        </w:rPr>
        <w:t>.</w:t>
      </w:r>
    </w:p>
    <w:p w:rsidR="00E956CF" w:rsidRPr="00232749" w:rsidRDefault="00E956CF" w:rsidP="00C23B10">
      <w:pPr>
        <w:widowControl w:val="0"/>
        <w:tabs>
          <w:tab w:val="left" w:pos="0"/>
        </w:tabs>
        <w:spacing w:line="276" w:lineRule="auto"/>
        <w:ind w:firstLine="426"/>
        <w:jc w:val="both"/>
        <w:rPr>
          <w:sz w:val="28"/>
          <w:szCs w:val="28"/>
        </w:rPr>
      </w:pPr>
      <w:r w:rsidRPr="00232749">
        <w:rPr>
          <w:sz w:val="28"/>
          <w:szCs w:val="28"/>
          <w:lang w:val="uk-UA"/>
        </w:rPr>
        <w:t>Д</w:t>
      </w:r>
      <w:r w:rsidRPr="00232749">
        <w:rPr>
          <w:sz w:val="28"/>
          <w:szCs w:val="28"/>
        </w:rPr>
        <w:t>ля споруд</w:t>
      </w:r>
      <w:r w:rsidR="006C6ED3" w:rsidRPr="00232749">
        <w:rPr>
          <w:sz w:val="28"/>
          <w:szCs w:val="28"/>
          <w:lang w:val="uk-UA"/>
        </w:rPr>
        <w:t>, що мають</w:t>
      </w:r>
      <w:r w:rsidRPr="00232749">
        <w:rPr>
          <w:sz w:val="28"/>
          <w:szCs w:val="28"/>
        </w:rPr>
        <w:t xml:space="preserve"> ширин</w:t>
      </w:r>
      <w:r w:rsidR="006C6ED3" w:rsidRPr="00232749">
        <w:rPr>
          <w:sz w:val="28"/>
          <w:szCs w:val="28"/>
          <w:lang w:val="uk-UA"/>
        </w:rPr>
        <w:t>у</w:t>
      </w:r>
      <w:r w:rsidRPr="00232749">
        <w:rPr>
          <w:sz w:val="28"/>
          <w:szCs w:val="28"/>
        </w:rPr>
        <w:t xml:space="preserve"> </w:t>
      </w:r>
      <w:r w:rsidRPr="00232749">
        <w:rPr>
          <w:sz w:val="28"/>
          <w:szCs w:val="28"/>
          <w:lang w:val="en-US"/>
        </w:rPr>
        <w:t>B</w:t>
      </w:r>
      <w:r w:rsidRPr="00232749">
        <w:rPr>
          <w:sz w:val="28"/>
          <w:szCs w:val="28"/>
        </w:rPr>
        <w:t xml:space="preserve"> </w:t>
      </w:r>
      <w:r w:rsidRPr="00232749">
        <w:rPr>
          <w:sz w:val="28"/>
          <w:szCs w:val="28"/>
          <w:lang w:val="uk-UA"/>
        </w:rPr>
        <w:t>=</w:t>
      </w:r>
      <w:r w:rsidRPr="00232749">
        <w:rPr>
          <w:sz w:val="28"/>
          <w:szCs w:val="28"/>
        </w:rPr>
        <w:t xml:space="preserve"> 20 м </w:t>
      </w:r>
      <w:r w:rsidRPr="00232749">
        <w:rPr>
          <w:sz w:val="28"/>
          <w:szCs w:val="28"/>
          <w:lang w:val="uk-UA"/>
        </w:rPr>
        <w:t>і</w:t>
      </w:r>
      <w:r w:rsidRPr="00232749">
        <w:rPr>
          <w:sz w:val="28"/>
          <w:szCs w:val="28"/>
        </w:rPr>
        <w:t xml:space="preserve">з підвалом </w:t>
      </w:r>
      <w:r w:rsidRPr="00232749">
        <w:rPr>
          <w:sz w:val="28"/>
          <w:szCs w:val="28"/>
          <w:lang w:val="uk-UA"/>
        </w:rPr>
        <w:t>глибиною</w:t>
      </w:r>
      <w:r w:rsidRPr="00232749">
        <w:rPr>
          <w:sz w:val="28"/>
          <w:szCs w:val="28"/>
        </w:rPr>
        <w:t xml:space="preserve"> </w:t>
      </w:r>
      <w:r w:rsidR="00B43D7E">
        <w:rPr>
          <w:sz w:val="28"/>
          <w:szCs w:val="28"/>
          <w:lang w:val="uk-UA"/>
        </w:rPr>
        <w:t>більше</w:t>
      </w:r>
      <w:r w:rsidRPr="00232749">
        <w:rPr>
          <w:sz w:val="28"/>
          <w:szCs w:val="28"/>
        </w:rPr>
        <w:t xml:space="preserve"> 2 м прийма</w:t>
      </w:r>
      <w:r w:rsidRPr="00232749">
        <w:rPr>
          <w:sz w:val="28"/>
          <w:szCs w:val="28"/>
          <w:lang w:val="uk-UA"/>
        </w:rPr>
        <w:t>ють</w:t>
      </w:r>
      <w:r w:rsidRPr="00232749">
        <w:rPr>
          <w:sz w:val="28"/>
          <w:szCs w:val="28"/>
        </w:rPr>
        <w:t xml:space="preserve"> </w:t>
      </w:r>
      <w:r w:rsidRPr="00232749">
        <w:rPr>
          <w:i/>
          <w:sz w:val="28"/>
          <w:szCs w:val="28"/>
          <w:lang w:val="en-US"/>
        </w:rPr>
        <w:t>d</w:t>
      </w:r>
      <w:r w:rsidRPr="00232749">
        <w:rPr>
          <w:i/>
          <w:sz w:val="28"/>
          <w:szCs w:val="28"/>
          <w:vertAlign w:val="subscript"/>
          <w:lang w:val="en-US"/>
        </w:rPr>
        <w:t>b</w:t>
      </w:r>
      <w:r w:rsidRPr="00232749">
        <w:rPr>
          <w:sz w:val="28"/>
          <w:szCs w:val="28"/>
        </w:rPr>
        <w:t xml:space="preserve"> = 2 м, </w:t>
      </w:r>
      <w:r w:rsidR="006C6ED3" w:rsidRPr="00232749">
        <w:rPr>
          <w:sz w:val="28"/>
          <w:szCs w:val="28"/>
          <w:lang w:val="uk-UA"/>
        </w:rPr>
        <w:t>при</w:t>
      </w:r>
      <w:r w:rsidRPr="00232749">
        <w:rPr>
          <w:sz w:val="28"/>
          <w:szCs w:val="28"/>
        </w:rPr>
        <w:t xml:space="preserve"> ширин</w:t>
      </w:r>
      <w:r w:rsidR="006C6ED3" w:rsidRPr="00232749">
        <w:rPr>
          <w:sz w:val="28"/>
          <w:szCs w:val="28"/>
          <w:lang w:val="uk-UA"/>
        </w:rPr>
        <w:t>і</w:t>
      </w:r>
      <w:r w:rsidRPr="00232749">
        <w:rPr>
          <w:sz w:val="28"/>
          <w:szCs w:val="28"/>
        </w:rPr>
        <w:t xml:space="preserve"> підвалу </w:t>
      </w:r>
      <w:r w:rsidRPr="00232749">
        <w:rPr>
          <w:sz w:val="28"/>
          <w:szCs w:val="28"/>
          <w:lang w:val="en-US"/>
        </w:rPr>
        <w:t>B</w:t>
      </w:r>
      <w:r w:rsidRPr="00232749">
        <w:rPr>
          <w:sz w:val="28"/>
          <w:szCs w:val="28"/>
        </w:rPr>
        <w:t xml:space="preserve"> &gt; 20 м  </w:t>
      </w:r>
      <w:r w:rsidRPr="00232749">
        <w:rPr>
          <w:i/>
          <w:sz w:val="28"/>
          <w:szCs w:val="28"/>
          <w:lang w:val="en-US"/>
        </w:rPr>
        <w:t>d</w:t>
      </w:r>
      <w:r w:rsidRPr="00232749">
        <w:rPr>
          <w:i/>
          <w:sz w:val="28"/>
          <w:szCs w:val="28"/>
          <w:vertAlign w:val="subscript"/>
          <w:lang w:val="en-US"/>
        </w:rPr>
        <w:t>b</w:t>
      </w:r>
      <w:r w:rsidRPr="00232749">
        <w:rPr>
          <w:sz w:val="28"/>
          <w:szCs w:val="28"/>
        </w:rPr>
        <w:t xml:space="preserve"> = 0.</w:t>
      </w:r>
    </w:p>
    <w:p w:rsidR="00E956CF" w:rsidRPr="00232749" w:rsidRDefault="00E956CF" w:rsidP="00C23B10">
      <w:pPr>
        <w:widowControl w:val="0"/>
        <w:tabs>
          <w:tab w:val="left" w:pos="1134"/>
        </w:tabs>
        <w:spacing w:line="276" w:lineRule="auto"/>
        <w:jc w:val="both"/>
        <w:rPr>
          <w:sz w:val="28"/>
          <w:szCs w:val="28"/>
        </w:rPr>
      </w:pPr>
      <w:r w:rsidRPr="00232749">
        <w:rPr>
          <w:sz w:val="28"/>
          <w:szCs w:val="28"/>
          <w:lang w:val="uk-UA"/>
        </w:rPr>
        <w:t>Д</w:t>
      </w:r>
      <w:r w:rsidRPr="00232749">
        <w:rPr>
          <w:sz w:val="28"/>
          <w:szCs w:val="28"/>
        </w:rPr>
        <w:t>ля зовнішн</w:t>
      </w:r>
      <w:r w:rsidR="006C6ED3" w:rsidRPr="00232749">
        <w:rPr>
          <w:sz w:val="28"/>
          <w:szCs w:val="28"/>
          <w:lang w:val="uk-UA"/>
        </w:rPr>
        <w:t xml:space="preserve">іх </w:t>
      </w:r>
      <w:r w:rsidRPr="00232749">
        <w:rPr>
          <w:sz w:val="28"/>
          <w:szCs w:val="28"/>
        </w:rPr>
        <w:t>стін</w:t>
      </w:r>
      <w:r w:rsidRPr="00232749">
        <w:rPr>
          <w:sz w:val="28"/>
          <w:szCs w:val="28"/>
          <w:lang w:val="uk-UA"/>
        </w:rPr>
        <w:t>:</w:t>
      </w:r>
    </w:p>
    <w:p w:rsidR="00E956CF" w:rsidRPr="00232749" w:rsidRDefault="00E956CF" w:rsidP="00C23B10">
      <w:pPr>
        <w:widowControl w:val="0"/>
        <w:tabs>
          <w:tab w:val="left" w:pos="1134"/>
        </w:tabs>
        <w:spacing w:line="276" w:lineRule="auto"/>
        <w:jc w:val="both"/>
        <w:rPr>
          <w:sz w:val="28"/>
          <w:szCs w:val="28"/>
        </w:rPr>
      </w:pPr>
      <w:r w:rsidRPr="00232749">
        <w:rPr>
          <w:sz w:val="28"/>
          <w:szCs w:val="28"/>
        </w:rPr>
        <w:t xml:space="preserve">  </w:t>
      </w:r>
      <w:r w:rsidRPr="00232749">
        <w:rPr>
          <w:sz w:val="28"/>
          <w:szCs w:val="28"/>
        </w:rPr>
        <w:sym w:font="Symbol" w:char="0067"/>
      </w:r>
      <w:r w:rsidRPr="00232749">
        <w:rPr>
          <w:sz w:val="28"/>
          <w:szCs w:val="28"/>
          <w:vertAlign w:val="subscript"/>
        </w:rPr>
        <w:t>с1</w:t>
      </w:r>
      <w:r w:rsidRPr="00232749">
        <w:rPr>
          <w:sz w:val="28"/>
          <w:szCs w:val="28"/>
        </w:rPr>
        <w:t xml:space="preserve"> і γ</w:t>
      </w:r>
      <w:r w:rsidRPr="00232749">
        <w:rPr>
          <w:sz w:val="28"/>
          <w:szCs w:val="28"/>
          <w:vertAlign w:val="subscript"/>
        </w:rPr>
        <w:t>с2</w:t>
      </w:r>
      <w:r w:rsidRPr="00232749">
        <w:rPr>
          <w:sz w:val="28"/>
          <w:szCs w:val="28"/>
          <w:vertAlign w:val="subscript"/>
          <w:lang w:val="uk-UA"/>
        </w:rPr>
        <w:t xml:space="preserve"> </w:t>
      </w:r>
      <w:r w:rsidRPr="00232749">
        <w:rPr>
          <w:sz w:val="28"/>
          <w:szCs w:val="28"/>
        </w:rPr>
        <w:t>=1,4;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</w:rPr>
      </w:pPr>
      <w:r w:rsidRPr="00232749">
        <w:rPr>
          <w:position w:val="-28"/>
          <w:sz w:val="28"/>
          <w:szCs w:val="28"/>
        </w:rPr>
        <w:object w:dxaOrig="2740" w:dyaOrig="660">
          <v:shape id="_x0000_i1044" type="#_x0000_t75" style="width:137.3pt;height:33.5pt" o:ole="">
            <v:imagedata r:id="rId37" o:title=""/>
          </v:shape>
          <o:OLEObject Type="Embed" ProgID="Equation.3" ShapeID="_x0000_i1044" DrawAspect="Content" ObjectID="_1766777210" r:id="rId38"/>
        </w:objec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i/>
          <w:sz w:val="28"/>
          <w:szCs w:val="28"/>
        </w:rPr>
        <w:t>d</w:t>
      </w:r>
      <w:r w:rsidRPr="00232749">
        <w:rPr>
          <w:i/>
          <w:sz w:val="28"/>
          <w:szCs w:val="28"/>
          <w:vertAlign w:val="subscript"/>
        </w:rPr>
        <w:t>b</w:t>
      </w:r>
      <w:r w:rsidRPr="00232749">
        <w:rPr>
          <w:sz w:val="28"/>
          <w:szCs w:val="28"/>
        </w:rPr>
        <w:t>=2,3м.</w:t>
      </w:r>
      <w:r w:rsidRPr="00232749">
        <w:rPr>
          <w:sz w:val="28"/>
          <w:szCs w:val="28"/>
          <w:lang w:val="uk-UA"/>
        </w:rPr>
        <w:t xml:space="preserve"> </w:t>
      </w:r>
    </w:p>
    <w:p w:rsidR="00E956CF" w:rsidRPr="00232749" w:rsidRDefault="00B94023" w:rsidP="00C23B10">
      <w:pPr>
        <w:spacing w:line="276" w:lineRule="auto"/>
        <w:jc w:val="both"/>
        <w:rPr>
          <w:sz w:val="28"/>
          <w:szCs w:val="28"/>
        </w:rPr>
      </w:pPr>
      <w:r w:rsidRPr="00232749">
        <w:rPr>
          <w:position w:val="-28"/>
          <w:sz w:val="28"/>
          <w:szCs w:val="28"/>
        </w:rPr>
        <w:object w:dxaOrig="8600" w:dyaOrig="660">
          <v:shape id="_x0000_i1045" type="#_x0000_t75" style="width:429.5pt;height:33.5pt" o:ole="">
            <v:imagedata r:id="rId39" o:title=""/>
          </v:shape>
          <o:OLEObject Type="Embed" ProgID="Equation.DSMT4" ShapeID="_x0000_i1045" DrawAspect="Content" ObjectID="_1766777211" r:id="rId40"/>
        </w:object>
      </w:r>
    </w:p>
    <w:p w:rsidR="00E956CF" w:rsidRPr="00232749" w:rsidRDefault="00E956CF" w:rsidP="00C23B10">
      <w:pPr>
        <w:widowControl w:val="0"/>
        <w:tabs>
          <w:tab w:val="left" w:pos="1134"/>
        </w:tabs>
        <w:spacing w:line="276" w:lineRule="auto"/>
        <w:jc w:val="both"/>
        <w:rPr>
          <w:sz w:val="28"/>
          <w:szCs w:val="28"/>
        </w:rPr>
      </w:pPr>
      <w:r w:rsidRPr="00232749">
        <w:rPr>
          <w:sz w:val="28"/>
          <w:szCs w:val="28"/>
          <w:lang w:val="uk-UA"/>
        </w:rPr>
        <w:t>В</w:t>
      </w:r>
      <w:r w:rsidRPr="00232749">
        <w:rPr>
          <w:sz w:val="28"/>
          <w:szCs w:val="28"/>
        </w:rPr>
        <w:t>изнач</w:t>
      </w:r>
      <w:r w:rsidR="006C6ED3" w:rsidRPr="00232749">
        <w:rPr>
          <w:sz w:val="28"/>
          <w:szCs w:val="28"/>
          <w:lang w:val="uk-UA"/>
        </w:rPr>
        <w:t>и</w:t>
      </w:r>
      <w:r w:rsidRPr="00232749">
        <w:rPr>
          <w:sz w:val="28"/>
          <w:szCs w:val="28"/>
          <w:lang w:val="uk-UA"/>
        </w:rPr>
        <w:t>м</w:t>
      </w:r>
      <w:r w:rsidRPr="00232749">
        <w:rPr>
          <w:sz w:val="28"/>
          <w:szCs w:val="28"/>
        </w:rPr>
        <w:t>о рівнодійну</w:t>
      </w:r>
      <w:r w:rsidR="006C6ED3" w:rsidRPr="00232749">
        <w:rPr>
          <w:sz w:val="28"/>
          <w:szCs w:val="28"/>
          <w:lang w:val="uk-UA"/>
        </w:rPr>
        <w:t xml:space="preserve"> силу</w:t>
      </w:r>
      <w:r w:rsidRPr="00232749">
        <w:rPr>
          <w:sz w:val="28"/>
          <w:szCs w:val="28"/>
        </w:rPr>
        <w:t xml:space="preserve"> </w:t>
      </w:r>
      <w:r w:rsidRPr="00232749">
        <w:rPr>
          <w:sz w:val="28"/>
          <w:szCs w:val="28"/>
          <w:lang w:val="uk-UA"/>
        </w:rPr>
        <w:t xml:space="preserve">від </w:t>
      </w:r>
      <w:r w:rsidRPr="00232749">
        <w:rPr>
          <w:sz w:val="28"/>
          <w:szCs w:val="28"/>
        </w:rPr>
        <w:t>активного тиску грунту на   1 м</w:t>
      </w:r>
      <w:r w:rsidRPr="00232749">
        <w:rPr>
          <w:sz w:val="28"/>
          <w:szCs w:val="28"/>
          <w:lang w:val="uk-UA"/>
        </w:rPr>
        <w:t>. пог</w:t>
      </w:r>
      <w:r w:rsidR="006C6ED3" w:rsidRPr="00232749">
        <w:rPr>
          <w:sz w:val="28"/>
          <w:szCs w:val="28"/>
          <w:lang w:val="uk-UA"/>
        </w:rPr>
        <w:t>онний</w:t>
      </w:r>
      <w:r w:rsidRPr="00232749">
        <w:rPr>
          <w:sz w:val="28"/>
          <w:szCs w:val="28"/>
        </w:rPr>
        <w:t xml:space="preserve">  стіни фундамент</w:t>
      </w:r>
      <w:r w:rsidR="006C6ED3" w:rsidRPr="00232749">
        <w:rPr>
          <w:sz w:val="28"/>
          <w:szCs w:val="28"/>
          <w:lang w:val="uk-UA"/>
        </w:rPr>
        <w:t>у</w:t>
      </w:r>
      <w:r w:rsidRPr="00232749">
        <w:rPr>
          <w:sz w:val="28"/>
          <w:szCs w:val="28"/>
        </w:rPr>
        <w:t>:</w:t>
      </w:r>
    </w:p>
    <w:p w:rsidR="00E956CF" w:rsidRPr="00232749" w:rsidRDefault="00E956CF" w:rsidP="00C23B10">
      <w:pPr>
        <w:widowControl w:val="0"/>
        <w:tabs>
          <w:tab w:val="left" w:pos="1134"/>
        </w:tabs>
        <w:spacing w:line="276" w:lineRule="auto"/>
        <w:jc w:val="both"/>
        <w:rPr>
          <w:sz w:val="28"/>
          <w:szCs w:val="28"/>
          <w:lang w:val="uk-UA"/>
        </w:rPr>
      </w:pPr>
    </w:p>
    <w:p w:rsidR="00E956CF" w:rsidRPr="00232749" w:rsidRDefault="00E956CF" w:rsidP="00C23B10">
      <w:pPr>
        <w:widowControl w:val="0"/>
        <w:tabs>
          <w:tab w:val="left" w:pos="1134"/>
        </w:tabs>
        <w:spacing w:line="276" w:lineRule="auto"/>
        <w:jc w:val="both"/>
        <w:rPr>
          <w:sz w:val="28"/>
          <w:szCs w:val="28"/>
        </w:rPr>
      </w:pPr>
      <w:r w:rsidRPr="00232749">
        <w:rPr>
          <w:position w:val="-126"/>
          <w:sz w:val="28"/>
          <w:szCs w:val="28"/>
        </w:rPr>
        <w:object w:dxaOrig="7740" w:dyaOrig="2640">
          <v:shape id="_x0000_i1046" type="#_x0000_t75" style="width:385.95pt;height:132.3pt" o:ole="">
            <v:imagedata r:id="rId41" o:title=""/>
          </v:shape>
          <o:OLEObject Type="Embed" ProgID="Equation.3" ShapeID="_x0000_i1046" DrawAspect="Content" ObjectID="_1766777212" r:id="rId42"/>
        </w:object>
      </w:r>
    </w:p>
    <w:p w:rsidR="00E956CF" w:rsidRPr="00232749" w:rsidRDefault="00E956CF" w:rsidP="00C23B10">
      <w:pPr>
        <w:widowControl w:val="0"/>
        <w:tabs>
          <w:tab w:val="left" w:pos="1134"/>
        </w:tabs>
        <w:spacing w:line="276" w:lineRule="auto"/>
        <w:jc w:val="both"/>
        <w:rPr>
          <w:sz w:val="28"/>
          <w:szCs w:val="28"/>
        </w:rPr>
      </w:pPr>
      <w:r w:rsidRPr="00232749">
        <w:rPr>
          <w:sz w:val="28"/>
          <w:szCs w:val="28"/>
        </w:rPr>
        <w:lastRenderedPageBreak/>
        <w:t xml:space="preserve">На рівні спланованої відмітки </w:t>
      </w:r>
      <w:r w:rsidR="00E50F88" w:rsidRPr="00232749">
        <w:rPr>
          <w:sz w:val="28"/>
          <w:szCs w:val="28"/>
          <w:lang w:val="uk-UA"/>
        </w:rPr>
        <w:t xml:space="preserve">будуть </w:t>
      </w:r>
      <w:r w:rsidRPr="00232749">
        <w:rPr>
          <w:sz w:val="28"/>
          <w:szCs w:val="28"/>
        </w:rPr>
        <w:t>ді</w:t>
      </w:r>
      <w:r w:rsidRPr="00232749">
        <w:rPr>
          <w:sz w:val="28"/>
          <w:szCs w:val="28"/>
          <w:lang w:val="uk-UA"/>
        </w:rPr>
        <w:t>яти</w:t>
      </w:r>
      <w:r w:rsidRPr="00232749">
        <w:rPr>
          <w:sz w:val="28"/>
          <w:szCs w:val="28"/>
        </w:rPr>
        <w:t xml:space="preserve"> зусилля:</w:t>
      </w:r>
    </w:p>
    <w:p w:rsidR="00E956CF" w:rsidRPr="00232749" w:rsidRDefault="00E956CF" w:rsidP="00C23B10">
      <w:pPr>
        <w:widowControl w:val="0"/>
        <w:tabs>
          <w:tab w:val="left" w:pos="1134"/>
        </w:tabs>
        <w:spacing w:line="276" w:lineRule="auto"/>
        <w:jc w:val="both"/>
        <w:rPr>
          <w:sz w:val="28"/>
          <w:szCs w:val="28"/>
        </w:rPr>
      </w:pPr>
      <w:r w:rsidRPr="00232749">
        <w:rPr>
          <w:sz w:val="28"/>
          <w:szCs w:val="28"/>
        </w:rPr>
        <w:t>М/=2, 6кНм;  N/=213, 2кН</w:t>
      </w:r>
    </w:p>
    <w:p w:rsidR="00E956CF" w:rsidRPr="00232749" w:rsidRDefault="00E956CF" w:rsidP="00C23B10">
      <w:pPr>
        <w:widowControl w:val="0"/>
        <w:spacing w:line="276" w:lineRule="auto"/>
        <w:jc w:val="both"/>
        <w:rPr>
          <w:sz w:val="28"/>
          <w:szCs w:val="28"/>
        </w:rPr>
      </w:pPr>
      <w:r w:rsidRPr="00232749">
        <w:rPr>
          <w:sz w:val="28"/>
          <w:szCs w:val="28"/>
        </w:rPr>
        <w:t>Визнач</w:t>
      </w:r>
      <w:r w:rsidRPr="00232749">
        <w:rPr>
          <w:sz w:val="28"/>
          <w:szCs w:val="28"/>
          <w:lang w:val="uk-UA"/>
        </w:rPr>
        <w:t>аєм</w:t>
      </w:r>
      <w:r w:rsidRPr="00232749">
        <w:rPr>
          <w:sz w:val="28"/>
          <w:szCs w:val="28"/>
        </w:rPr>
        <w:t xml:space="preserve"> крайов</w:t>
      </w:r>
      <w:r w:rsidR="00E50F88" w:rsidRPr="00232749">
        <w:rPr>
          <w:sz w:val="28"/>
          <w:szCs w:val="28"/>
          <w:lang w:val="uk-UA"/>
        </w:rPr>
        <w:t>ий</w:t>
      </w:r>
      <w:r w:rsidR="00E50F88" w:rsidRPr="00232749">
        <w:rPr>
          <w:sz w:val="28"/>
          <w:szCs w:val="28"/>
        </w:rPr>
        <w:t xml:space="preserve"> тиск</w:t>
      </w:r>
      <w:r w:rsidRPr="00232749">
        <w:rPr>
          <w:sz w:val="28"/>
          <w:szCs w:val="28"/>
        </w:rPr>
        <w:t xml:space="preserve"> фундамент</w:t>
      </w:r>
      <w:r w:rsidR="00E50F88" w:rsidRPr="00232749">
        <w:rPr>
          <w:sz w:val="28"/>
          <w:szCs w:val="28"/>
          <w:lang w:val="uk-UA"/>
        </w:rPr>
        <w:t>у</w:t>
      </w:r>
      <w:r w:rsidRPr="00232749">
        <w:rPr>
          <w:sz w:val="28"/>
          <w:szCs w:val="28"/>
        </w:rPr>
        <w:t>:для зовнішньої стіни:</w:t>
      </w:r>
    </w:p>
    <w:p w:rsidR="00E956CF" w:rsidRPr="00232749" w:rsidRDefault="00711852" w:rsidP="00C23B10">
      <w:pPr>
        <w:widowControl w:val="0"/>
        <w:spacing w:line="276" w:lineRule="auto"/>
        <w:jc w:val="both"/>
        <w:rPr>
          <w:sz w:val="28"/>
          <w:szCs w:val="28"/>
        </w:rPr>
      </w:pPr>
      <w:r w:rsidRPr="00232749">
        <w:rPr>
          <w:position w:val="-88"/>
          <w:sz w:val="28"/>
          <w:szCs w:val="28"/>
        </w:rPr>
        <w:object w:dxaOrig="6180" w:dyaOrig="1920">
          <v:shape id="_x0000_i1047" type="#_x0000_t75" style="width:308.95pt;height:96.3pt" o:ole="">
            <v:imagedata r:id="rId43" o:title=""/>
          </v:shape>
          <o:OLEObject Type="Embed" ProgID="Equation.DSMT4" ShapeID="_x0000_i1047" DrawAspect="Content" ObjectID="_1766777213" r:id="rId44"/>
        </w:object>
      </w:r>
    </w:p>
    <w:p w:rsidR="00E956CF" w:rsidRPr="00232749" w:rsidRDefault="00E50F88" w:rsidP="00C23B10">
      <w:pPr>
        <w:widowControl w:val="0"/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Отже, виконано умову.</w:t>
      </w:r>
    </w:p>
    <w:p w:rsidR="009035CD" w:rsidRPr="00232749" w:rsidRDefault="009035CD" w:rsidP="00C23B10">
      <w:pPr>
        <w:widowControl w:val="0"/>
        <w:tabs>
          <w:tab w:val="left" w:pos="1134"/>
        </w:tabs>
        <w:spacing w:line="276" w:lineRule="auto"/>
        <w:jc w:val="both"/>
        <w:rPr>
          <w:sz w:val="28"/>
          <w:szCs w:val="28"/>
          <w:lang w:val="uk-UA"/>
        </w:rPr>
      </w:pPr>
    </w:p>
    <w:p w:rsidR="00B94023" w:rsidRPr="00232749" w:rsidRDefault="00B94023" w:rsidP="00C23B10">
      <w:pPr>
        <w:widowControl w:val="0"/>
        <w:tabs>
          <w:tab w:val="left" w:pos="1134"/>
        </w:tabs>
        <w:spacing w:line="276" w:lineRule="auto"/>
        <w:jc w:val="both"/>
        <w:rPr>
          <w:sz w:val="28"/>
          <w:szCs w:val="28"/>
          <w:lang w:val="uk-UA"/>
        </w:rPr>
      </w:pPr>
    </w:p>
    <w:p w:rsidR="00B94023" w:rsidRPr="00232749" w:rsidRDefault="00B94023" w:rsidP="00C23B10">
      <w:pPr>
        <w:widowControl w:val="0"/>
        <w:tabs>
          <w:tab w:val="left" w:pos="1134"/>
        </w:tabs>
        <w:spacing w:line="276" w:lineRule="auto"/>
        <w:jc w:val="both"/>
        <w:rPr>
          <w:sz w:val="28"/>
          <w:szCs w:val="28"/>
          <w:lang w:val="uk-UA"/>
        </w:rPr>
      </w:pPr>
    </w:p>
    <w:p w:rsidR="00E351C2" w:rsidRPr="00232749" w:rsidRDefault="00E351C2" w:rsidP="00C23B10">
      <w:pPr>
        <w:widowControl w:val="0"/>
        <w:tabs>
          <w:tab w:val="left" w:pos="1134"/>
        </w:tabs>
        <w:spacing w:line="276" w:lineRule="auto"/>
        <w:jc w:val="both"/>
        <w:rPr>
          <w:sz w:val="28"/>
          <w:szCs w:val="28"/>
          <w:lang w:val="uk-UA"/>
        </w:rPr>
      </w:pPr>
    </w:p>
    <w:p w:rsidR="00E351C2" w:rsidRPr="00232749" w:rsidRDefault="00E351C2" w:rsidP="00C23B10">
      <w:pPr>
        <w:widowControl w:val="0"/>
        <w:tabs>
          <w:tab w:val="left" w:pos="1134"/>
        </w:tabs>
        <w:spacing w:line="276" w:lineRule="auto"/>
        <w:jc w:val="both"/>
        <w:rPr>
          <w:sz w:val="28"/>
          <w:szCs w:val="28"/>
          <w:lang w:val="uk-UA"/>
        </w:rPr>
      </w:pPr>
    </w:p>
    <w:p w:rsidR="00E351C2" w:rsidRPr="00232749" w:rsidRDefault="00E351C2" w:rsidP="00C23B10">
      <w:pPr>
        <w:widowControl w:val="0"/>
        <w:tabs>
          <w:tab w:val="left" w:pos="1134"/>
        </w:tabs>
        <w:spacing w:line="276" w:lineRule="auto"/>
        <w:jc w:val="both"/>
        <w:rPr>
          <w:sz w:val="28"/>
          <w:szCs w:val="28"/>
          <w:lang w:val="uk-UA"/>
        </w:rPr>
      </w:pPr>
    </w:p>
    <w:p w:rsidR="00E351C2" w:rsidRPr="00232749" w:rsidRDefault="00E351C2" w:rsidP="00C23B10">
      <w:pPr>
        <w:widowControl w:val="0"/>
        <w:tabs>
          <w:tab w:val="left" w:pos="1134"/>
        </w:tabs>
        <w:spacing w:line="276" w:lineRule="auto"/>
        <w:jc w:val="both"/>
        <w:rPr>
          <w:sz w:val="28"/>
          <w:szCs w:val="28"/>
          <w:lang w:val="uk-UA"/>
        </w:rPr>
      </w:pPr>
    </w:p>
    <w:p w:rsidR="00E351C2" w:rsidRPr="00232749" w:rsidRDefault="00E351C2" w:rsidP="00C23B10">
      <w:pPr>
        <w:widowControl w:val="0"/>
        <w:tabs>
          <w:tab w:val="left" w:pos="1134"/>
        </w:tabs>
        <w:spacing w:line="276" w:lineRule="auto"/>
        <w:jc w:val="both"/>
        <w:rPr>
          <w:sz w:val="28"/>
          <w:szCs w:val="28"/>
          <w:lang w:val="uk-UA"/>
        </w:rPr>
      </w:pPr>
    </w:p>
    <w:p w:rsidR="00B94023" w:rsidRPr="00232749" w:rsidRDefault="00B94023" w:rsidP="00C23B10">
      <w:pPr>
        <w:widowControl w:val="0"/>
        <w:tabs>
          <w:tab w:val="left" w:pos="1134"/>
        </w:tabs>
        <w:spacing w:line="276" w:lineRule="auto"/>
        <w:jc w:val="both"/>
        <w:rPr>
          <w:sz w:val="28"/>
          <w:szCs w:val="28"/>
          <w:lang w:val="uk-UA"/>
        </w:rPr>
      </w:pPr>
    </w:p>
    <w:p w:rsidR="00E50F88" w:rsidRPr="00232749" w:rsidRDefault="00E50F88" w:rsidP="00C23B10">
      <w:pPr>
        <w:widowControl w:val="0"/>
        <w:tabs>
          <w:tab w:val="left" w:pos="1134"/>
        </w:tabs>
        <w:spacing w:line="276" w:lineRule="auto"/>
        <w:jc w:val="both"/>
        <w:rPr>
          <w:sz w:val="28"/>
          <w:szCs w:val="28"/>
          <w:lang w:val="uk-UA"/>
        </w:rPr>
      </w:pPr>
    </w:p>
    <w:p w:rsidR="00E50F88" w:rsidRPr="00232749" w:rsidRDefault="00E50F88" w:rsidP="00C23B10">
      <w:pPr>
        <w:widowControl w:val="0"/>
        <w:tabs>
          <w:tab w:val="left" w:pos="1134"/>
        </w:tabs>
        <w:spacing w:line="276" w:lineRule="auto"/>
        <w:jc w:val="both"/>
        <w:rPr>
          <w:sz w:val="28"/>
          <w:szCs w:val="28"/>
          <w:lang w:val="uk-UA"/>
        </w:rPr>
      </w:pPr>
    </w:p>
    <w:p w:rsidR="00C23B10" w:rsidRPr="00232749" w:rsidRDefault="00C23B10" w:rsidP="00C23B10">
      <w:pPr>
        <w:widowControl w:val="0"/>
        <w:tabs>
          <w:tab w:val="left" w:pos="1134"/>
        </w:tabs>
        <w:spacing w:line="276" w:lineRule="auto"/>
        <w:jc w:val="both"/>
        <w:rPr>
          <w:sz w:val="28"/>
          <w:szCs w:val="28"/>
          <w:lang w:val="uk-UA"/>
        </w:rPr>
      </w:pPr>
    </w:p>
    <w:p w:rsidR="00C23B10" w:rsidRPr="00232749" w:rsidRDefault="00C23B10" w:rsidP="00C23B10">
      <w:pPr>
        <w:widowControl w:val="0"/>
        <w:tabs>
          <w:tab w:val="left" w:pos="1134"/>
        </w:tabs>
        <w:spacing w:line="276" w:lineRule="auto"/>
        <w:jc w:val="both"/>
        <w:rPr>
          <w:sz w:val="28"/>
          <w:szCs w:val="28"/>
          <w:lang w:val="uk-UA"/>
        </w:rPr>
      </w:pPr>
    </w:p>
    <w:p w:rsidR="00C23B10" w:rsidRPr="00232749" w:rsidRDefault="00C23B10" w:rsidP="00C23B10">
      <w:pPr>
        <w:widowControl w:val="0"/>
        <w:tabs>
          <w:tab w:val="left" w:pos="1134"/>
        </w:tabs>
        <w:spacing w:line="276" w:lineRule="auto"/>
        <w:jc w:val="both"/>
        <w:rPr>
          <w:sz w:val="28"/>
          <w:szCs w:val="28"/>
          <w:lang w:val="uk-UA"/>
        </w:rPr>
      </w:pPr>
    </w:p>
    <w:p w:rsidR="00C23B10" w:rsidRPr="00232749" w:rsidRDefault="00C23B10" w:rsidP="00C23B10">
      <w:pPr>
        <w:widowControl w:val="0"/>
        <w:tabs>
          <w:tab w:val="left" w:pos="1134"/>
        </w:tabs>
        <w:spacing w:line="276" w:lineRule="auto"/>
        <w:jc w:val="both"/>
        <w:rPr>
          <w:sz w:val="28"/>
          <w:szCs w:val="28"/>
          <w:lang w:val="uk-UA"/>
        </w:rPr>
      </w:pPr>
    </w:p>
    <w:p w:rsidR="00C23B10" w:rsidRPr="00232749" w:rsidRDefault="00C23B10" w:rsidP="00C23B10">
      <w:pPr>
        <w:widowControl w:val="0"/>
        <w:tabs>
          <w:tab w:val="left" w:pos="1134"/>
        </w:tabs>
        <w:spacing w:line="276" w:lineRule="auto"/>
        <w:jc w:val="both"/>
        <w:rPr>
          <w:sz w:val="28"/>
          <w:szCs w:val="28"/>
          <w:lang w:val="uk-UA"/>
        </w:rPr>
      </w:pPr>
    </w:p>
    <w:p w:rsidR="00C23B10" w:rsidRPr="00232749" w:rsidRDefault="00C23B10" w:rsidP="00C23B10">
      <w:pPr>
        <w:widowControl w:val="0"/>
        <w:tabs>
          <w:tab w:val="left" w:pos="1134"/>
        </w:tabs>
        <w:spacing w:line="276" w:lineRule="auto"/>
        <w:jc w:val="both"/>
        <w:rPr>
          <w:sz w:val="28"/>
          <w:szCs w:val="28"/>
          <w:lang w:val="uk-UA"/>
        </w:rPr>
      </w:pPr>
    </w:p>
    <w:p w:rsidR="00C23B10" w:rsidRPr="00232749" w:rsidRDefault="00C23B10" w:rsidP="00C23B10">
      <w:pPr>
        <w:widowControl w:val="0"/>
        <w:tabs>
          <w:tab w:val="left" w:pos="1134"/>
        </w:tabs>
        <w:spacing w:line="276" w:lineRule="auto"/>
        <w:jc w:val="both"/>
        <w:rPr>
          <w:sz w:val="28"/>
          <w:szCs w:val="28"/>
          <w:lang w:val="uk-UA"/>
        </w:rPr>
      </w:pPr>
    </w:p>
    <w:p w:rsidR="00C23B10" w:rsidRPr="00232749" w:rsidRDefault="00C23B10" w:rsidP="00C23B10">
      <w:pPr>
        <w:widowControl w:val="0"/>
        <w:tabs>
          <w:tab w:val="left" w:pos="1134"/>
        </w:tabs>
        <w:spacing w:line="276" w:lineRule="auto"/>
        <w:jc w:val="both"/>
        <w:rPr>
          <w:sz w:val="28"/>
          <w:szCs w:val="28"/>
          <w:lang w:val="uk-UA"/>
        </w:rPr>
      </w:pPr>
    </w:p>
    <w:p w:rsidR="00C23B10" w:rsidRDefault="00C23B10" w:rsidP="00C23B10">
      <w:pPr>
        <w:widowControl w:val="0"/>
        <w:tabs>
          <w:tab w:val="left" w:pos="1134"/>
        </w:tabs>
        <w:spacing w:line="276" w:lineRule="auto"/>
        <w:jc w:val="both"/>
        <w:rPr>
          <w:sz w:val="28"/>
          <w:szCs w:val="28"/>
          <w:lang w:val="uk-UA"/>
        </w:rPr>
      </w:pPr>
    </w:p>
    <w:p w:rsidR="00B43D7E" w:rsidRDefault="00B43D7E" w:rsidP="00C23B10">
      <w:pPr>
        <w:widowControl w:val="0"/>
        <w:tabs>
          <w:tab w:val="left" w:pos="1134"/>
        </w:tabs>
        <w:spacing w:line="276" w:lineRule="auto"/>
        <w:jc w:val="both"/>
        <w:rPr>
          <w:sz w:val="28"/>
          <w:szCs w:val="28"/>
          <w:lang w:val="uk-UA"/>
        </w:rPr>
      </w:pPr>
    </w:p>
    <w:p w:rsidR="00B43D7E" w:rsidRDefault="00B43D7E" w:rsidP="00C23B10">
      <w:pPr>
        <w:widowControl w:val="0"/>
        <w:tabs>
          <w:tab w:val="left" w:pos="1134"/>
        </w:tabs>
        <w:spacing w:line="276" w:lineRule="auto"/>
        <w:jc w:val="both"/>
        <w:rPr>
          <w:sz w:val="28"/>
          <w:szCs w:val="28"/>
          <w:lang w:val="uk-UA"/>
        </w:rPr>
      </w:pPr>
    </w:p>
    <w:p w:rsidR="00B43D7E" w:rsidRDefault="00B43D7E" w:rsidP="00C23B10">
      <w:pPr>
        <w:widowControl w:val="0"/>
        <w:tabs>
          <w:tab w:val="left" w:pos="1134"/>
        </w:tabs>
        <w:spacing w:line="276" w:lineRule="auto"/>
        <w:jc w:val="both"/>
        <w:rPr>
          <w:sz w:val="28"/>
          <w:szCs w:val="28"/>
          <w:lang w:val="uk-UA"/>
        </w:rPr>
      </w:pPr>
    </w:p>
    <w:p w:rsidR="00B43D7E" w:rsidRDefault="00B43D7E" w:rsidP="00C23B10">
      <w:pPr>
        <w:widowControl w:val="0"/>
        <w:tabs>
          <w:tab w:val="left" w:pos="1134"/>
        </w:tabs>
        <w:spacing w:line="276" w:lineRule="auto"/>
        <w:jc w:val="both"/>
        <w:rPr>
          <w:sz w:val="28"/>
          <w:szCs w:val="28"/>
          <w:lang w:val="uk-UA"/>
        </w:rPr>
      </w:pPr>
    </w:p>
    <w:p w:rsidR="00B43D7E" w:rsidRDefault="00B43D7E" w:rsidP="00C23B10">
      <w:pPr>
        <w:widowControl w:val="0"/>
        <w:tabs>
          <w:tab w:val="left" w:pos="1134"/>
        </w:tabs>
        <w:spacing w:line="276" w:lineRule="auto"/>
        <w:jc w:val="both"/>
        <w:rPr>
          <w:sz w:val="28"/>
          <w:szCs w:val="28"/>
          <w:lang w:val="uk-UA"/>
        </w:rPr>
      </w:pPr>
    </w:p>
    <w:p w:rsidR="00B43D7E" w:rsidRDefault="00B43D7E" w:rsidP="00C23B10">
      <w:pPr>
        <w:widowControl w:val="0"/>
        <w:tabs>
          <w:tab w:val="left" w:pos="1134"/>
        </w:tabs>
        <w:spacing w:line="276" w:lineRule="auto"/>
        <w:jc w:val="both"/>
        <w:rPr>
          <w:sz w:val="28"/>
          <w:szCs w:val="28"/>
          <w:lang w:val="uk-UA"/>
        </w:rPr>
      </w:pPr>
    </w:p>
    <w:p w:rsidR="00B43D7E" w:rsidRPr="00232749" w:rsidRDefault="00B43D7E" w:rsidP="00C23B10">
      <w:pPr>
        <w:widowControl w:val="0"/>
        <w:tabs>
          <w:tab w:val="left" w:pos="1134"/>
        </w:tabs>
        <w:spacing w:line="276" w:lineRule="auto"/>
        <w:jc w:val="both"/>
        <w:rPr>
          <w:sz w:val="28"/>
          <w:szCs w:val="28"/>
          <w:lang w:val="uk-UA"/>
        </w:rPr>
      </w:pPr>
    </w:p>
    <w:p w:rsidR="00E50F88" w:rsidRPr="00232749" w:rsidRDefault="00E50F88" w:rsidP="00C23B10">
      <w:pPr>
        <w:widowControl w:val="0"/>
        <w:tabs>
          <w:tab w:val="left" w:pos="1134"/>
        </w:tabs>
        <w:spacing w:line="276" w:lineRule="auto"/>
        <w:jc w:val="both"/>
        <w:rPr>
          <w:sz w:val="28"/>
          <w:szCs w:val="28"/>
          <w:lang w:val="uk-UA"/>
        </w:rPr>
      </w:pPr>
    </w:p>
    <w:p w:rsidR="009035CD" w:rsidRPr="00232749" w:rsidRDefault="009035CD" w:rsidP="00C23B10">
      <w:pPr>
        <w:widowControl w:val="0"/>
        <w:tabs>
          <w:tab w:val="left" w:pos="1134"/>
        </w:tabs>
        <w:spacing w:line="276" w:lineRule="auto"/>
        <w:jc w:val="both"/>
        <w:rPr>
          <w:sz w:val="28"/>
          <w:szCs w:val="28"/>
          <w:lang w:val="uk-UA"/>
        </w:rPr>
      </w:pPr>
    </w:p>
    <w:p w:rsidR="001B1A0B" w:rsidRPr="0020785D" w:rsidRDefault="009827BB" w:rsidP="00C23B10">
      <w:pPr>
        <w:pStyle w:val="21"/>
        <w:spacing w:line="276" w:lineRule="auto"/>
        <w:ind w:right="141" w:firstLine="0"/>
        <w:rPr>
          <w:b/>
          <w:szCs w:val="28"/>
          <w:lang w:val="uk-UA"/>
        </w:rPr>
      </w:pPr>
      <w:r w:rsidRPr="0020785D">
        <w:rPr>
          <w:b/>
          <w:szCs w:val="28"/>
          <w:lang w:val="uk-UA"/>
        </w:rPr>
        <w:lastRenderedPageBreak/>
        <w:t xml:space="preserve">3. </w:t>
      </w:r>
      <w:r w:rsidR="003A1F1B" w:rsidRPr="0020785D">
        <w:rPr>
          <w:b/>
          <w:szCs w:val="28"/>
          <w:lang w:val="uk-UA"/>
        </w:rPr>
        <w:t>ОРГАНІЗАЦІЙНО</w:t>
      </w:r>
      <w:r w:rsidR="001B1A0B" w:rsidRPr="0020785D">
        <w:rPr>
          <w:b/>
          <w:szCs w:val="28"/>
          <w:lang w:val="uk-UA"/>
        </w:rPr>
        <w:t>–</w:t>
      </w:r>
      <w:r w:rsidRPr="0020785D">
        <w:rPr>
          <w:b/>
          <w:szCs w:val="28"/>
          <w:lang w:val="uk-UA"/>
        </w:rPr>
        <w:t>ТЕХНОЛОГІЧНА ЧАСТИНА</w:t>
      </w:r>
    </w:p>
    <w:p w:rsidR="00532377" w:rsidRDefault="00532377" w:rsidP="00C23B10">
      <w:pPr>
        <w:pStyle w:val="21"/>
        <w:spacing w:line="276" w:lineRule="auto"/>
        <w:ind w:left="142" w:right="141" w:firstLine="0"/>
        <w:rPr>
          <w:spacing w:val="20"/>
          <w:szCs w:val="28"/>
          <w:lang w:val="uk-UA"/>
        </w:rPr>
      </w:pPr>
    </w:p>
    <w:p w:rsidR="001B1A0B" w:rsidRPr="00232749" w:rsidRDefault="009827BB" w:rsidP="00C23B10">
      <w:pPr>
        <w:pStyle w:val="21"/>
        <w:spacing w:line="276" w:lineRule="auto"/>
        <w:ind w:left="142" w:right="141" w:firstLine="0"/>
        <w:rPr>
          <w:spacing w:val="20"/>
          <w:szCs w:val="28"/>
          <w:lang w:val="uk-UA"/>
        </w:rPr>
      </w:pPr>
      <w:r w:rsidRPr="00232749">
        <w:rPr>
          <w:spacing w:val="20"/>
          <w:szCs w:val="28"/>
          <w:lang w:val="uk-UA"/>
        </w:rPr>
        <w:t>ТЕХНОЛОГІЧНА КАРТА</w:t>
      </w:r>
    </w:p>
    <w:p w:rsidR="00C23B10" w:rsidRPr="00232749" w:rsidRDefault="00C23B10" w:rsidP="00C23B10">
      <w:pPr>
        <w:pStyle w:val="21"/>
        <w:spacing w:line="276" w:lineRule="auto"/>
        <w:ind w:right="141" w:firstLine="0"/>
        <w:rPr>
          <w:spacing w:val="20"/>
          <w:szCs w:val="28"/>
          <w:lang w:val="uk-UA"/>
        </w:rPr>
      </w:pPr>
      <w:r w:rsidRPr="00232749">
        <w:rPr>
          <w:spacing w:val="20"/>
          <w:szCs w:val="28"/>
          <w:lang w:val="uk-UA"/>
        </w:rPr>
        <w:t>У цьому проекті розроблена технологічна карта для монтажу стрічк</w:t>
      </w:r>
      <w:r w:rsidRPr="00232749">
        <w:rPr>
          <w:spacing w:val="20"/>
          <w:szCs w:val="28"/>
          <w:lang w:val="uk-UA"/>
        </w:rPr>
        <w:t>о</w:t>
      </w:r>
      <w:r w:rsidRPr="00232749">
        <w:rPr>
          <w:spacing w:val="20"/>
          <w:szCs w:val="28"/>
          <w:lang w:val="uk-UA"/>
        </w:rPr>
        <w:t>вих фундаментів.</w:t>
      </w:r>
    </w:p>
    <w:p w:rsidR="001803AE" w:rsidRPr="00232749" w:rsidRDefault="001803AE" w:rsidP="00C23B10">
      <w:pPr>
        <w:pStyle w:val="21"/>
        <w:spacing w:line="276" w:lineRule="auto"/>
        <w:ind w:right="141" w:firstLine="0"/>
        <w:rPr>
          <w:szCs w:val="28"/>
          <w:lang w:val="ru-RU"/>
        </w:rPr>
      </w:pPr>
      <w:r w:rsidRPr="00232749">
        <w:rPr>
          <w:szCs w:val="28"/>
          <w:lang w:val="uk-UA"/>
        </w:rPr>
        <w:t>Вибір монтажного кран</w:t>
      </w:r>
      <w:r w:rsidR="002C3CBB" w:rsidRPr="00232749">
        <w:rPr>
          <w:szCs w:val="28"/>
          <w:lang w:val="uk-UA"/>
        </w:rPr>
        <w:t>а</w:t>
      </w:r>
    </w:p>
    <w:p w:rsidR="004427CA" w:rsidRPr="00232749" w:rsidRDefault="00485F38" w:rsidP="00C23B10">
      <w:pPr>
        <w:pStyle w:val="21"/>
        <w:spacing w:line="276" w:lineRule="auto"/>
        <w:ind w:right="141" w:firstLine="0"/>
        <w:jc w:val="center"/>
        <w:rPr>
          <w:szCs w:val="28"/>
          <w:lang w:val="ru-RU"/>
        </w:rPr>
      </w:pPr>
      <w:r w:rsidRPr="00C846C5">
        <w:rPr>
          <w:szCs w:val="28"/>
          <w:lang w:val="uk-UA"/>
        </w:rPr>
        <w:pict>
          <v:shape id="_x0000_i1048" type="#_x0000_t75" style="width:321.5pt;height:218.5pt">
            <v:imagedata r:id="rId45" o:title="Безымянныйпапапа"/>
          </v:shape>
        </w:pict>
      </w:r>
    </w:p>
    <w:p w:rsidR="001B1A0B" w:rsidRPr="00232749" w:rsidRDefault="00DD673F" w:rsidP="00C23B10">
      <w:pPr>
        <w:pStyle w:val="21"/>
        <w:spacing w:line="276" w:lineRule="auto"/>
        <w:ind w:right="141" w:firstLine="0"/>
        <w:jc w:val="center"/>
        <w:rPr>
          <w:szCs w:val="28"/>
          <w:lang w:val="ru-RU"/>
        </w:rPr>
      </w:pPr>
      <w:r w:rsidRPr="00232749">
        <w:rPr>
          <w:szCs w:val="28"/>
          <w:lang w:val="ru-RU"/>
        </w:rPr>
        <w:t>Рис.</w:t>
      </w:r>
      <w:r w:rsidR="001B1A0B" w:rsidRPr="00232749">
        <w:rPr>
          <w:szCs w:val="28"/>
          <w:lang w:val="ru-RU"/>
        </w:rPr>
        <w:t xml:space="preserve"> </w:t>
      </w:r>
      <w:r w:rsidR="001B2139" w:rsidRPr="00232749">
        <w:rPr>
          <w:szCs w:val="28"/>
          <w:lang w:val="ru-RU"/>
        </w:rPr>
        <w:t>3</w:t>
      </w:r>
      <w:r w:rsidR="001B1A0B" w:rsidRPr="00232749">
        <w:rPr>
          <w:szCs w:val="28"/>
          <w:lang w:val="ru-RU"/>
        </w:rPr>
        <w:t>. Монтажний кран</w:t>
      </w:r>
    </w:p>
    <w:p w:rsidR="001B1A0B" w:rsidRPr="00232749" w:rsidRDefault="001B1A0B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ab/>
      </w:r>
      <w:r w:rsidR="00C23B10" w:rsidRPr="00232749">
        <w:rPr>
          <w:sz w:val="28"/>
          <w:szCs w:val="28"/>
          <w:lang w:val="uk-UA"/>
        </w:rPr>
        <w:t>Вибір крана здійснюється відповідно до технічних показників, таких як гр</w:t>
      </w:r>
      <w:r w:rsidR="00C23B10" w:rsidRPr="00232749">
        <w:rPr>
          <w:sz w:val="28"/>
          <w:szCs w:val="28"/>
          <w:lang w:val="uk-UA"/>
        </w:rPr>
        <w:t>у</w:t>
      </w:r>
      <w:r w:rsidR="00C23B10" w:rsidRPr="00232749">
        <w:rPr>
          <w:sz w:val="28"/>
          <w:szCs w:val="28"/>
          <w:lang w:val="uk-UA"/>
        </w:rPr>
        <w:t>зопідйомність, висота підйому гака і довжина стріли.</w:t>
      </w:r>
    </w:p>
    <w:p w:rsidR="001B1A0B" w:rsidRPr="00232749" w:rsidRDefault="001B1A0B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1B1A0B" w:rsidRPr="00232749" w:rsidRDefault="001B1A0B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ab/>
        <w:t xml:space="preserve">Вантажопідйомність визначають за формулою:                            </w:t>
      </w:r>
    </w:p>
    <w:p w:rsidR="001B1A0B" w:rsidRPr="00232749" w:rsidRDefault="00DC5300" w:rsidP="00DC5300">
      <w:pPr>
        <w:spacing w:line="276" w:lineRule="auto"/>
        <w:ind w:firstLine="375"/>
        <w:jc w:val="both"/>
        <w:rPr>
          <w:sz w:val="28"/>
          <w:szCs w:val="28"/>
          <w:lang w:val="uk-UA"/>
        </w:rPr>
      </w:pPr>
      <w:r w:rsidRPr="00232749">
        <w:rPr>
          <w:position w:val="-14"/>
          <w:sz w:val="28"/>
          <w:szCs w:val="28"/>
          <w:lang w:val="uk-UA"/>
        </w:rPr>
        <w:object w:dxaOrig="2280" w:dyaOrig="380">
          <v:shape id="_x0000_i1049" type="#_x0000_t75" style="width:139pt;height:23.45pt" o:ole="">
            <v:imagedata r:id="rId46" o:title=""/>
          </v:shape>
          <o:OLEObject Type="Embed" ProgID="Equation.DSMT4" ShapeID="_x0000_i1049" DrawAspect="Content" ObjectID="_1766777214" r:id="rId47"/>
        </w:object>
      </w:r>
      <w:r w:rsidR="001B1A0B" w:rsidRPr="00232749">
        <w:rPr>
          <w:sz w:val="28"/>
          <w:szCs w:val="28"/>
          <w:lang w:val="uk-UA"/>
        </w:rPr>
        <w:t>, де:</w:t>
      </w:r>
      <w:r w:rsidRPr="00232749">
        <w:rPr>
          <w:sz w:val="28"/>
          <w:szCs w:val="28"/>
          <w:lang w:val="uk-UA"/>
        </w:rPr>
        <w:t xml:space="preserve"> </w:t>
      </w:r>
    </w:p>
    <w:p w:rsidR="001B1A0B" w:rsidRPr="00232749" w:rsidRDefault="001B1A0B" w:rsidP="00C23B10">
      <w:pPr>
        <w:spacing w:line="276" w:lineRule="auto"/>
        <w:ind w:left="375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en-US"/>
        </w:rPr>
        <w:t>Q</w:t>
      </w:r>
      <w:r w:rsidRPr="00232749">
        <w:rPr>
          <w:sz w:val="28"/>
          <w:szCs w:val="28"/>
          <w:vertAlign w:val="subscript"/>
          <w:lang w:val="uk-UA"/>
        </w:rPr>
        <w:t>ел</w:t>
      </w:r>
      <w:r w:rsidRPr="00232749">
        <w:rPr>
          <w:sz w:val="28"/>
          <w:szCs w:val="28"/>
        </w:rPr>
        <w:t xml:space="preserve"> -</w:t>
      </w:r>
      <w:r w:rsidRPr="00232749">
        <w:rPr>
          <w:sz w:val="28"/>
          <w:szCs w:val="28"/>
          <w:lang w:val="uk-UA"/>
        </w:rPr>
        <w:t xml:space="preserve"> вага елемент</w:t>
      </w:r>
      <w:r w:rsidR="00B5273D" w:rsidRPr="00232749">
        <w:rPr>
          <w:sz w:val="28"/>
          <w:szCs w:val="28"/>
          <w:lang w:val="uk-UA"/>
        </w:rPr>
        <w:t>а</w:t>
      </w:r>
      <w:r w:rsidRPr="00232749">
        <w:rPr>
          <w:sz w:val="28"/>
          <w:szCs w:val="28"/>
          <w:lang w:val="uk-UA"/>
        </w:rPr>
        <w:t>, що піднімається, т;</w:t>
      </w:r>
    </w:p>
    <w:p w:rsidR="001B1A0B" w:rsidRPr="00232749" w:rsidRDefault="001B1A0B" w:rsidP="00C23B10">
      <w:pPr>
        <w:spacing w:line="276" w:lineRule="auto"/>
        <w:ind w:left="375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en-US"/>
        </w:rPr>
        <w:t>Q</w:t>
      </w:r>
      <w:r w:rsidRPr="00232749">
        <w:rPr>
          <w:sz w:val="28"/>
          <w:szCs w:val="28"/>
          <w:vertAlign w:val="subscript"/>
          <w:lang w:val="uk-UA"/>
        </w:rPr>
        <w:t>ос</w:t>
      </w:r>
      <w:r w:rsidRPr="00232749">
        <w:rPr>
          <w:sz w:val="28"/>
          <w:szCs w:val="28"/>
        </w:rPr>
        <w:t xml:space="preserve"> -</w:t>
      </w:r>
      <w:r w:rsidRPr="00232749">
        <w:rPr>
          <w:sz w:val="28"/>
          <w:szCs w:val="28"/>
          <w:lang w:val="uk-UA"/>
        </w:rPr>
        <w:t xml:space="preserve"> вага монтажної оснастки, т;</w:t>
      </w:r>
    </w:p>
    <w:p w:rsidR="001B1A0B" w:rsidRPr="00232749" w:rsidRDefault="001B1A0B" w:rsidP="00C23B10">
      <w:pPr>
        <w:spacing w:line="276" w:lineRule="auto"/>
        <w:ind w:left="375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en-US"/>
        </w:rPr>
        <w:t>Q</w:t>
      </w:r>
      <w:r w:rsidRPr="00232749">
        <w:rPr>
          <w:sz w:val="28"/>
          <w:szCs w:val="28"/>
          <w:vertAlign w:val="subscript"/>
          <w:lang w:val="uk-UA"/>
        </w:rPr>
        <w:t>гр</w:t>
      </w:r>
      <w:r w:rsidRPr="00232749">
        <w:rPr>
          <w:sz w:val="28"/>
          <w:szCs w:val="28"/>
          <w:vertAlign w:val="subscript"/>
        </w:rPr>
        <w:t xml:space="preserve"> </w:t>
      </w:r>
      <w:r w:rsidRPr="00232749">
        <w:rPr>
          <w:sz w:val="28"/>
          <w:szCs w:val="28"/>
        </w:rPr>
        <w:t>-</w:t>
      </w:r>
      <w:r w:rsidRPr="00232749">
        <w:rPr>
          <w:sz w:val="28"/>
          <w:szCs w:val="28"/>
          <w:lang w:val="uk-UA"/>
        </w:rPr>
        <w:t xml:space="preserve"> вага вантажоза</w:t>
      </w:r>
      <w:r w:rsidR="00B5273D" w:rsidRPr="00232749">
        <w:rPr>
          <w:sz w:val="28"/>
          <w:szCs w:val="28"/>
          <w:lang w:val="uk-UA"/>
        </w:rPr>
        <w:t>х</w:t>
      </w:r>
      <w:r w:rsidRPr="00232749">
        <w:rPr>
          <w:sz w:val="28"/>
          <w:szCs w:val="28"/>
          <w:lang w:val="uk-UA"/>
        </w:rPr>
        <w:t>о</w:t>
      </w:r>
      <w:r w:rsidR="00B5273D" w:rsidRPr="00232749">
        <w:rPr>
          <w:sz w:val="28"/>
          <w:szCs w:val="28"/>
          <w:lang w:val="uk-UA"/>
        </w:rPr>
        <w:t>плювального</w:t>
      </w:r>
      <w:r w:rsidRPr="00232749">
        <w:rPr>
          <w:sz w:val="28"/>
          <w:szCs w:val="28"/>
          <w:lang w:val="uk-UA"/>
        </w:rPr>
        <w:t xml:space="preserve"> пристрою, т .</w:t>
      </w:r>
    </w:p>
    <w:p w:rsidR="001B1A0B" w:rsidRPr="00232749" w:rsidRDefault="00C21CC8" w:rsidP="00C23B10">
      <w:pPr>
        <w:spacing w:line="276" w:lineRule="auto"/>
        <w:ind w:left="375"/>
        <w:jc w:val="both"/>
        <w:rPr>
          <w:sz w:val="28"/>
          <w:szCs w:val="28"/>
          <w:lang w:val="uk-UA"/>
        </w:rPr>
      </w:pPr>
      <w:r w:rsidRPr="00232749">
        <w:rPr>
          <w:position w:val="-14"/>
          <w:sz w:val="28"/>
          <w:szCs w:val="28"/>
          <w:lang w:val="en-US"/>
        </w:rPr>
        <w:object w:dxaOrig="3600" w:dyaOrig="380">
          <v:shape id="_x0000_i1050" type="#_x0000_t75" style="width:198.4pt;height:21.75pt" o:ole="">
            <v:imagedata r:id="rId48" o:title=""/>
          </v:shape>
          <o:OLEObject Type="Embed" ProgID="Equation.DSMT4" ShapeID="_x0000_i1050" DrawAspect="Content" ObjectID="_1766777215" r:id="rId49"/>
        </w:object>
      </w:r>
      <w:r w:rsidR="001B1A0B" w:rsidRPr="00232749">
        <w:rPr>
          <w:sz w:val="28"/>
          <w:szCs w:val="28"/>
          <w:lang w:val="uk-UA"/>
        </w:rPr>
        <w:t xml:space="preserve"> </w:t>
      </w:r>
    </w:p>
    <w:p w:rsidR="004C6C97" w:rsidRPr="00232749" w:rsidRDefault="004C6C97" w:rsidP="00C23B10">
      <w:pPr>
        <w:spacing w:line="276" w:lineRule="auto"/>
        <w:ind w:left="375"/>
        <w:jc w:val="both"/>
        <w:rPr>
          <w:sz w:val="28"/>
          <w:szCs w:val="28"/>
          <w:lang w:val="uk-UA"/>
        </w:rPr>
      </w:pPr>
    </w:p>
    <w:p w:rsidR="004C6C97" w:rsidRPr="00232749" w:rsidRDefault="004C6C97" w:rsidP="00C23B10">
      <w:pPr>
        <w:spacing w:line="276" w:lineRule="auto"/>
        <w:ind w:left="375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Висот</w:t>
      </w:r>
      <w:r w:rsidR="00DC5300" w:rsidRPr="00232749">
        <w:rPr>
          <w:sz w:val="28"/>
          <w:szCs w:val="28"/>
          <w:lang w:val="uk-UA"/>
        </w:rPr>
        <w:t>у</w:t>
      </w:r>
      <w:r w:rsidRPr="00232749">
        <w:rPr>
          <w:sz w:val="28"/>
          <w:szCs w:val="28"/>
          <w:lang w:val="uk-UA"/>
        </w:rPr>
        <w:t xml:space="preserve"> підйому </w:t>
      </w:r>
      <w:r w:rsidR="00B5273D" w:rsidRPr="00232749">
        <w:rPr>
          <w:sz w:val="28"/>
          <w:szCs w:val="28"/>
          <w:lang w:val="uk-UA"/>
        </w:rPr>
        <w:t>гака</w:t>
      </w:r>
      <w:r w:rsidR="00DC5300" w:rsidRPr="00232749">
        <w:rPr>
          <w:sz w:val="28"/>
          <w:szCs w:val="28"/>
          <w:lang w:val="uk-UA"/>
        </w:rPr>
        <w:t xml:space="preserve"> визначаємо </w:t>
      </w:r>
      <w:r w:rsidRPr="00232749">
        <w:rPr>
          <w:sz w:val="28"/>
          <w:szCs w:val="28"/>
          <w:lang w:val="uk-UA"/>
        </w:rPr>
        <w:t xml:space="preserve">за формулою:                    </w:t>
      </w:r>
    </w:p>
    <w:p w:rsidR="004C6C97" w:rsidRPr="00232749" w:rsidRDefault="00DC5300" w:rsidP="00C23B10">
      <w:pPr>
        <w:spacing w:line="276" w:lineRule="auto"/>
        <w:ind w:left="375"/>
        <w:jc w:val="both"/>
        <w:rPr>
          <w:sz w:val="28"/>
          <w:szCs w:val="28"/>
          <w:lang w:val="uk-UA"/>
        </w:rPr>
      </w:pPr>
      <w:r w:rsidRPr="00232749">
        <w:rPr>
          <w:position w:val="-14"/>
          <w:sz w:val="28"/>
          <w:szCs w:val="28"/>
          <w:lang w:val="uk-UA"/>
        </w:rPr>
        <w:object w:dxaOrig="2820" w:dyaOrig="380">
          <v:shape id="_x0000_i1051" type="#_x0000_t75" style="width:184.2pt;height:25.1pt" o:ole="">
            <v:imagedata r:id="rId50" o:title=""/>
          </v:shape>
          <o:OLEObject Type="Embed" ProgID="Equation.DSMT4" ShapeID="_x0000_i1051" DrawAspect="Content" ObjectID="_1766777216" r:id="rId51"/>
        </w:object>
      </w:r>
      <w:r w:rsidR="004B55EE" w:rsidRPr="00232749">
        <w:rPr>
          <w:sz w:val="28"/>
          <w:szCs w:val="28"/>
          <w:lang w:val="uk-UA"/>
        </w:rPr>
        <w:t xml:space="preserve">, </w:t>
      </w:r>
      <w:r w:rsidR="004C6C97" w:rsidRPr="00232749">
        <w:rPr>
          <w:sz w:val="28"/>
          <w:szCs w:val="28"/>
          <w:lang w:val="uk-UA"/>
        </w:rPr>
        <w:t>де:</w:t>
      </w:r>
    </w:p>
    <w:p w:rsidR="004C6C97" w:rsidRPr="00232749" w:rsidRDefault="004C6C97" w:rsidP="00C23B10">
      <w:pPr>
        <w:spacing w:line="276" w:lineRule="auto"/>
        <w:ind w:left="375"/>
        <w:jc w:val="both"/>
        <w:rPr>
          <w:sz w:val="28"/>
          <w:szCs w:val="28"/>
        </w:rPr>
      </w:pPr>
      <w:r w:rsidRPr="00232749">
        <w:rPr>
          <w:sz w:val="28"/>
          <w:szCs w:val="28"/>
          <w:lang w:val="en-US"/>
        </w:rPr>
        <w:t>h</w:t>
      </w:r>
      <w:r w:rsidRPr="00232749">
        <w:rPr>
          <w:sz w:val="28"/>
          <w:szCs w:val="28"/>
          <w:vertAlign w:val="subscript"/>
          <w:lang w:val="uk-UA"/>
        </w:rPr>
        <w:t>о</w:t>
      </w:r>
      <w:r w:rsidRPr="00232749">
        <w:rPr>
          <w:sz w:val="28"/>
          <w:szCs w:val="28"/>
          <w:lang w:val="uk-UA"/>
        </w:rPr>
        <w:t xml:space="preserve"> - </w:t>
      </w:r>
      <w:r w:rsidR="00F941A7">
        <w:rPr>
          <w:sz w:val="28"/>
          <w:szCs w:val="28"/>
          <w:lang w:val="uk-UA"/>
        </w:rPr>
        <w:t>висота</w:t>
      </w:r>
      <w:r w:rsidRPr="00232749">
        <w:rPr>
          <w:sz w:val="28"/>
          <w:szCs w:val="28"/>
          <w:lang w:val="uk-UA"/>
        </w:rPr>
        <w:t xml:space="preserve"> опори </w:t>
      </w:r>
      <w:r w:rsidR="00B5273D" w:rsidRPr="00232749">
        <w:rPr>
          <w:sz w:val="28"/>
          <w:szCs w:val="28"/>
          <w:lang w:val="uk-UA"/>
        </w:rPr>
        <w:t>елемента,</w:t>
      </w:r>
      <w:r w:rsidR="00F941A7">
        <w:rPr>
          <w:sz w:val="28"/>
          <w:szCs w:val="28"/>
          <w:lang w:val="uk-UA"/>
        </w:rPr>
        <w:t>який</w:t>
      </w:r>
      <w:r w:rsidR="00B5273D" w:rsidRPr="00232749">
        <w:rPr>
          <w:sz w:val="28"/>
          <w:szCs w:val="28"/>
          <w:lang w:val="uk-UA"/>
        </w:rPr>
        <w:t xml:space="preserve"> монтується</w:t>
      </w:r>
      <w:r w:rsidR="00F941A7">
        <w:rPr>
          <w:sz w:val="28"/>
          <w:szCs w:val="28"/>
          <w:lang w:val="uk-UA"/>
        </w:rPr>
        <w:t>,</w:t>
      </w:r>
      <w:r w:rsidRPr="00232749">
        <w:rPr>
          <w:sz w:val="28"/>
          <w:szCs w:val="28"/>
          <w:lang w:val="uk-UA"/>
        </w:rPr>
        <w:t xml:space="preserve"> в монтажному положенні над рі</w:t>
      </w:r>
      <w:r w:rsidRPr="00232749">
        <w:rPr>
          <w:sz w:val="28"/>
          <w:szCs w:val="28"/>
          <w:lang w:val="uk-UA"/>
        </w:rPr>
        <w:t>в</w:t>
      </w:r>
      <w:r w:rsidRPr="00232749">
        <w:rPr>
          <w:sz w:val="28"/>
          <w:szCs w:val="28"/>
          <w:lang w:val="uk-UA"/>
        </w:rPr>
        <w:t>нем стоянки</w:t>
      </w:r>
      <w:r w:rsidR="00B5273D" w:rsidRPr="00232749">
        <w:rPr>
          <w:sz w:val="28"/>
          <w:szCs w:val="28"/>
          <w:lang w:val="uk-UA"/>
        </w:rPr>
        <w:t xml:space="preserve"> крана</w:t>
      </w:r>
      <w:r w:rsidRPr="00232749">
        <w:rPr>
          <w:sz w:val="28"/>
          <w:szCs w:val="28"/>
          <w:lang w:val="uk-UA"/>
        </w:rPr>
        <w:t>, м;</w:t>
      </w:r>
    </w:p>
    <w:p w:rsidR="004C6C97" w:rsidRPr="00232749" w:rsidRDefault="004C6C97" w:rsidP="00C23B10">
      <w:pPr>
        <w:spacing w:line="276" w:lineRule="auto"/>
        <w:ind w:left="375"/>
        <w:jc w:val="both"/>
        <w:rPr>
          <w:sz w:val="28"/>
          <w:szCs w:val="28"/>
        </w:rPr>
      </w:pPr>
      <w:r w:rsidRPr="00232749">
        <w:rPr>
          <w:sz w:val="28"/>
          <w:szCs w:val="28"/>
          <w:lang w:val="en-US"/>
        </w:rPr>
        <w:t>h</w:t>
      </w:r>
      <w:r w:rsidRPr="00232749">
        <w:rPr>
          <w:sz w:val="28"/>
          <w:szCs w:val="28"/>
          <w:vertAlign w:val="subscript"/>
          <w:lang w:val="uk-UA"/>
        </w:rPr>
        <w:t>з</w:t>
      </w:r>
      <w:r w:rsidRPr="00232749">
        <w:rPr>
          <w:sz w:val="28"/>
          <w:szCs w:val="28"/>
          <w:lang w:val="uk-UA"/>
        </w:rPr>
        <w:t xml:space="preserve"> - запас висо</w:t>
      </w:r>
      <w:r w:rsidR="00F941A7">
        <w:rPr>
          <w:sz w:val="28"/>
          <w:szCs w:val="28"/>
          <w:lang w:val="uk-UA"/>
        </w:rPr>
        <w:t>ти</w:t>
      </w:r>
      <w:r w:rsidRPr="00232749">
        <w:rPr>
          <w:sz w:val="28"/>
          <w:szCs w:val="28"/>
          <w:lang w:val="uk-UA"/>
        </w:rPr>
        <w:t xml:space="preserve">( в межах 0,5 – </w:t>
      </w:r>
      <w:smartTag w:uri="urn:schemas-microsoft-com:office:smarttags" w:element="metricconverter">
        <w:smartTagPr>
          <w:attr w:name="ProductID" w:val="1 м"/>
        </w:smartTagPr>
        <w:r w:rsidRPr="00232749">
          <w:rPr>
            <w:sz w:val="28"/>
            <w:szCs w:val="28"/>
            <w:lang w:val="uk-UA"/>
          </w:rPr>
          <w:t>1 м</w:t>
        </w:r>
      </w:smartTag>
      <w:r w:rsidRPr="00232749">
        <w:rPr>
          <w:sz w:val="28"/>
          <w:szCs w:val="28"/>
          <w:lang w:val="uk-UA"/>
        </w:rPr>
        <w:t xml:space="preserve"> ), м;</w:t>
      </w:r>
    </w:p>
    <w:p w:rsidR="004C6C97" w:rsidRPr="00232749" w:rsidRDefault="004C6C97" w:rsidP="00C23B10">
      <w:pPr>
        <w:spacing w:line="276" w:lineRule="auto"/>
        <w:ind w:left="375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en-US"/>
        </w:rPr>
        <w:t>h</w:t>
      </w:r>
      <w:r w:rsidRPr="00232749">
        <w:rPr>
          <w:sz w:val="28"/>
          <w:szCs w:val="28"/>
          <w:vertAlign w:val="subscript"/>
          <w:lang w:val="uk-UA"/>
        </w:rPr>
        <w:t>е</w:t>
      </w:r>
      <w:r w:rsidRPr="00232749">
        <w:rPr>
          <w:sz w:val="28"/>
          <w:szCs w:val="28"/>
        </w:rPr>
        <w:t xml:space="preserve"> </w:t>
      </w:r>
      <w:r w:rsidRPr="00232749">
        <w:rPr>
          <w:sz w:val="28"/>
          <w:szCs w:val="28"/>
          <w:lang w:val="uk-UA"/>
        </w:rPr>
        <w:t xml:space="preserve">- висота </w:t>
      </w:r>
      <w:r w:rsidR="00775EA1">
        <w:rPr>
          <w:sz w:val="28"/>
          <w:szCs w:val="28"/>
          <w:lang w:val="uk-UA"/>
        </w:rPr>
        <w:t>монтованого елемента</w:t>
      </w:r>
      <w:r w:rsidRPr="00232749">
        <w:rPr>
          <w:sz w:val="28"/>
          <w:szCs w:val="28"/>
          <w:lang w:val="uk-UA"/>
        </w:rPr>
        <w:t xml:space="preserve"> в монтажному положенні, м;</w:t>
      </w:r>
      <w:r w:rsidRPr="00232749">
        <w:rPr>
          <w:sz w:val="28"/>
          <w:szCs w:val="28"/>
        </w:rPr>
        <w:t xml:space="preserve"> </w:t>
      </w:r>
    </w:p>
    <w:p w:rsidR="004C6C97" w:rsidRPr="00232749" w:rsidRDefault="004C6C97" w:rsidP="00C23B10">
      <w:pPr>
        <w:spacing w:line="276" w:lineRule="auto"/>
        <w:ind w:left="375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en-US"/>
        </w:rPr>
        <w:t>h</w:t>
      </w:r>
      <w:r w:rsidRPr="00232749">
        <w:rPr>
          <w:sz w:val="28"/>
          <w:szCs w:val="28"/>
          <w:vertAlign w:val="subscript"/>
          <w:lang w:val="uk-UA"/>
        </w:rPr>
        <w:t>с</w:t>
      </w:r>
      <w:r w:rsidRPr="00232749">
        <w:rPr>
          <w:sz w:val="28"/>
          <w:szCs w:val="28"/>
          <w:vertAlign w:val="subscript"/>
        </w:rPr>
        <w:t xml:space="preserve"> </w:t>
      </w:r>
      <w:r w:rsidRPr="00232749">
        <w:rPr>
          <w:sz w:val="28"/>
          <w:szCs w:val="28"/>
          <w:lang w:val="uk-UA"/>
        </w:rPr>
        <w:t>- висота строп</w:t>
      </w:r>
      <w:r w:rsidR="00775EA1">
        <w:rPr>
          <w:sz w:val="28"/>
          <w:szCs w:val="28"/>
          <w:lang w:val="uk-UA"/>
        </w:rPr>
        <w:t>ування</w:t>
      </w:r>
      <w:r w:rsidRPr="00232749">
        <w:rPr>
          <w:sz w:val="28"/>
          <w:szCs w:val="28"/>
          <w:lang w:val="uk-UA"/>
        </w:rPr>
        <w:t xml:space="preserve"> у робочому положенні, м;</w:t>
      </w:r>
    </w:p>
    <w:p w:rsidR="004C6C97" w:rsidRPr="00232749" w:rsidRDefault="004C6C97" w:rsidP="00C23B10">
      <w:pPr>
        <w:spacing w:line="276" w:lineRule="auto"/>
        <w:ind w:left="375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en-US"/>
        </w:rPr>
        <w:t>h</w:t>
      </w:r>
      <w:r w:rsidRPr="00232749">
        <w:rPr>
          <w:sz w:val="28"/>
          <w:szCs w:val="28"/>
          <w:vertAlign w:val="subscript"/>
          <w:lang w:val="uk-UA"/>
        </w:rPr>
        <w:t xml:space="preserve">п </w:t>
      </w:r>
      <w:r w:rsidRPr="00232749">
        <w:rPr>
          <w:sz w:val="28"/>
          <w:szCs w:val="28"/>
          <w:lang w:val="uk-UA"/>
        </w:rPr>
        <w:t>– висота поліспаст</w:t>
      </w:r>
      <w:r w:rsidR="00B5273D" w:rsidRPr="00232749">
        <w:rPr>
          <w:sz w:val="28"/>
          <w:szCs w:val="28"/>
          <w:lang w:val="uk-UA"/>
        </w:rPr>
        <w:t>а</w:t>
      </w:r>
      <w:r w:rsidRPr="00232749">
        <w:rPr>
          <w:sz w:val="28"/>
          <w:szCs w:val="28"/>
          <w:lang w:val="uk-UA"/>
        </w:rPr>
        <w:t xml:space="preserve"> ( приймається </w:t>
      </w:r>
      <w:smartTag w:uri="urn:schemas-microsoft-com:office:smarttags" w:element="metricconverter">
        <w:smartTagPr>
          <w:attr w:name="ProductID" w:val="1,0 м"/>
        </w:smartTagPr>
        <w:r w:rsidRPr="00232749">
          <w:rPr>
            <w:sz w:val="28"/>
            <w:szCs w:val="28"/>
            <w:lang w:val="uk-UA"/>
          </w:rPr>
          <w:t>1,0 м</w:t>
        </w:r>
      </w:smartTag>
      <w:r w:rsidRPr="00232749">
        <w:rPr>
          <w:sz w:val="28"/>
          <w:szCs w:val="28"/>
          <w:lang w:val="uk-UA"/>
        </w:rPr>
        <w:t xml:space="preserve"> ), м.</w:t>
      </w:r>
      <w:r w:rsidRPr="00232749">
        <w:rPr>
          <w:sz w:val="28"/>
          <w:szCs w:val="28"/>
          <w:lang w:val="uk-UA"/>
        </w:rPr>
        <w:tab/>
      </w:r>
    </w:p>
    <w:p w:rsidR="004C6C97" w:rsidRPr="00232749" w:rsidRDefault="00831907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lastRenderedPageBreak/>
        <w:t xml:space="preserve">     </w:t>
      </w:r>
      <w:r w:rsidRPr="00232749">
        <w:rPr>
          <w:position w:val="-14"/>
          <w:sz w:val="28"/>
          <w:szCs w:val="28"/>
          <w:lang w:val="uk-UA"/>
        </w:rPr>
        <w:object w:dxaOrig="3120" w:dyaOrig="380">
          <v:shape id="_x0000_i1052" type="#_x0000_t75" style="width:203.45pt;height:25.1pt" o:ole="">
            <v:imagedata r:id="rId52" o:title=""/>
          </v:shape>
          <o:OLEObject Type="Embed" ProgID="Equation.DSMT4" ShapeID="_x0000_i1052" DrawAspect="Content" ObjectID="_1766777217" r:id="rId53"/>
        </w:object>
      </w:r>
    </w:p>
    <w:p w:rsidR="00B5273D" w:rsidRPr="00232749" w:rsidRDefault="004B55EE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</w:t>
      </w:r>
    </w:p>
    <w:p w:rsidR="00831907" w:rsidRPr="00232749" w:rsidRDefault="00B5273D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Не</w:t>
      </w:r>
      <w:r w:rsidR="00DB7156" w:rsidRPr="00232749">
        <w:rPr>
          <w:sz w:val="28"/>
          <w:szCs w:val="28"/>
          <w:lang w:val="uk-UA"/>
        </w:rPr>
        <w:t>повний виліт</w:t>
      </w:r>
      <w:r w:rsidR="001B1A0B" w:rsidRPr="00232749">
        <w:rPr>
          <w:sz w:val="28"/>
          <w:szCs w:val="28"/>
          <w:lang w:val="uk-UA"/>
        </w:rPr>
        <w:t xml:space="preserve"> стріли визначають:     </w:t>
      </w:r>
    </w:p>
    <w:p w:rsidR="001B1A0B" w:rsidRPr="00232749" w:rsidRDefault="00831907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</w:t>
      </w:r>
      <w:r w:rsidR="006458A6" w:rsidRPr="00232749">
        <w:rPr>
          <w:position w:val="-14"/>
          <w:sz w:val="28"/>
          <w:szCs w:val="28"/>
          <w:lang w:val="uk-UA"/>
        </w:rPr>
        <w:object w:dxaOrig="4200" w:dyaOrig="380">
          <v:shape id="_x0000_i1053" type="#_x0000_t75" style="width:222.7pt;height:20.1pt" o:ole="">
            <v:imagedata r:id="rId54" o:title=""/>
          </v:shape>
          <o:OLEObject Type="Embed" ProgID="Equation.DSMT4" ShapeID="_x0000_i1053" DrawAspect="Content" ObjectID="_1766777218" r:id="rId55"/>
        </w:object>
      </w:r>
      <w:r w:rsidR="001B1A0B" w:rsidRPr="00232749">
        <w:rPr>
          <w:sz w:val="28"/>
          <w:szCs w:val="28"/>
          <w:lang w:val="uk-UA"/>
        </w:rPr>
        <w:t xml:space="preserve"> ,</w:t>
      </w:r>
      <w:r w:rsidR="001B73A9" w:rsidRPr="00232749">
        <w:rPr>
          <w:sz w:val="28"/>
          <w:szCs w:val="28"/>
          <w:lang w:val="uk-UA"/>
        </w:rPr>
        <w:t xml:space="preserve"> м </w:t>
      </w:r>
      <w:r w:rsidR="001B1A0B" w:rsidRPr="00232749">
        <w:rPr>
          <w:sz w:val="28"/>
          <w:szCs w:val="28"/>
          <w:lang w:val="uk-UA"/>
        </w:rPr>
        <w:t xml:space="preserve"> де:</w:t>
      </w:r>
    </w:p>
    <w:p w:rsidR="001B73A9" w:rsidRPr="00232749" w:rsidRDefault="001B73A9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Н</w:t>
      </w:r>
      <w:r w:rsidRPr="00232749">
        <w:rPr>
          <w:sz w:val="28"/>
          <w:szCs w:val="28"/>
          <w:vertAlign w:val="subscript"/>
          <w:lang w:val="uk-UA"/>
        </w:rPr>
        <w:t>кр</w:t>
      </w:r>
      <w:r w:rsidRPr="00232749">
        <w:rPr>
          <w:sz w:val="28"/>
          <w:szCs w:val="28"/>
          <w:lang w:val="uk-UA"/>
        </w:rPr>
        <w:t xml:space="preserve"> – висота під</w:t>
      </w:r>
      <w:r w:rsidR="00E45CA3" w:rsidRPr="00232749">
        <w:rPr>
          <w:sz w:val="28"/>
          <w:szCs w:val="28"/>
          <w:lang w:val="uk-UA"/>
        </w:rPr>
        <w:t>йо</w:t>
      </w:r>
      <w:r w:rsidR="00B5273D" w:rsidRPr="00232749">
        <w:rPr>
          <w:sz w:val="28"/>
          <w:szCs w:val="28"/>
          <w:lang w:val="uk-UA"/>
        </w:rPr>
        <w:t>му стріли крана</w:t>
      </w:r>
      <w:r w:rsidRPr="00232749">
        <w:rPr>
          <w:sz w:val="28"/>
          <w:szCs w:val="28"/>
          <w:lang w:val="uk-UA"/>
        </w:rPr>
        <w:t>;</w:t>
      </w:r>
    </w:p>
    <w:p w:rsidR="001B73A9" w:rsidRPr="00232749" w:rsidRDefault="001B73A9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</w:t>
      </w:r>
      <w:r w:rsidRPr="00232749">
        <w:rPr>
          <w:sz w:val="28"/>
          <w:szCs w:val="28"/>
          <w:lang w:val="en-US"/>
        </w:rPr>
        <w:t>h</w:t>
      </w:r>
      <w:r w:rsidRPr="00232749">
        <w:rPr>
          <w:sz w:val="28"/>
          <w:szCs w:val="28"/>
          <w:lang w:val="uk-UA"/>
        </w:rPr>
        <w:t>м –</w:t>
      </w:r>
      <w:r w:rsidRPr="00232749">
        <w:rPr>
          <w:sz w:val="28"/>
          <w:szCs w:val="28"/>
        </w:rPr>
        <w:t xml:space="preserve"> </w:t>
      </w:r>
      <w:r w:rsidR="00B5273D" w:rsidRPr="00232749">
        <w:rPr>
          <w:sz w:val="28"/>
          <w:szCs w:val="28"/>
          <w:lang w:val="uk-UA"/>
        </w:rPr>
        <w:t>висота</w:t>
      </w:r>
      <w:r w:rsidRPr="00232749">
        <w:rPr>
          <w:sz w:val="28"/>
          <w:szCs w:val="28"/>
          <w:lang w:val="uk-UA"/>
        </w:rPr>
        <w:t xml:space="preserve"> стріли над рівнем стоянки кран</w:t>
      </w:r>
      <w:r w:rsidR="00831907" w:rsidRPr="00232749">
        <w:rPr>
          <w:sz w:val="28"/>
          <w:szCs w:val="28"/>
          <w:lang w:val="uk-UA"/>
        </w:rPr>
        <w:t>а</w:t>
      </w:r>
      <w:r w:rsidRPr="00232749">
        <w:rPr>
          <w:sz w:val="28"/>
          <w:szCs w:val="28"/>
          <w:lang w:val="uk-UA"/>
        </w:rPr>
        <w:t xml:space="preserve"> (</w:t>
      </w:r>
      <w:smartTag w:uri="urn:schemas-microsoft-com:office:smarttags" w:element="metricconverter">
        <w:smartTagPr>
          <w:attr w:name="ProductID" w:val="1,5 м"/>
        </w:smartTagPr>
        <w:r w:rsidRPr="00232749">
          <w:rPr>
            <w:sz w:val="28"/>
            <w:szCs w:val="28"/>
            <w:lang w:val="uk-UA"/>
          </w:rPr>
          <w:t>1,5 м</w:t>
        </w:r>
      </w:smartTag>
      <w:r w:rsidRPr="00232749">
        <w:rPr>
          <w:sz w:val="28"/>
          <w:szCs w:val="28"/>
          <w:lang w:val="uk-UA"/>
        </w:rPr>
        <w:t xml:space="preserve">), м; </w:t>
      </w:r>
    </w:p>
    <w:p w:rsidR="001B1A0B" w:rsidRPr="00232749" w:rsidRDefault="001B73A9" w:rsidP="00C23B10">
      <w:pPr>
        <w:spacing w:line="276" w:lineRule="auto"/>
        <w:ind w:left="375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en-US"/>
        </w:rPr>
        <w:t>S</w:t>
      </w:r>
      <w:r w:rsidRPr="00232749">
        <w:rPr>
          <w:sz w:val="28"/>
          <w:szCs w:val="28"/>
        </w:rPr>
        <w:t xml:space="preserve"> – </w:t>
      </w:r>
      <w:r w:rsidR="00831907" w:rsidRPr="00232749">
        <w:rPr>
          <w:sz w:val="28"/>
          <w:szCs w:val="28"/>
          <w:lang w:val="uk-UA"/>
        </w:rPr>
        <w:t>в</w:t>
      </w:r>
      <w:r w:rsidRPr="00232749">
        <w:rPr>
          <w:sz w:val="28"/>
          <w:szCs w:val="28"/>
          <w:lang w:val="uk-UA"/>
        </w:rPr>
        <w:t xml:space="preserve">ідстань </w:t>
      </w:r>
      <w:r w:rsidR="006458A6" w:rsidRPr="00232749">
        <w:rPr>
          <w:sz w:val="28"/>
          <w:szCs w:val="28"/>
          <w:lang w:val="uk-UA"/>
        </w:rPr>
        <w:t xml:space="preserve">до осі стріли </w:t>
      </w:r>
      <w:r w:rsidRPr="00232749">
        <w:rPr>
          <w:sz w:val="28"/>
          <w:szCs w:val="28"/>
          <w:lang w:val="uk-UA"/>
        </w:rPr>
        <w:t xml:space="preserve">від краю </w:t>
      </w:r>
      <w:r w:rsidR="00831907" w:rsidRPr="00232749">
        <w:rPr>
          <w:sz w:val="28"/>
          <w:szCs w:val="28"/>
          <w:lang w:val="uk-UA"/>
        </w:rPr>
        <w:t>споруди</w:t>
      </w:r>
      <w:r w:rsidR="00DB7156" w:rsidRPr="00232749">
        <w:rPr>
          <w:sz w:val="28"/>
          <w:szCs w:val="28"/>
          <w:lang w:val="uk-UA"/>
        </w:rPr>
        <w:t xml:space="preserve"> </w:t>
      </w:r>
      <w:r w:rsidR="00831907" w:rsidRPr="00232749">
        <w:rPr>
          <w:sz w:val="28"/>
          <w:szCs w:val="28"/>
          <w:lang w:val="uk-UA"/>
        </w:rPr>
        <w:t>чи</w:t>
      </w:r>
      <w:r w:rsidR="00DB7156" w:rsidRPr="00232749">
        <w:rPr>
          <w:sz w:val="28"/>
          <w:szCs w:val="28"/>
          <w:lang w:val="uk-UA"/>
        </w:rPr>
        <w:t xml:space="preserve"> </w:t>
      </w:r>
      <w:r w:rsidR="00B5273D" w:rsidRPr="00232749">
        <w:rPr>
          <w:sz w:val="28"/>
          <w:szCs w:val="28"/>
          <w:lang w:val="uk-UA"/>
        </w:rPr>
        <w:t>монтованого елемента</w:t>
      </w:r>
      <w:r w:rsidR="00DB7156" w:rsidRPr="00232749">
        <w:rPr>
          <w:sz w:val="28"/>
          <w:szCs w:val="28"/>
          <w:lang w:val="uk-UA"/>
        </w:rPr>
        <w:t xml:space="preserve"> ( </w:t>
      </w:r>
      <w:r w:rsidR="00831907" w:rsidRPr="00232749">
        <w:rPr>
          <w:sz w:val="28"/>
          <w:szCs w:val="28"/>
          <w:lang w:val="uk-UA"/>
        </w:rPr>
        <w:t>прийм</w:t>
      </w:r>
      <w:r w:rsidR="00831907" w:rsidRPr="00232749">
        <w:rPr>
          <w:sz w:val="28"/>
          <w:szCs w:val="28"/>
          <w:lang w:val="uk-UA"/>
        </w:rPr>
        <w:t>а</w:t>
      </w:r>
      <w:r w:rsidR="00831907" w:rsidRPr="00232749">
        <w:rPr>
          <w:sz w:val="28"/>
          <w:szCs w:val="28"/>
          <w:lang w:val="uk-UA"/>
        </w:rPr>
        <w:t>ємо</w:t>
      </w:r>
      <w:r w:rsidR="00DB7156" w:rsidRPr="00232749">
        <w:rPr>
          <w:sz w:val="28"/>
          <w:szCs w:val="28"/>
          <w:lang w:val="uk-UA"/>
        </w:rPr>
        <w:t xml:space="preserve"> 1,0 – </w:t>
      </w:r>
      <w:smartTag w:uri="urn:schemas-microsoft-com:office:smarttags" w:element="metricconverter">
        <w:smartTagPr>
          <w:attr w:name="ProductID" w:val="1,5 м"/>
        </w:smartTagPr>
        <w:r w:rsidR="00DB7156" w:rsidRPr="00232749">
          <w:rPr>
            <w:sz w:val="28"/>
            <w:szCs w:val="28"/>
            <w:lang w:val="uk-UA"/>
          </w:rPr>
          <w:t>1,5 м</w:t>
        </w:r>
      </w:smartTag>
      <w:r w:rsidR="00DB7156" w:rsidRPr="00232749">
        <w:rPr>
          <w:sz w:val="28"/>
          <w:szCs w:val="28"/>
          <w:lang w:val="uk-UA"/>
        </w:rPr>
        <w:t xml:space="preserve"> ), м;</w:t>
      </w:r>
    </w:p>
    <w:p w:rsidR="00DB7156" w:rsidRPr="00232749" w:rsidRDefault="00DB7156" w:rsidP="00C23B10">
      <w:pPr>
        <w:spacing w:line="276" w:lineRule="auto"/>
        <w:ind w:left="375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en-US"/>
        </w:rPr>
        <w:t>d</w:t>
      </w:r>
      <w:r w:rsidRPr="00232749">
        <w:rPr>
          <w:sz w:val="28"/>
          <w:szCs w:val="28"/>
        </w:rPr>
        <w:t xml:space="preserve"> – </w:t>
      </w:r>
      <w:r w:rsidRPr="00232749">
        <w:rPr>
          <w:sz w:val="28"/>
          <w:szCs w:val="28"/>
          <w:lang w:val="uk-UA"/>
        </w:rPr>
        <w:t xml:space="preserve">половина ширини ( довжини ) елементу </w:t>
      </w:r>
      <w:r w:rsidR="00831907" w:rsidRPr="00232749">
        <w:rPr>
          <w:sz w:val="28"/>
          <w:szCs w:val="28"/>
          <w:lang w:val="uk-UA"/>
        </w:rPr>
        <w:t>в</w:t>
      </w:r>
      <w:r w:rsidRPr="00232749">
        <w:rPr>
          <w:sz w:val="28"/>
          <w:szCs w:val="28"/>
          <w:lang w:val="uk-UA"/>
        </w:rPr>
        <w:t xml:space="preserve"> положенні</w:t>
      </w:r>
      <w:r w:rsidR="00831907" w:rsidRPr="00232749">
        <w:rPr>
          <w:sz w:val="28"/>
          <w:szCs w:val="28"/>
          <w:lang w:val="uk-UA"/>
        </w:rPr>
        <w:t xml:space="preserve"> монтажу</w:t>
      </w:r>
      <w:r w:rsidRPr="00232749">
        <w:rPr>
          <w:sz w:val="28"/>
          <w:szCs w:val="28"/>
          <w:lang w:val="uk-UA"/>
        </w:rPr>
        <w:t>;</w:t>
      </w:r>
    </w:p>
    <w:p w:rsidR="00DB7156" w:rsidRPr="00232749" w:rsidRDefault="00DB7156" w:rsidP="00C23B10">
      <w:pPr>
        <w:spacing w:line="276" w:lineRule="auto"/>
        <w:ind w:left="375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а – відстань </w:t>
      </w:r>
      <w:r w:rsidR="00831907" w:rsidRPr="00232749">
        <w:rPr>
          <w:sz w:val="28"/>
          <w:szCs w:val="28"/>
          <w:lang w:val="uk-UA"/>
        </w:rPr>
        <w:t xml:space="preserve">до шарніра п’яти стріли </w:t>
      </w:r>
      <w:r w:rsidRPr="00232749">
        <w:rPr>
          <w:sz w:val="28"/>
          <w:szCs w:val="28"/>
          <w:lang w:val="uk-UA"/>
        </w:rPr>
        <w:t>від осі обертання кран</w:t>
      </w:r>
      <w:r w:rsidR="00B5273D" w:rsidRPr="00232749">
        <w:rPr>
          <w:sz w:val="28"/>
          <w:szCs w:val="28"/>
          <w:lang w:val="uk-UA"/>
        </w:rPr>
        <w:t>а</w:t>
      </w:r>
      <w:r w:rsidRPr="00232749">
        <w:rPr>
          <w:sz w:val="28"/>
          <w:szCs w:val="28"/>
          <w:lang w:val="uk-UA"/>
        </w:rPr>
        <w:t xml:space="preserve"> ( приймаємо </w:t>
      </w:r>
      <w:smartTag w:uri="urn:schemas-microsoft-com:office:smarttags" w:element="metricconverter">
        <w:smartTagPr>
          <w:attr w:name="ProductID" w:val="1,5 м"/>
        </w:smartTagPr>
        <w:r w:rsidRPr="00232749">
          <w:rPr>
            <w:sz w:val="28"/>
            <w:szCs w:val="28"/>
            <w:lang w:val="uk-UA"/>
          </w:rPr>
          <w:t>1,5 м</w:t>
        </w:r>
      </w:smartTag>
      <w:r w:rsidRPr="00232749">
        <w:rPr>
          <w:sz w:val="28"/>
          <w:szCs w:val="28"/>
          <w:lang w:val="uk-UA"/>
        </w:rPr>
        <w:t xml:space="preserve"> ), м.  </w:t>
      </w:r>
    </w:p>
    <w:p w:rsidR="00831907" w:rsidRPr="00232749" w:rsidRDefault="006458A6" w:rsidP="00C23B10">
      <w:pPr>
        <w:spacing w:line="276" w:lineRule="auto"/>
        <w:ind w:left="375"/>
        <w:jc w:val="both"/>
        <w:rPr>
          <w:sz w:val="28"/>
          <w:szCs w:val="28"/>
          <w:lang w:val="uk-UA"/>
        </w:rPr>
      </w:pPr>
      <w:r w:rsidRPr="00232749">
        <w:rPr>
          <w:position w:val="-14"/>
          <w:sz w:val="28"/>
          <w:szCs w:val="28"/>
          <w:lang w:val="uk-UA"/>
        </w:rPr>
        <w:object w:dxaOrig="3840" w:dyaOrig="380">
          <v:shape id="_x0000_i1054" type="#_x0000_t75" style="width:226.05pt;height:22.6pt" o:ole="">
            <v:imagedata r:id="rId56" o:title=""/>
          </v:shape>
          <o:OLEObject Type="Embed" ProgID="Equation.DSMT4" ShapeID="_x0000_i1054" DrawAspect="Content" ObjectID="_1766777219" r:id="rId57"/>
        </w:object>
      </w:r>
    </w:p>
    <w:p w:rsidR="00B372F1" w:rsidRPr="00232749" w:rsidRDefault="004B55EE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</w:t>
      </w:r>
      <w:r w:rsidR="00B372F1" w:rsidRPr="00232749">
        <w:rPr>
          <w:sz w:val="28"/>
          <w:szCs w:val="28"/>
          <w:lang w:val="uk-UA"/>
        </w:rPr>
        <w:t>Повний виліт стріли визначають:</w:t>
      </w:r>
    </w:p>
    <w:p w:rsidR="00B372F1" w:rsidRPr="00232749" w:rsidRDefault="00B372F1" w:rsidP="00C23B10">
      <w:pPr>
        <w:spacing w:line="276" w:lineRule="auto"/>
        <w:ind w:left="375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en-US"/>
        </w:rPr>
        <w:t>L</w:t>
      </w:r>
      <w:r w:rsidRPr="00232749">
        <w:rPr>
          <w:sz w:val="28"/>
          <w:szCs w:val="28"/>
          <w:lang w:val="uk-UA"/>
        </w:rPr>
        <w:t xml:space="preserve"> </w:t>
      </w:r>
      <w:r w:rsidRPr="00232749">
        <w:rPr>
          <w:sz w:val="28"/>
          <w:szCs w:val="28"/>
          <w:vertAlign w:val="subscript"/>
          <w:lang w:val="uk-UA"/>
        </w:rPr>
        <w:t>по</w:t>
      </w:r>
      <w:r w:rsidR="00B5273D" w:rsidRPr="00232749">
        <w:rPr>
          <w:sz w:val="28"/>
          <w:szCs w:val="28"/>
          <w:vertAlign w:val="subscript"/>
          <w:lang w:val="uk-UA"/>
        </w:rPr>
        <w:t>в</w:t>
      </w:r>
      <w:r w:rsidRPr="00232749">
        <w:rPr>
          <w:sz w:val="28"/>
          <w:szCs w:val="28"/>
          <w:vertAlign w:val="subscript"/>
          <w:lang w:val="uk-UA"/>
        </w:rPr>
        <w:t>.</w:t>
      </w:r>
      <w:r w:rsidRPr="00232749">
        <w:rPr>
          <w:sz w:val="28"/>
          <w:szCs w:val="28"/>
          <w:lang w:val="uk-UA"/>
        </w:rPr>
        <w:t xml:space="preserve"> </w:t>
      </w:r>
      <w:r w:rsidRPr="00232749">
        <w:rPr>
          <w:sz w:val="28"/>
          <w:szCs w:val="28"/>
          <w:vertAlign w:val="subscript"/>
          <w:lang w:val="uk-UA"/>
        </w:rPr>
        <w:t xml:space="preserve">стр  </w:t>
      </w:r>
      <w:r w:rsidRPr="00232749">
        <w:rPr>
          <w:sz w:val="28"/>
          <w:szCs w:val="28"/>
          <w:lang w:val="uk-UA"/>
        </w:rPr>
        <w:t xml:space="preserve">= </w:t>
      </w:r>
      <w:r w:rsidRPr="00232749">
        <w:rPr>
          <w:sz w:val="28"/>
          <w:szCs w:val="28"/>
          <w:vertAlign w:val="subscript"/>
          <w:lang w:val="uk-UA"/>
        </w:rPr>
        <w:t xml:space="preserve"> </w:t>
      </w:r>
      <w:r w:rsidRPr="00232749">
        <w:rPr>
          <w:sz w:val="28"/>
          <w:szCs w:val="28"/>
          <w:lang w:val="en-US"/>
        </w:rPr>
        <w:t>L</w:t>
      </w:r>
      <w:r w:rsidRPr="00232749">
        <w:rPr>
          <w:sz w:val="28"/>
          <w:szCs w:val="28"/>
          <w:vertAlign w:val="subscript"/>
          <w:lang w:val="uk-UA"/>
        </w:rPr>
        <w:t>стр</w:t>
      </w:r>
      <w:r w:rsidRPr="00232749">
        <w:rPr>
          <w:sz w:val="28"/>
          <w:szCs w:val="28"/>
          <w:lang w:val="uk-UA"/>
        </w:rPr>
        <w:t xml:space="preserve"> + а, м</w:t>
      </w:r>
    </w:p>
    <w:p w:rsidR="006458A6" w:rsidRPr="00232749" w:rsidRDefault="006458A6" w:rsidP="00C23B10">
      <w:pPr>
        <w:spacing w:line="276" w:lineRule="auto"/>
        <w:ind w:left="375"/>
        <w:jc w:val="both"/>
        <w:rPr>
          <w:sz w:val="28"/>
          <w:szCs w:val="28"/>
          <w:lang w:val="uk-UA"/>
        </w:rPr>
      </w:pPr>
      <w:r w:rsidRPr="00232749">
        <w:rPr>
          <w:position w:val="-14"/>
          <w:sz w:val="28"/>
          <w:szCs w:val="28"/>
          <w:lang w:val="uk-UA"/>
        </w:rPr>
        <w:object w:dxaOrig="2760" w:dyaOrig="380">
          <v:shape id="_x0000_i1055" type="#_x0000_t75" style="width:157.4pt;height:21.75pt" o:ole="">
            <v:imagedata r:id="rId58" o:title=""/>
          </v:shape>
          <o:OLEObject Type="Embed" ProgID="Equation.DSMT4" ShapeID="_x0000_i1055" DrawAspect="Content" ObjectID="_1766777220" r:id="rId59"/>
        </w:object>
      </w:r>
    </w:p>
    <w:p w:rsidR="0083406C" w:rsidRPr="00232749" w:rsidRDefault="0083406C" w:rsidP="00C23B10">
      <w:pPr>
        <w:spacing w:line="276" w:lineRule="auto"/>
        <w:ind w:left="375"/>
        <w:jc w:val="both"/>
        <w:rPr>
          <w:sz w:val="28"/>
          <w:szCs w:val="28"/>
          <w:lang w:val="uk-UA"/>
        </w:rPr>
      </w:pPr>
    </w:p>
    <w:p w:rsidR="001B1A0B" w:rsidRPr="00232749" w:rsidRDefault="001B1A0B" w:rsidP="00C23B10">
      <w:pPr>
        <w:spacing w:line="276" w:lineRule="auto"/>
        <w:ind w:left="375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ab/>
        <w:t xml:space="preserve">До </w:t>
      </w:r>
      <w:r w:rsidR="00C9618C" w:rsidRPr="00232749">
        <w:rPr>
          <w:sz w:val="28"/>
          <w:szCs w:val="28"/>
          <w:lang w:val="uk-UA"/>
        </w:rPr>
        <w:t>розрахунку</w:t>
      </w:r>
      <w:r w:rsidRPr="00232749">
        <w:rPr>
          <w:sz w:val="28"/>
          <w:szCs w:val="28"/>
          <w:lang w:val="uk-UA"/>
        </w:rPr>
        <w:t xml:space="preserve"> також </w:t>
      </w:r>
      <w:r w:rsidR="00B5273D" w:rsidRPr="00232749">
        <w:rPr>
          <w:sz w:val="28"/>
          <w:szCs w:val="28"/>
          <w:lang w:val="uk-UA"/>
        </w:rPr>
        <w:t>вводимо</w:t>
      </w:r>
      <w:r w:rsidRPr="00232749">
        <w:rPr>
          <w:sz w:val="28"/>
          <w:szCs w:val="28"/>
          <w:lang w:val="uk-UA"/>
        </w:rPr>
        <w:t xml:space="preserve"> економічні показники: трудомісткість , соб</w:t>
      </w:r>
      <w:r w:rsidRPr="00232749">
        <w:rPr>
          <w:sz w:val="28"/>
          <w:szCs w:val="28"/>
          <w:lang w:val="uk-UA"/>
        </w:rPr>
        <w:t>і</w:t>
      </w:r>
      <w:r w:rsidR="00B5273D" w:rsidRPr="00232749">
        <w:rPr>
          <w:sz w:val="28"/>
          <w:szCs w:val="28"/>
          <w:lang w:val="uk-UA"/>
        </w:rPr>
        <w:t>вартість машиногодини</w:t>
      </w:r>
      <w:r w:rsidRPr="00232749">
        <w:rPr>
          <w:sz w:val="28"/>
          <w:szCs w:val="28"/>
          <w:lang w:val="uk-UA"/>
        </w:rPr>
        <w:t xml:space="preserve"> та тривалість</w:t>
      </w:r>
      <w:r w:rsidR="003B4683" w:rsidRPr="00232749">
        <w:rPr>
          <w:sz w:val="28"/>
          <w:szCs w:val="28"/>
          <w:lang w:val="uk-UA"/>
        </w:rPr>
        <w:t xml:space="preserve"> </w:t>
      </w:r>
      <w:r w:rsidRPr="00232749">
        <w:rPr>
          <w:sz w:val="28"/>
          <w:szCs w:val="28"/>
          <w:lang w:val="uk-UA"/>
        </w:rPr>
        <w:t>зайнятості крану на об</w:t>
      </w:r>
      <w:r w:rsidRPr="00232749">
        <w:rPr>
          <w:sz w:val="28"/>
          <w:szCs w:val="28"/>
        </w:rPr>
        <w:t>’</w:t>
      </w:r>
      <w:r w:rsidRPr="00232749">
        <w:rPr>
          <w:sz w:val="28"/>
          <w:szCs w:val="28"/>
          <w:lang w:val="uk-UA"/>
        </w:rPr>
        <w:t>єкті.</w:t>
      </w:r>
    </w:p>
    <w:p w:rsidR="001B1A0B" w:rsidRPr="00232749" w:rsidRDefault="001B1A0B" w:rsidP="00C23B10">
      <w:pPr>
        <w:spacing w:line="276" w:lineRule="auto"/>
        <w:ind w:left="375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ab/>
        <w:t>Трудомісткість монтажу визнача</w:t>
      </w:r>
      <w:r w:rsidR="00B5273D" w:rsidRPr="00232749">
        <w:rPr>
          <w:sz w:val="28"/>
          <w:szCs w:val="28"/>
          <w:lang w:val="uk-UA"/>
        </w:rPr>
        <w:t>ємо</w:t>
      </w:r>
      <w:r w:rsidRPr="00232749">
        <w:rPr>
          <w:sz w:val="28"/>
          <w:szCs w:val="28"/>
          <w:lang w:val="uk-UA"/>
        </w:rPr>
        <w:t xml:space="preserve"> за формулою:</w:t>
      </w:r>
    </w:p>
    <w:p w:rsidR="006458A6" w:rsidRPr="00232749" w:rsidRDefault="006458A6" w:rsidP="006458A6">
      <w:pPr>
        <w:spacing w:line="276" w:lineRule="auto"/>
        <w:ind w:left="375"/>
        <w:jc w:val="both"/>
        <w:rPr>
          <w:sz w:val="28"/>
          <w:szCs w:val="28"/>
          <w:lang w:val="uk-UA"/>
        </w:rPr>
      </w:pPr>
      <w:r w:rsidRPr="00232749">
        <w:rPr>
          <w:position w:val="-14"/>
          <w:sz w:val="28"/>
          <w:szCs w:val="28"/>
          <w:lang w:val="uk-UA"/>
        </w:rPr>
        <w:object w:dxaOrig="3220" w:dyaOrig="380">
          <v:shape id="_x0000_i1056" type="#_x0000_t75" style="width:183.35pt;height:21.75pt" o:ole="">
            <v:imagedata r:id="rId60" o:title=""/>
          </v:shape>
          <o:OLEObject Type="Embed" ProgID="Equation.DSMT4" ShapeID="_x0000_i1056" DrawAspect="Content" ObjectID="_1766777221" r:id="rId61"/>
        </w:object>
      </w:r>
      <w:r w:rsidRPr="00232749">
        <w:rPr>
          <w:sz w:val="28"/>
          <w:szCs w:val="28"/>
          <w:lang w:val="uk-UA"/>
        </w:rPr>
        <w:t>, де:</w:t>
      </w:r>
    </w:p>
    <w:p w:rsidR="001B1A0B" w:rsidRPr="00232749" w:rsidRDefault="001B1A0B" w:rsidP="00C23B10">
      <w:pPr>
        <w:spacing w:line="276" w:lineRule="auto"/>
        <w:ind w:left="375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en-US"/>
        </w:rPr>
        <w:t>V</w:t>
      </w:r>
      <w:r w:rsidRPr="00232749">
        <w:rPr>
          <w:sz w:val="28"/>
          <w:szCs w:val="28"/>
          <w:lang w:val="uk-UA"/>
        </w:rPr>
        <w:t xml:space="preserve"> - об’єм</w:t>
      </w:r>
      <w:r w:rsidR="006458A6" w:rsidRPr="00232749">
        <w:rPr>
          <w:sz w:val="28"/>
          <w:szCs w:val="28"/>
          <w:lang w:val="uk-UA"/>
        </w:rPr>
        <w:t>и</w:t>
      </w:r>
      <w:r w:rsidRPr="00232749">
        <w:rPr>
          <w:sz w:val="28"/>
          <w:szCs w:val="28"/>
          <w:lang w:val="uk-UA"/>
        </w:rPr>
        <w:t xml:space="preserve"> робіт;   </w:t>
      </w:r>
    </w:p>
    <w:p w:rsidR="001B1A0B" w:rsidRPr="00232749" w:rsidRDefault="001B1A0B" w:rsidP="00C23B10">
      <w:pPr>
        <w:spacing w:line="276" w:lineRule="auto"/>
        <w:ind w:left="375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Т</w:t>
      </w:r>
      <w:r w:rsidRPr="00232749">
        <w:rPr>
          <w:sz w:val="28"/>
          <w:szCs w:val="28"/>
          <w:vertAlign w:val="subscript"/>
          <w:lang w:val="uk-UA"/>
        </w:rPr>
        <w:t xml:space="preserve">м </w:t>
      </w:r>
      <w:r w:rsidRPr="00232749">
        <w:rPr>
          <w:sz w:val="28"/>
          <w:szCs w:val="28"/>
          <w:lang w:val="uk-UA"/>
        </w:rPr>
        <w:t xml:space="preserve">- трудомісткість виконання робіт, </w:t>
      </w:r>
      <w:r w:rsidR="004347B6" w:rsidRPr="00232749">
        <w:rPr>
          <w:sz w:val="28"/>
          <w:szCs w:val="28"/>
          <w:lang w:val="uk-UA"/>
        </w:rPr>
        <w:t>люд</w:t>
      </w:r>
      <w:r w:rsidRPr="00232749">
        <w:rPr>
          <w:sz w:val="28"/>
          <w:szCs w:val="28"/>
          <w:lang w:val="uk-UA"/>
        </w:rPr>
        <w:t>/год;</w:t>
      </w:r>
    </w:p>
    <w:p w:rsidR="001B1A0B" w:rsidRPr="00232749" w:rsidRDefault="001B1A0B" w:rsidP="00C23B10">
      <w:pPr>
        <w:spacing w:line="276" w:lineRule="auto"/>
        <w:ind w:left="375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Т</w:t>
      </w:r>
      <w:r w:rsidR="004347B6" w:rsidRPr="00232749">
        <w:rPr>
          <w:sz w:val="28"/>
          <w:szCs w:val="28"/>
          <w:vertAlign w:val="subscript"/>
          <w:lang w:val="uk-UA"/>
        </w:rPr>
        <w:t>шл</w:t>
      </w:r>
      <w:r w:rsidR="004347B6" w:rsidRPr="00232749">
        <w:rPr>
          <w:sz w:val="28"/>
          <w:szCs w:val="28"/>
          <w:lang w:val="uk-UA"/>
        </w:rPr>
        <w:t xml:space="preserve"> - трудомісткість </w:t>
      </w:r>
      <w:r w:rsidRPr="00232749">
        <w:rPr>
          <w:sz w:val="28"/>
          <w:szCs w:val="28"/>
          <w:lang w:val="uk-UA"/>
        </w:rPr>
        <w:t xml:space="preserve">обслуговування </w:t>
      </w:r>
      <w:r w:rsidR="004347B6" w:rsidRPr="00232749">
        <w:rPr>
          <w:sz w:val="28"/>
          <w:szCs w:val="28"/>
          <w:lang w:val="uk-UA"/>
        </w:rPr>
        <w:t xml:space="preserve">шляхів </w:t>
      </w:r>
      <w:r w:rsidRPr="00232749">
        <w:rPr>
          <w:sz w:val="28"/>
          <w:szCs w:val="28"/>
          <w:lang w:val="uk-UA"/>
        </w:rPr>
        <w:t>кран</w:t>
      </w:r>
      <w:r w:rsidR="004347B6" w:rsidRPr="00232749">
        <w:rPr>
          <w:sz w:val="28"/>
          <w:szCs w:val="28"/>
          <w:lang w:val="uk-UA"/>
        </w:rPr>
        <w:t>а</w:t>
      </w:r>
      <w:r w:rsidRPr="00232749">
        <w:rPr>
          <w:sz w:val="28"/>
          <w:szCs w:val="28"/>
          <w:lang w:val="uk-UA"/>
        </w:rPr>
        <w:t xml:space="preserve">, </w:t>
      </w:r>
      <w:r w:rsidR="004347B6" w:rsidRPr="00232749">
        <w:rPr>
          <w:sz w:val="28"/>
          <w:szCs w:val="28"/>
          <w:lang w:val="uk-UA"/>
        </w:rPr>
        <w:t>люд</w:t>
      </w:r>
      <w:r w:rsidRPr="00232749">
        <w:rPr>
          <w:sz w:val="28"/>
          <w:szCs w:val="28"/>
          <w:lang w:val="uk-UA"/>
        </w:rPr>
        <w:t>/год;</w:t>
      </w:r>
    </w:p>
    <w:p w:rsidR="001B1A0B" w:rsidRPr="00232749" w:rsidRDefault="001B1A0B" w:rsidP="00C23B10">
      <w:pPr>
        <w:spacing w:line="276" w:lineRule="auto"/>
        <w:ind w:left="375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Т</w:t>
      </w:r>
      <w:r w:rsidRPr="00232749">
        <w:rPr>
          <w:sz w:val="28"/>
          <w:szCs w:val="28"/>
          <w:vertAlign w:val="subscript"/>
          <w:lang w:val="uk-UA"/>
        </w:rPr>
        <w:t xml:space="preserve">ек </w:t>
      </w:r>
      <w:r w:rsidRPr="00232749">
        <w:rPr>
          <w:sz w:val="28"/>
          <w:szCs w:val="28"/>
          <w:lang w:val="uk-UA"/>
        </w:rPr>
        <w:t>- витрати на експлуатацію кран</w:t>
      </w:r>
      <w:r w:rsidR="004347B6" w:rsidRPr="00232749">
        <w:rPr>
          <w:sz w:val="28"/>
          <w:szCs w:val="28"/>
          <w:lang w:val="uk-UA"/>
        </w:rPr>
        <w:t>а,</w:t>
      </w:r>
      <w:r w:rsidRPr="00232749">
        <w:rPr>
          <w:sz w:val="28"/>
          <w:szCs w:val="28"/>
          <w:lang w:val="uk-UA"/>
        </w:rPr>
        <w:t xml:space="preserve"> </w:t>
      </w:r>
      <w:r w:rsidR="004347B6" w:rsidRPr="00232749">
        <w:rPr>
          <w:sz w:val="28"/>
          <w:szCs w:val="28"/>
          <w:lang w:val="uk-UA"/>
        </w:rPr>
        <w:t xml:space="preserve">люд </w:t>
      </w:r>
      <w:r w:rsidRPr="00232749">
        <w:rPr>
          <w:sz w:val="28"/>
          <w:szCs w:val="28"/>
          <w:lang w:val="uk-UA"/>
        </w:rPr>
        <w:t>/год;</w:t>
      </w:r>
    </w:p>
    <w:p w:rsidR="001B1A0B" w:rsidRPr="00232749" w:rsidRDefault="001B1A0B" w:rsidP="00C23B10">
      <w:pPr>
        <w:spacing w:line="276" w:lineRule="auto"/>
        <w:ind w:left="375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Т</w:t>
      </w:r>
      <w:r w:rsidRPr="00232749">
        <w:rPr>
          <w:sz w:val="28"/>
          <w:szCs w:val="28"/>
          <w:vertAlign w:val="subscript"/>
          <w:lang w:val="uk-UA"/>
        </w:rPr>
        <w:t>пер</w:t>
      </w:r>
      <w:r w:rsidRPr="00232749">
        <w:rPr>
          <w:sz w:val="28"/>
          <w:szCs w:val="28"/>
          <w:lang w:val="uk-UA"/>
        </w:rPr>
        <w:t xml:space="preserve"> - витрати на доставку</w:t>
      </w:r>
      <w:r w:rsidR="004347B6" w:rsidRPr="00232749">
        <w:rPr>
          <w:sz w:val="28"/>
          <w:szCs w:val="28"/>
          <w:lang w:val="uk-UA"/>
        </w:rPr>
        <w:t xml:space="preserve"> </w:t>
      </w:r>
      <w:r w:rsidRPr="00232749">
        <w:rPr>
          <w:sz w:val="28"/>
          <w:szCs w:val="28"/>
          <w:lang w:val="uk-UA"/>
        </w:rPr>
        <w:t xml:space="preserve"> кран</w:t>
      </w:r>
      <w:r w:rsidR="004347B6" w:rsidRPr="00232749">
        <w:rPr>
          <w:sz w:val="28"/>
          <w:szCs w:val="28"/>
          <w:lang w:val="uk-UA"/>
        </w:rPr>
        <w:t>а</w:t>
      </w:r>
      <w:r w:rsidRPr="00232749">
        <w:rPr>
          <w:sz w:val="28"/>
          <w:szCs w:val="28"/>
          <w:lang w:val="uk-UA"/>
        </w:rPr>
        <w:t xml:space="preserve">, </w:t>
      </w:r>
      <w:r w:rsidR="004347B6" w:rsidRPr="00232749">
        <w:rPr>
          <w:sz w:val="28"/>
          <w:szCs w:val="28"/>
          <w:lang w:val="uk-UA"/>
        </w:rPr>
        <w:t xml:space="preserve">люд </w:t>
      </w:r>
      <w:r w:rsidRPr="00232749">
        <w:rPr>
          <w:sz w:val="28"/>
          <w:szCs w:val="28"/>
          <w:lang w:val="uk-UA"/>
        </w:rPr>
        <w:t>/год.</w:t>
      </w:r>
    </w:p>
    <w:p w:rsidR="00030F07" w:rsidRPr="00232749" w:rsidRDefault="00030F07" w:rsidP="00C23B10">
      <w:pPr>
        <w:spacing w:line="276" w:lineRule="auto"/>
        <w:ind w:left="375"/>
        <w:jc w:val="both"/>
        <w:rPr>
          <w:sz w:val="28"/>
          <w:szCs w:val="28"/>
          <w:lang w:val="uk-UA"/>
        </w:rPr>
      </w:pPr>
      <w:r w:rsidRPr="00232749">
        <w:rPr>
          <w:position w:val="-12"/>
          <w:sz w:val="28"/>
          <w:szCs w:val="28"/>
          <w:lang w:val="uk-UA"/>
        </w:rPr>
        <w:object w:dxaOrig="4780" w:dyaOrig="360">
          <v:shape id="_x0000_i1057" type="#_x0000_t75" style="width:296.35pt;height:23.45pt" o:ole="">
            <v:imagedata r:id="rId62" o:title=""/>
          </v:shape>
          <o:OLEObject Type="Embed" ProgID="Equation.DSMT4" ShapeID="_x0000_i1057" DrawAspect="Content" ObjectID="_1766777222" r:id="rId63"/>
        </w:object>
      </w:r>
    </w:p>
    <w:p w:rsidR="00030F07" w:rsidRPr="00232749" w:rsidRDefault="00030F07" w:rsidP="00C23B10">
      <w:pPr>
        <w:spacing w:line="276" w:lineRule="auto"/>
        <w:ind w:left="375"/>
        <w:jc w:val="both"/>
        <w:rPr>
          <w:sz w:val="28"/>
          <w:szCs w:val="28"/>
          <w:lang w:val="uk-UA"/>
        </w:rPr>
      </w:pPr>
      <w:r w:rsidRPr="00232749">
        <w:rPr>
          <w:position w:val="-12"/>
          <w:sz w:val="28"/>
          <w:szCs w:val="28"/>
          <w:lang w:val="uk-UA"/>
        </w:rPr>
        <w:object w:dxaOrig="4740" w:dyaOrig="360">
          <v:shape id="_x0000_i1058" type="#_x0000_t75" style="width:292.2pt;height:22.6pt" o:ole="">
            <v:imagedata r:id="rId64" o:title=""/>
          </v:shape>
          <o:OLEObject Type="Embed" ProgID="Equation.DSMT4" ShapeID="_x0000_i1058" DrawAspect="Content" ObjectID="_1766777223" r:id="rId65"/>
        </w:object>
      </w:r>
    </w:p>
    <w:p w:rsidR="00C90877" w:rsidRPr="00232749" w:rsidRDefault="00C90877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030F07" w:rsidRPr="00232749" w:rsidRDefault="001B1A0B" w:rsidP="00C23B10">
      <w:pPr>
        <w:spacing w:line="276" w:lineRule="auto"/>
        <w:ind w:left="375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ab/>
      </w:r>
      <w:r w:rsidR="00030F07" w:rsidRPr="00232749">
        <w:rPr>
          <w:sz w:val="28"/>
          <w:szCs w:val="28"/>
          <w:lang w:val="uk-UA"/>
        </w:rPr>
        <w:t>Час</w:t>
      </w:r>
      <w:r w:rsidRPr="00232749">
        <w:rPr>
          <w:sz w:val="28"/>
          <w:szCs w:val="28"/>
          <w:lang w:val="uk-UA"/>
        </w:rPr>
        <w:t xml:space="preserve"> роботи крана на об</w:t>
      </w:r>
      <w:r w:rsidRPr="00232749">
        <w:rPr>
          <w:sz w:val="28"/>
          <w:szCs w:val="28"/>
        </w:rPr>
        <w:t>’</w:t>
      </w:r>
      <w:r w:rsidRPr="00232749">
        <w:rPr>
          <w:sz w:val="28"/>
          <w:szCs w:val="28"/>
          <w:lang w:val="uk-UA"/>
        </w:rPr>
        <w:t>єкті  визнача</w:t>
      </w:r>
      <w:r w:rsidR="00030F07" w:rsidRPr="00232749">
        <w:rPr>
          <w:sz w:val="28"/>
          <w:szCs w:val="28"/>
          <w:lang w:val="uk-UA"/>
        </w:rPr>
        <w:t>ю</w:t>
      </w:r>
      <w:r w:rsidRPr="00232749">
        <w:rPr>
          <w:sz w:val="28"/>
          <w:szCs w:val="28"/>
          <w:lang w:val="uk-UA"/>
        </w:rPr>
        <w:t>ть за формулою:</w:t>
      </w:r>
    </w:p>
    <w:p w:rsidR="001B1A0B" w:rsidRPr="00232749" w:rsidRDefault="00030F07" w:rsidP="00030F07">
      <w:pPr>
        <w:spacing w:line="276" w:lineRule="auto"/>
        <w:ind w:left="375"/>
        <w:jc w:val="both"/>
        <w:rPr>
          <w:sz w:val="28"/>
          <w:szCs w:val="28"/>
          <w:lang w:val="uk-UA"/>
        </w:rPr>
      </w:pPr>
      <w:r w:rsidRPr="00232749">
        <w:rPr>
          <w:position w:val="-14"/>
          <w:sz w:val="28"/>
          <w:szCs w:val="28"/>
          <w:lang w:val="uk-UA"/>
        </w:rPr>
        <w:object w:dxaOrig="2340" w:dyaOrig="380">
          <v:shape id="_x0000_i1059" type="#_x0000_t75" style="width:2in;height:24.3pt" o:ole="">
            <v:imagedata r:id="rId66" o:title=""/>
          </v:shape>
          <o:OLEObject Type="Embed" ProgID="Equation.DSMT4" ShapeID="_x0000_i1059" DrawAspect="Content" ObjectID="_1766777224" r:id="rId67"/>
        </w:object>
      </w:r>
      <w:r w:rsidR="004B55EE" w:rsidRPr="00232749">
        <w:rPr>
          <w:sz w:val="28"/>
          <w:szCs w:val="28"/>
          <w:lang w:val="uk-UA"/>
        </w:rPr>
        <w:t xml:space="preserve"> </w:t>
      </w:r>
      <w:r w:rsidR="001B1A0B" w:rsidRPr="00232749">
        <w:rPr>
          <w:sz w:val="28"/>
          <w:szCs w:val="28"/>
          <w:lang w:val="uk-UA"/>
        </w:rPr>
        <w:t>, де:</w:t>
      </w:r>
    </w:p>
    <w:p w:rsidR="001B1A0B" w:rsidRPr="00232749" w:rsidRDefault="001B1A0B" w:rsidP="00C23B10">
      <w:pPr>
        <w:spacing w:line="276" w:lineRule="auto"/>
        <w:ind w:left="375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Т</w:t>
      </w:r>
      <w:r w:rsidRPr="00232749">
        <w:rPr>
          <w:sz w:val="28"/>
          <w:szCs w:val="28"/>
          <w:vertAlign w:val="subscript"/>
          <w:lang w:val="uk-UA"/>
        </w:rPr>
        <w:t xml:space="preserve">р.монт. </w:t>
      </w:r>
      <w:r w:rsidRPr="00232749">
        <w:rPr>
          <w:sz w:val="28"/>
          <w:szCs w:val="28"/>
          <w:lang w:val="uk-UA"/>
        </w:rPr>
        <w:t xml:space="preserve">- </w:t>
      </w:r>
      <w:r w:rsidR="00030F07" w:rsidRPr="00232749">
        <w:rPr>
          <w:sz w:val="28"/>
          <w:szCs w:val="28"/>
          <w:lang w:val="uk-UA"/>
        </w:rPr>
        <w:t>час</w:t>
      </w:r>
      <w:r w:rsidRPr="00232749">
        <w:rPr>
          <w:sz w:val="28"/>
          <w:szCs w:val="28"/>
          <w:lang w:val="uk-UA"/>
        </w:rPr>
        <w:t xml:space="preserve"> монтажу конструкцій, маш.зм;</w:t>
      </w:r>
    </w:p>
    <w:p w:rsidR="001B1A0B" w:rsidRPr="00232749" w:rsidRDefault="001B1A0B" w:rsidP="00C23B10">
      <w:pPr>
        <w:spacing w:line="276" w:lineRule="auto"/>
        <w:ind w:left="375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Т</w:t>
      </w:r>
      <w:r w:rsidRPr="00232749">
        <w:rPr>
          <w:sz w:val="28"/>
          <w:szCs w:val="28"/>
          <w:vertAlign w:val="subscript"/>
          <w:lang w:val="uk-UA"/>
        </w:rPr>
        <w:t>р.допом.</w:t>
      </w:r>
      <w:r w:rsidRPr="00232749">
        <w:rPr>
          <w:sz w:val="28"/>
          <w:szCs w:val="28"/>
          <w:lang w:val="uk-UA"/>
        </w:rPr>
        <w:t xml:space="preserve"> - </w:t>
      </w:r>
      <w:r w:rsidR="00030F07" w:rsidRPr="00232749">
        <w:rPr>
          <w:sz w:val="28"/>
          <w:szCs w:val="28"/>
          <w:lang w:val="uk-UA"/>
        </w:rPr>
        <w:t>час</w:t>
      </w:r>
      <w:r w:rsidRPr="00232749">
        <w:rPr>
          <w:sz w:val="28"/>
          <w:szCs w:val="28"/>
          <w:lang w:val="uk-UA"/>
        </w:rPr>
        <w:t xml:space="preserve"> монтажу та демонтажу  крана маш.зм.</w:t>
      </w:r>
    </w:p>
    <w:p w:rsidR="00030F07" w:rsidRPr="00232749" w:rsidRDefault="00030F07" w:rsidP="00C23B10">
      <w:pPr>
        <w:spacing w:line="276" w:lineRule="auto"/>
        <w:ind w:left="375"/>
        <w:jc w:val="both"/>
        <w:rPr>
          <w:sz w:val="28"/>
          <w:szCs w:val="28"/>
          <w:lang w:val="uk-UA"/>
        </w:rPr>
      </w:pPr>
      <w:r w:rsidRPr="00232749">
        <w:rPr>
          <w:position w:val="-14"/>
          <w:sz w:val="28"/>
          <w:szCs w:val="28"/>
          <w:lang w:val="uk-UA"/>
        </w:rPr>
        <w:object w:dxaOrig="2980" w:dyaOrig="380">
          <v:shape id="_x0000_i1060" type="#_x0000_t75" style="width:183.35pt;height:24.3pt" o:ole="">
            <v:imagedata r:id="rId68" o:title=""/>
          </v:shape>
          <o:OLEObject Type="Embed" ProgID="Equation.DSMT4" ShapeID="_x0000_i1060" DrawAspect="Content" ObjectID="_1766777225" r:id="rId69"/>
        </w:object>
      </w:r>
    </w:p>
    <w:p w:rsidR="00030F07" w:rsidRPr="00232749" w:rsidRDefault="00030F07" w:rsidP="00C23B10">
      <w:pPr>
        <w:spacing w:line="276" w:lineRule="auto"/>
        <w:ind w:left="375"/>
        <w:jc w:val="both"/>
        <w:rPr>
          <w:sz w:val="28"/>
          <w:szCs w:val="28"/>
          <w:lang w:val="uk-UA"/>
        </w:rPr>
      </w:pPr>
      <w:r w:rsidRPr="00232749">
        <w:rPr>
          <w:position w:val="-14"/>
          <w:sz w:val="28"/>
          <w:szCs w:val="28"/>
          <w:lang w:val="uk-UA"/>
        </w:rPr>
        <w:object w:dxaOrig="2980" w:dyaOrig="380">
          <v:shape id="_x0000_i1061" type="#_x0000_t75" style="width:183.35pt;height:24.3pt" o:ole="">
            <v:imagedata r:id="rId70" o:title=""/>
          </v:shape>
          <o:OLEObject Type="Embed" ProgID="Equation.DSMT4" ShapeID="_x0000_i1061" DrawAspect="Content" ObjectID="_1766777226" r:id="rId71"/>
        </w:object>
      </w:r>
    </w:p>
    <w:p w:rsidR="00143C4F" w:rsidRPr="00232749" w:rsidRDefault="00030F07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lastRenderedPageBreak/>
        <w:t>Відповідно до поданих формул проводимо розрахунки для визначення технічних та економічних характеристик монтажного крану.</w:t>
      </w:r>
    </w:p>
    <w:p w:rsidR="00C23B10" w:rsidRPr="00232749" w:rsidRDefault="00C23B10" w:rsidP="00C23B10">
      <w:pPr>
        <w:spacing w:line="276" w:lineRule="auto"/>
        <w:jc w:val="both"/>
        <w:rPr>
          <w:sz w:val="28"/>
          <w:szCs w:val="28"/>
          <w:highlight w:val="cyan"/>
          <w:lang w:val="uk-UA"/>
        </w:rPr>
      </w:pPr>
    </w:p>
    <w:p w:rsidR="001B1A0B" w:rsidRPr="00232749" w:rsidRDefault="001B1A0B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Таблиця </w:t>
      </w:r>
      <w:r w:rsidR="003B4683" w:rsidRPr="00232749">
        <w:rPr>
          <w:sz w:val="28"/>
          <w:szCs w:val="28"/>
          <w:lang w:val="uk-UA"/>
        </w:rPr>
        <w:t xml:space="preserve"> </w:t>
      </w:r>
      <w:r w:rsidR="001B2139" w:rsidRPr="00232749">
        <w:rPr>
          <w:sz w:val="28"/>
          <w:szCs w:val="28"/>
          <w:lang w:val="uk-UA"/>
        </w:rPr>
        <w:t>7</w:t>
      </w:r>
      <w:r w:rsidRPr="00232749">
        <w:rPr>
          <w:sz w:val="28"/>
          <w:szCs w:val="28"/>
          <w:lang w:val="uk-UA"/>
        </w:rPr>
        <w:t>.</w:t>
      </w:r>
      <w:r w:rsidR="00D531E9" w:rsidRPr="00232749">
        <w:rPr>
          <w:sz w:val="28"/>
          <w:szCs w:val="28"/>
          <w:lang w:val="uk-UA"/>
        </w:rPr>
        <w:t xml:space="preserve">   Порівняння кранів</w:t>
      </w:r>
    </w:p>
    <w:p w:rsidR="004347B6" w:rsidRPr="00232749" w:rsidRDefault="00485F38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C846C5">
        <w:rPr>
          <w:sz w:val="28"/>
          <w:szCs w:val="28"/>
          <w:lang w:val="uk-UA"/>
        </w:rPr>
        <w:pict>
          <v:shape id="_x0000_i1062" type="#_x0000_t75" style="width:511.55pt;height:115.55pt">
            <v:imagedata r:id="rId72" o:title=""/>
          </v:shape>
        </w:pict>
      </w:r>
    </w:p>
    <w:p w:rsidR="001B1A0B" w:rsidRPr="00232749" w:rsidRDefault="00D531E9" w:rsidP="00C23B10">
      <w:pPr>
        <w:pStyle w:val="21"/>
        <w:spacing w:line="276" w:lineRule="auto"/>
        <w:ind w:right="141" w:firstLine="0"/>
        <w:rPr>
          <w:szCs w:val="28"/>
          <w:lang w:val="uk-UA"/>
        </w:rPr>
      </w:pPr>
      <w:r w:rsidRPr="00232749">
        <w:rPr>
          <w:szCs w:val="28"/>
          <w:lang w:val="uk-UA"/>
        </w:rPr>
        <w:t xml:space="preserve">   </w:t>
      </w:r>
      <w:r w:rsidR="00DC31AE" w:rsidRPr="00232749">
        <w:rPr>
          <w:szCs w:val="28"/>
          <w:lang w:val="uk-UA"/>
        </w:rPr>
        <w:t>Вибір крана КБ-100 обумовлено його більшою раціональністю та ефективністю у використанні.</w:t>
      </w:r>
      <w:r w:rsidR="00DB445B" w:rsidRPr="00232749">
        <w:rPr>
          <w:szCs w:val="28"/>
          <w:lang w:val="uk-UA"/>
        </w:rPr>
        <w:t>.</w:t>
      </w:r>
    </w:p>
    <w:p w:rsidR="0083406C" w:rsidRPr="00232749" w:rsidRDefault="0083406C" w:rsidP="00C23B10">
      <w:pPr>
        <w:pStyle w:val="21"/>
        <w:spacing w:line="276" w:lineRule="auto"/>
        <w:ind w:right="141" w:firstLine="0"/>
        <w:rPr>
          <w:szCs w:val="28"/>
          <w:lang w:val="uk-UA"/>
        </w:rPr>
      </w:pPr>
    </w:p>
    <w:p w:rsidR="001B1A0B" w:rsidRPr="00232749" w:rsidRDefault="00980797" w:rsidP="00C23B10">
      <w:pPr>
        <w:pStyle w:val="21"/>
        <w:spacing w:line="276" w:lineRule="auto"/>
        <w:ind w:left="142" w:right="141" w:firstLine="0"/>
        <w:rPr>
          <w:spacing w:val="20"/>
          <w:szCs w:val="28"/>
          <w:lang w:val="uk-UA"/>
        </w:rPr>
      </w:pPr>
      <w:r w:rsidRPr="00232749">
        <w:rPr>
          <w:spacing w:val="20"/>
          <w:szCs w:val="28"/>
          <w:lang w:val="uk-UA"/>
        </w:rPr>
        <w:t>Т</w:t>
      </w:r>
      <w:r w:rsidR="00D374D9" w:rsidRPr="00232749">
        <w:rPr>
          <w:spacing w:val="20"/>
          <w:szCs w:val="28"/>
          <w:lang w:val="uk-UA"/>
        </w:rPr>
        <w:t>ехнологія та організація виконання</w:t>
      </w:r>
      <w:r w:rsidR="001B1A0B" w:rsidRPr="00232749">
        <w:rPr>
          <w:spacing w:val="20"/>
          <w:szCs w:val="28"/>
          <w:lang w:val="uk-UA"/>
        </w:rPr>
        <w:t xml:space="preserve"> </w:t>
      </w:r>
      <w:r w:rsidR="00D374D9" w:rsidRPr="00232749">
        <w:rPr>
          <w:spacing w:val="20"/>
          <w:szCs w:val="28"/>
          <w:lang w:val="uk-UA"/>
        </w:rPr>
        <w:t>процесу</w:t>
      </w:r>
    </w:p>
    <w:p w:rsidR="0098781F" w:rsidRPr="00232749" w:rsidRDefault="0098781F" w:rsidP="00C23B10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Монтаж стрічкових фундаментів.</w:t>
      </w:r>
    </w:p>
    <w:p w:rsidR="00DC31AE" w:rsidRPr="00232749" w:rsidRDefault="00DC31AE" w:rsidP="00C23B10">
      <w:pPr>
        <w:numPr>
          <w:ilvl w:val="12"/>
          <w:numId w:val="0"/>
        </w:num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Стрічкові фундаменти реалізуються за допомогою залізобетонних блоків. П</w:t>
      </w:r>
      <w:r w:rsidRPr="00232749">
        <w:rPr>
          <w:sz w:val="28"/>
          <w:szCs w:val="28"/>
          <w:lang w:val="uk-UA"/>
        </w:rPr>
        <w:t>е</w:t>
      </w:r>
      <w:r w:rsidRPr="00232749">
        <w:rPr>
          <w:sz w:val="28"/>
          <w:szCs w:val="28"/>
          <w:lang w:val="uk-UA"/>
        </w:rPr>
        <w:t>ред початком монтажу блоків проводиться розбивка осей фундаментів, нівел</w:t>
      </w:r>
      <w:r w:rsidRPr="00232749">
        <w:rPr>
          <w:sz w:val="28"/>
          <w:szCs w:val="28"/>
          <w:lang w:val="uk-UA"/>
        </w:rPr>
        <w:t>ю</w:t>
      </w:r>
      <w:r w:rsidRPr="00232749">
        <w:rPr>
          <w:sz w:val="28"/>
          <w:szCs w:val="28"/>
          <w:lang w:val="uk-UA"/>
        </w:rPr>
        <w:t>вання дна котловану та вирівнювання піщаної підготовки відповідно до прое</w:t>
      </w:r>
      <w:r w:rsidRPr="00232749">
        <w:rPr>
          <w:sz w:val="28"/>
          <w:szCs w:val="28"/>
          <w:lang w:val="uk-UA"/>
        </w:rPr>
        <w:t>к</w:t>
      </w:r>
      <w:r w:rsidRPr="00232749">
        <w:rPr>
          <w:sz w:val="28"/>
          <w:szCs w:val="28"/>
          <w:lang w:val="uk-UA"/>
        </w:rPr>
        <w:t>тного рівня. Монтаж блоків і подушок починаємо з кутових елементів, викор</w:t>
      </w:r>
      <w:r w:rsidRPr="00232749">
        <w:rPr>
          <w:sz w:val="28"/>
          <w:szCs w:val="28"/>
          <w:lang w:val="uk-UA"/>
        </w:rPr>
        <w:t>и</w:t>
      </w:r>
      <w:r w:rsidRPr="00232749">
        <w:rPr>
          <w:sz w:val="28"/>
          <w:szCs w:val="28"/>
          <w:lang w:val="uk-UA"/>
        </w:rPr>
        <w:t>стовуючи кран для підняття блоків за чотири петлі стропу. Після встановлення фундаментних блоків виконується зрізання монтажних петель, та проводиться перевірка горизонтальності поверхні блоків.</w:t>
      </w:r>
    </w:p>
    <w:p w:rsidR="001B1A0B" w:rsidRPr="00232749" w:rsidRDefault="001B1A0B" w:rsidP="00C23B10">
      <w:pPr>
        <w:numPr>
          <w:ilvl w:val="12"/>
          <w:numId w:val="0"/>
        </w:numPr>
        <w:spacing w:line="276" w:lineRule="auto"/>
        <w:ind w:left="142" w:right="141"/>
        <w:jc w:val="both"/>
        <w:rPr>
          <w:spacing w:val="20"/>
          <w:sz w:val="28"/>
          <w:szCs w:val="28"/>
          <w:lang w:val="uk-UA"/>
        </w:rPr>
      </w:pPr>
      <w:r w:rsidRPr="00232749">
        <w:rPr>
          <w:spacing w:val="20"/>
          <w:sz w:val="28"/>
          <w:szCs w:val="28"/>
          <w:lang w:val="uk-UA"/>
        </w:rPr>
        <w:t>Т</w:t>
      </w:r>
      <w:r w:rsidR="00D8072B" w:rsidRPr="00232749">
        <w:rPr>
          <w:spacing w:val="20"/>
          <w:sz w:val="28"/>
          <w:szCs w:val="28"/>
          <w:lang w:val="uk-UA"/>
        </w:rPr>
        <w:t>ехніко</w:t>
      </w:r>
      <w:r w:rsidRPr="00232749">
        <w:rPr>
          <w:spacing w:val="20"/>
          <w:sz w:val="28"/>
          <w:szCs w:val="28"/>
          <w:lang w:val="uk-UA"/>
        </w:rPr>
        <w:t xml:space="preserve"> –</w:t>
      </w:r>
      <w:r w:rsidR="00D8072B" w:rsidRPr="00232749">
        <w:rPr>
          <w:spacing w:val="20"/>
          <w:sz w:val="28"/>
          <w:szCs w:val="28"/>
          <w:lang w:val="uk-UA"/>
        </w:rPr>
        <w:t xml:space="preserve"> економічні показники</w:t>
      </w:r>
    </w:p>
    <w:p w:rsidR="00775EA1" w:rsidRDefault="00775EA1" w:rsidP="00C23B10">
      <w:pPr>
        <w:pStyle w:val="21"/>
        <w:spacing w:line="276" w:lineRule="auto"/>
        <w:ind w:right="141" w:firstLine="0"/>
        <w:rPr>
          <w:szCs w:val="28"/>
          <w:lang w:val="uk-UA"/>
        </w:rPr>
      </w:pPr>
    </w:p>
    <w:p w:rsidR="00775EA1" w:rsidRDefault="00775EA1" w:rsidP="00C23B10">
      <w:pPr>
        <w:pStyle w:val="21"/>
        <w:spacing w:line="276" w:lineRule="auto"/>
        <w:ind w:right="141" w:firstLine="0"/>
        <w:rPr>
          <w:szCs w:val="28"/>
          <w:lang w:val="uk-UA"/>
        </w:rPr>
      </w:pPr>
    </w:p>
    <w:p w:rsidR="00775EA1" w:rsidRDefault="00775EA1" w:rsidP="00C23B10">
      <w:pPr>
        <w:pStyle w:val="21"/>
        <w:spacing w:line="276" w:lineRule="auto"/>
        <w:ind w:right="141" w:firstLine="0"/>
        <w:rPr>
          <w:szCs w:val="28"/>
          <w:lang w:val="uk-UA"/>
        </w:rPr>
      </w:pPr>
    </w:p>
    <w:p w:rsidR="00775EA1" w:rsidRDefault="00775EA1" w:rsidP="00C23B10">
      <w:pPr>
        <w:pStyle w:val="21"/>
        <w:spacing w:line="276" w:lineRule="auto"/>
        <w:ind w:right="141" w:firstLine="0"/>
        <w:rPr>
          <w:szCs w:val="28"/>
          <w:lang w:val="uk-UA"/>
        </w:rPr>
      </w:pPr>
    </w:p>
    <w:p w:rsidR="00775EA1" w:rsidRDefault="00775EA1" w:rsidP="00C23B10">
      <w:pPr>
        <w:pStyle w:val="21"/>
        <w:spacing w:line="276" w:lineRule="auto"/>
        <w:ind w:right="141" w:firstLine="0"/>
        <w:rPr>
          <w:szCs w:val="28"/>
          <w:lang w:val="uk-UA"/>
        </w:rPr>
      </w:pPr>
    </w:p>
    <w:p w:rsidR="00775EA1" w:rsidRDefault="00775EA1" w:rsidP="00C23B10">
      <w:pPr>
        <w:pStyle w:val="21"/>
        <w:spacing w:line="276" w:lineRule="auto"/>
        <w:ind w:right="141" w:firstLine="0"/>
        <w:rPr>
          <w:szCs w:val="28"/>
          <w:lang w:val="uk-UA"/>
        </w:rPr>
      </w:pPr>
    </w:p>
    <w:p w:rsidR="00775EA1" w:rsidRDefault="00775EA1" w:rsidP="00C23B10">
      <w:pPr>
        <w:pStyle w:val="21"/>
        <w:spacing w:line="276" w:lineRule="auto"/>
        <w:ind w:right="141" w:firstLine="0"/>
        <w:rPr>
          <w:szCs w:val="28"/>
          <w:lang w:val="uk-UA"/>
        </w:rPr>
      </w:pPr>
    </w:p>
    <w:p w:rsidR="00775EA1" w:rsidRDefault="00775EA1" w:rsidP="00C23B10">
      <w:pPr>
        <w:pStyle w:val="21"/>
        <w:spacing w:line="276" w:lineRule="auto"/>
        <w:ind w:right="141" w:firstLine="0"/>
        <w:rPr>
          <w:szCs w:val="28"/>
          <w:lang w:val="uk-UA"/>
        </w:rPr>
      </w:pPr>
    </w:p>
    <w:p w:rsidR="00775EA1" w:rsidRDefault="00775EA1" w:rsidP="00C23B10">
      <w:pPr>
        <w:pStyle w:val="21"/>
        <w:spacing w:line="276" w:lineRule="auto"/>
        <w:ind w:right="141" w:firstLine="0"/>
        <w:rPr>
          <w:szCs w:val="28"/>
          <w:lang w:val="uk-UA"/>
        </w:rPr>
      </w:pPr>
    </w:p>
    <w:p w:rsidR="00775EA1" w:rsidRDefault="00775EA1" w:rsidP="00C23B10">
      <w:pPr>
        <w:pStyle w:val="21"/>
        <w:spacing w:line="276" w:lineRule="auto"/>
        <w:ind w:right="141" w:firstLine="0"/>
        <w:rPr>
          <w:szCs w:val="28"/>
          <w:lang w:val="uk-UA"/>
        </w:rPr>
      </w:pPr>
    </w:p>
    <w:p w:rsidR="00775EA1" w:rsidRDefault="00775EA1" w:rsidP="00C23B10">
      <w:pPr>
        <w:pStyle w:val="21"/>
        <w:spacing w:line="276" w:lineRule="auto"/>
        <w:ind w:right="141" w:firstLine="0"/>
        <w:rPr>
          <w:szCs w:val="28"/>
          <w:lang w:val="uk-UA"/>
        </w:rPr>
      </w:pPr>
    </w:p>
    <w:p w:rsidR="00775EA1" w:rsidRDefault="00775EA1" w:rsidP="00C23B10">
      <w:pPr>
        <w:pStyle w:val="21"/>
        <w:spacing w:line="276" w:lineRule="auto"/>
        <w:ind w:right="141" w:firstLine="0"/>
        <w:rPr>
          <w:szCs w:val="28"/>
          <w:lang w:val="uk-UA"/>
        </w:rPr>
      </w:pPr>
    </w:p>
    <w:p w:rsidR="00775EA1" w:rsidRDefault="00775EA1" w:rsidP="00C23B10">
      <w:pPr>
        <w:pStyle w:val="21"/>
        <w:spacing w:line="276" w:lineRule="auto"/>
        <w:ind w:right="141" w:firstLine="0"/>
        <w:rPr>
          <w:szCs w:val="28"/>
          <w:lang w:val="uk-UA"/>
        </w:rPr>
      </w:pPr>
    </w:p>
    <w:p w:rsidR="00775EA1" w:rsidRDefault="00775EA1" w:rsidP="00C23B10">
      <w:pPr>
        <w:pStyle w:val="21"/>
        <w:spacing w:line="276" w:lineRule="auto"/>
        <w:ind w:right="141" w:firstLine="0"/>
        <w:rPr>
          <w:szCs w:val="28"/>
          <w:lang w:val="uk-UA"/>
        </w:rPr>
      </w:pPr>
    </w:p>
    <w:p w:rsidR="00775EA1" w:rsidRDefault="00775EA1" w:rsidP="00C23B10">
      <w:pPr>
        <w:pStyle w:val="21"/>
        <w:spacing w:line="276" w:lineRule="auto"/>
        <w:ind w:right="141" w:firstLine="0"/>
        <w:rPr>
          <w:szCs w:val="28"/>
          <w:lang w:val="uk-UA"/>
        </w:rPr>
      </w:pPr>
    </w:p>
    <w:p w:rsidR="001B1A0B" w:rsidRPr="00232749" w:rsidRDefault="00D8072B" w:rsidP="00C23B10">
      <w:pPr>
        <w:pStyle w:val="21"/>
        <w:spacing w:line="276" w:lineRule="auto"/>
        <w:ind w:right="141" w:firstLine="0"/>
        <w:rPr>
          <w:szCs w:val="28"/>
          <w:lang w:val="uk-UA"/>
        </w:rPr>
      </w:pPr>
      <w:r w:rsidRPr="00232749">
        <w:rPr>
          <w:szCs w:val="28"/>
          <w:lang w:val="uk-UA"/>
        </w:rPr>
        <w:lastRenderedPageBreak/>
        <w:t xml:space="preserve">Таблиця </w:t>
      </w:r>
      <w:r w:rsidR="001B2139" w:rsidRPr="00232749">
        <w:rPr>
          <w:szCs w:val="28"/>
          <w:lang w:val="uk-UA"/>
        </w:rPr>
        <w:t>8</w:t>
      </w:r>
      <w:r w:rsidRPr="00232749">
        <w:rPr>
          <w:szCs w:val="28"/>
          <w:lang w:val="uk-UA"/>
        </w:rPr>
        <w:t xml:space="preserve">  .  </w:t>
      </w:r>
      <w:r w:rsidR="001B1A0B" w:rsidRPr="00232749">
        <w:rPr>
          <w:szCs w:val="28"/>
          <w:lang w:val="uk-UA"/>
        </w:rPr>
        <w:t>Техніко</w:t>
      </w:r>
      <w:r w:rsidR="008C76CE" w:rsidRPr="00232749">
        <w:rPr>
          <w:szCs w:val="28"/>
          <w:lang w:val="uk-UA"/>
        </w:rPr>
        <w:t xml:space="preserve"> </w:t>
      </w:r>
      <w:r w:rsidR="001B1A0B" w:rsidRPr="00232749">
        <w:rPr>
          <w:szCs w:val="28"/>
          <w:lang w:val="uk-UA"/>
        </w:rPr>
        <w:t>–</w:t>
      </w:r>
      <w:r w:rsidR="008C76CE" w:rsidRPr="00232749">
        <w:rPr>
          <w:szCs w:val="28"/>
          <w:lang w:val="uk-UA"/>
        </w:rPr>
        <w:t xml:space="preserve"> </w:t>
      </w:r>
      <w:r w:rsidR="001B1A0B" w:rsidRPr="00232749">
        <w:rPr>
          <w:szCs w:val="28"/>
          <w:lang w:val="uk-UA"/>
        </w:rPr>
        <w:t>економічні показники</w:t>
      </w:r>
    </w:p>
    <w:p w:rsidR="00FD00DC" w:rsidRPr="00232749" w:rsidRDefault="00485F38" w:rsidP="00C23B10">
      <w:pPr>
        <w:pStyle w:val="21"/>
        <w:spacing w:line="276" w:lineRule="auto"/>
        <w:ind w:right="141" w:firstLine="0"/>
        <w:rPr>
          <w:szCs w:val="28"/>
          <w:lang w:val="uk-UA"/>
        </w:rPr>
      </w:pPr>
      <w:r w:rsidRPr="00C846C5">
        <w:rPr>
          <w:szCs w:val="28"/>
          <w:lang w:val="uk-UA"/>
        </w:rPr>
        <w:pict>
          <v:shape id="_x0000_i1063" type="#_x0000_t75" style="width:401pt;height:302.25pt">
            <v:imagedata r:id="rId73" o:title=""/>
          </v:shape>
        </w:pict>
      </w:r>
    </w:p>
    <w:p w:rsidR="008965EC" w:rsidRPr="00232749" w:rsidRDefault="008965EC" w:rsidP="00C23B10">
      <w:pPr>
        <w:pStyle w:val="21"/>
        <w:spacing w:line="276" w:lineRule="auto"/>
        <w:ind w:left="142" w:right="141" w:firstLine="0"/>
        <w:rPr>
          <w:szCs w:val="28"/>
          <w:lang w:val="uk-UA"/>
        </w:rPr>
      </w:pPr>
    </w:p>
    <w:p w:rsidR="001B1A0B" w:rsidRPr="00232749" w:rsidRDefault="001B1A0B" w:rsidP="00C23B10">
      <w:pPr>
        <w:pStyle w:val="21"/>
        <w:spacing w:line="276" w:lineRule="auto"/>
        <w:ind w:left="142" w:right="141" w:firstLine="0"/>
        <w:rPr>
          <w:szCs w:val="28"/>
          <w:lang w:val="uk-UA"/>
        </w:rPr>
      </w:pPr>
      <w:r w:rsidRPr="00232749">
        <w:rPr>
          <w:szCs w:val="28"/>
          <w:lang w:val="uk-UA"/>
        </w:rPr>
        <w:t>Р</w:t>
      </w:r>
      <w:r w:rsidR="00F02A5C" w:rsidRPr="00232749">
        <w:rPr>
          <w:szCs w:val="28"/>
          <w:lang w:val="uk-UA"/>
        </w:rPr>
        <w:t>озрахунок складу бригади</w:t>
      </w:r>
    </w:p>
    <w:p w:rsidR="001B1A0B" w:rsidRPr="00232749" w:rsidRDefault="001B1A0B" w:rsidP="00C23B10">
      <w:pPr>
        <w:pStyle w:val="21"/>
        <w:spacing w:line="276" w:lineRule="auto"/>
        <w:ind w:left="142" w:right="141" w:firstLine="567"/>
        <w:rPr>
          <w:szCs w:val="28"/>
          <w:lang w:val="uk-UA"/>
        </w:rPr>
      </w:pPr>
      <w:r w:rsidRPr="00232749">
        <w:rPr>
          <w:szCs w:val="28"/>
          <w:lang w:val="uk-UA"/>
        </w:rPr>
        <w:t xml:space="preserve">Розрахунок складу </w:t>
      </w:r>
      <w:r w:rsidR="00DC31AE" w:rsidRPr="00232749">
        <w:rPr>
          <w:szCs w:val="28"/>
          <w:lang w:val="uk-UA"/>
        </w:rPr>
        <w:t xml:space="preserve">будівельної </w:t>
      </w:r>
      <w:r w:rsidRPr="00232749">
        <w:rPr>
          <w:szCs w:val="28"/>
          <w:lang w:val="uk-UA"/>
        </w:rPr>
        <w:t>бригади</w:t>
      </w:r>
      <w:r w:rsidR="00DC31AE" w:rsidRPr="00232749">
        <w:rPr>
          <w:szCs w:val="28"/>
          <w:lang w:val="uk-UA"/>
        </w:rPr>
        <w:t xml:space="preserve"> </w:t>
      </w:r>
      <w:r w:rsidRPr="00232749">
        <w:rPr>
          <w:szCs w:val="28"/>
          <w:lang w:val="uk-UA"/>
        </w:rPr>
        <w:t xml:space="preserve"> виконуємо за формулою:</w:t>
      </w:r>
    </w:p>
    <w:p w:rsidR="001B1A0B" w:rsidRPr="00232749" w:rsidRDefault="00E41E35" w:rsidP="00C23B10">
      <w:pPr>
        <w:pStyle w:val="21"/>
        <w:spacing w:line="276" w:lineRule="auto"/>
        <w:ind w:left="142" w:right="141" w:firstLine="0"/>
        <w:rPr>
          <w:szCs w:val="28"/>
          <w:lang w:val="uk-UA"/>
        </w:rPr>
      </w:pPr>
      <w:r w:rsidRPr="00232749">
        <w:rPr>
          <w:szCs w:val="28"/>
          <w:lang w:val="uk-UA"/>
        </w:rPr>
        <w:t xml:space="preserve">      </w:t>
      </w:r>
      <w:r w:rsidR="001B1A0B" w:rsidRPr="00232749">
        <w:rPr>
          <w:szCs w:val="28"/>
          <w:lang w:val="uk-UA"/>
        </w:rPr>
        <w:sym w:font="Symbol" w:char="F053"/>
      </w:r>
      <w:r w:rsidR="001B1A0B" w:rsidRPr="00232749">
        <w:rPr>
          <w:szCs w:val="28"/>
          <w:lang w:val="uk-UA"/>
        </w:rPr>
        <w:t xml:space="preserve">  T</w:t>
      </w:r>
    </w:p>
    <w:p w:rsidR="001B1A0B" w:rsidRPr="00232749" w:rsidRDefault="001B1A0B" w:rsidP="00C23B10">
      <w:pPr>
        <w:pStyle w:val="21"/>
        <w:spacing w:line="276" w:lineRule="auto"/>
        <w:ind w:left="142" w:right="141" w:firstLine="0"/>
        <w:rPr>
          <w:szCs w:val="28"/>
          <w:lang w:val="uk-UA"/>
        </w:rPr>
      </w:pPr>
      <w:r w:rsidRPr="00232749">
        <w:rPr>
          <w:szCs w:val="28"/>
          <w:lang w:val="uk-UA"/>
        </w:rPr>
        <w:t>N =  ––––––  ,   де</w:t>
      </w:r>
    </w:p>
    <w:p w:rsidR="001B1A0B" w:rsidRPr="00232749" w:rsidRDefault="00E41E35" w:rsidP="00C23B10">
      <w:pPr>
        <w:pStyle w:val="21"/>
        <w:spacing w:line="276" w:lineRule="auto"/>
        <w:ind w:left="142" w:right="141" w:firstLine="0"/>
        <w:rPr>
          <w:szCs w:val="28"/>
          <w:lang w:val="uk-UA"/>
        </w:rPr>
      </w:pPr>
      <w:r w:rsidRPr="00232749">
        <w:rPr>
          <w:szCs w:val="28"/>
          <w:lang w:val="uk-UA"/>
        </w:rPr>
        <w:t xml:space="preserve">     </w:t>
      </w:r>
      <w:r w:rsidR="001B1A0B" w:rsidRPr="00232749">
        <w:rPr>
          <w:szCs w:val="28"/>
          <w:lang w:val="uk-UA"/>
        </w:rPr>
        <w:t>n  х k</w:t>
      </w:r>
    </w:p>
    <w:p w:rsidR="001B1A0B" w:rsidRPr="00232749" w:rsidRDefault="001B1A0B" w:rsidP="00C23B10">
      <w:pPr>
        <w:pStyle w:val="21"/>
        <w:spacing w:line="276" w:lineRule="auto"/>
        <w:ind w:left="142" w:right="141" w:firstLine="0"/>
        <w:rPr>
          <w:szCs w:val="28"/>
          <w:lang w:val="uk-UA"/>
        </w:rPr>
      </w:pPr>
      <w:r w:rsidRPr="00232749">
        <w:rPr>
          <w:szCs w:val="28"/>
          <w:lang w:val="uk-UA"/>
        </w:rPr>
        <w:sym w:font="Symbol" w:char="F053"/>
      </w:r>
      <w:r w:rsidRPr="00232749">
        <w:rPr>
          <w:szCs w:val="28"/>
          <w:lang w:val="uk-UA"/>
        </w:rPr>
        <w:t>T – сумарні витрати</w:t>
      </w:r>
      <w:r w:rsidR="00DC31AE" w:rsidRPr="00232749">
        <w:rPr>
          <w:szCs w:val="28"/>
          <w:lang w:val="uk-UA"/>
        </w:rPr>
        <w:t xml:space="preserve"> праці</w:t>
      </w:r>
      <w:r w:rsidRPr="00232749">
        <w:rPr>
          <w:szCs w:val="28"/>
          <w:lang w:val="uk-UA"/>
        </w:rPr>
        <w:t xml:space="preserve">, </w:t>
      </w:r>
      <w:r w:rsidR="00DC31AE" w:rsidRPr="00232749">
        <w:rPr>
          <w:szCs w:val="28"/>
          <w:lang w:val="uk-UA"/>
        </w:rPr>
        <w:t>люд</w:t>
      </w:r>
      <w:r w:rsidRPr="00232749">
        <w:rPr>
          <w:szCs w:val="28"/>
          <w:lang w:val="uk-UA"/>
        </w:rPr>
        <w:t>/дн;</w:t>
      </w:r>
    </w:p>
    <w:p w:rsidR="001B1A0B" w:rsidRPr="00232749" w:rsidRDefault="001B1A0B" w:rsidP="00C23B10">
      <w:pPr>
        <w:pStyle w:val="21"/>
        <w:spacing w:line="276" w:lineRule="auto"/>
        <w:ind w:left="142" w:right="141" w:firstLine="0"/>
        <w:rPr>
          <w:szCs w:val="28"/>
          <w:lang w:val="uk-UA"/>
        </w:rPr>
      </w:pPr>
      <w:r w:rsidRPr="00232749">
        <w:rPr>
          <w:szCs w:val="28"/>
          <w:lang w:val="uk-UA"/>
        </w:rPr>
        <w:t>n – тривалість</w:t>
      </w:r>
      <w:r w:rsidR="00DC31AE" w:rsidRPr="00232749">
        <w:rPr>
          <w:szCs w:val="28"/>
          <w:lang w:val="uk-UA"/>
        </w:rPr>
        <w:t xml:space="preserve"> будівельного</w:t>
      </w:r>
      <w:r w:rsidRPr="00232749">
        <w:rPr>
          <w:szCs w:val="28"/>
          <w:lang w:val="uk-UA"/>
        </w:rPr>
        <w:t xml:space="preserve"> процесу, дн;</w:t>
      </w:r>
    </w:p>
    <w:p w:rsidR="00F02A5C" w:rsidRPr="00232749" w:rsidRDefault="001B1A0B" w:rsidP="00C23B10">
      <w:pPr>
        <w:pStyle w:val="21"/>
        <w:spacing w:line="276" w:lineRule="auto"/>
        <w:ind w:left="142" w:right="141" w:firstLine="0"/>
        <w:rPr>
          <w:szCs w:val="28"/>
          <w:lang w:val="uk-UA"/>
        </w:rPr>
      </w:pPr>
      <w:r w:rsidRPr="00232749">
        <w:rPr>
          <w:szCs w:val="28"/>
          <w:lang w:val="uk-UA"/>
        </w:rPr>
        <w:t>k – коеф</w:t>
      </w:r>
      <w:r w:rsidR="00DC31AE" w:rsidRPr="00232749">
        <w:rPr>
          <w:szCs w:val="28"/>
          <w:lang w:val="uk-UA"/>
        </w:rPr>
        <w:t>.</w:t>
      </w:r>
      <w:r w:rsidRPr="00232749">
        <w:rPr>
          <w:szCs w:val="28"/>
          <w:lang w:val="uk-UA"/>
        </w:rPr>
        <w:t xml:space="preserve"> перевиконання плану.</w:t>
      </w:r>
    </w:p>
    <w:p w:rsidR="008965EC" w:rsidRPr="00232749" w:rsidRDefault="008965EC" w:rsidP="00C23B10">
      <w:pPr>
        <w:pStyle w:val="21"/>
        <w:spacing w:line="276" w:lineRule="auto"/>
        <w:ind w:left="142" w:right="141" w:firstLine="0"/>
        <w:rPr>
          <w:szCs w:val="28"/>
          <w:lang w:val="uk-UA"/>
        </w:rPr>
      </w:pPr>
    </w:p>
    <w:p w:rsidR="001B1A0B" w:rsidRPr="00232749" w:rsidRDefault="00982E65" w:rsidP="00C23B10">
      <w:pPr>
        <w:pStyle w:val="21"/>
        <w:spacing w:line="276" w:lineRule="auto"/>
        <w:ind w:left="142" w:right="141" w:firstLine="0"/>
        <w:rPr>
          <w:szCs w:val="28"/>
          <w:lang w:val="uk-UA"/>
        </w:rPr>
      </w:pPr>
      <w:r w:rsidRPr="00232749">
        <w:rPr>
          <w:szCs w:val="28"/>
        </w:rPr>
        <w:t>N</w:t>
      </w:r>
      <w:r w:rsidRPr="00232749">
        <w:rPr>
          <w:szCs w:val="28"/>
          <w:lang w:val="uk-UA"/>
        </w:rPr>
        <w:t xml:space="preserve"> = </w:t>
      </w:r>
      <w:r w:rsidR="00E41E35" w:rsidRPr="00232749">
        <w:rPr>
          <w:szCs w:val="28"/>
          <w:lang w:val="uk-UA"/>
        </w:rPr>
        <w:t>19,14</w:t>
      </w:r>
      <w:r w:rsidRPr="00232749">
        <w:rPr>
          <w:szCs w:val="28"/>
          <w:lang w:val="uk-UA"/>
        </w:rPr>
        <w:t xml:space="preserve"> / </w:t>
      </w:r>
      <w:r w:rsidR="00E41E35" w:rsidRPr="00232749">
        <w:rPr>
          <w:szCs w:val="28"/>
          <w:lang w:val="uk-UA"/>
        </w:rPr>
        <w:t>4</w:t>
      </w:r>
      <w:r w:rsidRPr="00232749">
        <w:rPr>
          <w:szCs w:val="28"/>
          <w:lang w:val="uk-UA"/>
        </w:rPr>
        <w:t xml:space="preserve"> х 1,</w:t>
      </w:r>
      <w:r w:rsidR="00E41E35" w:rsidRPr="00232749">
        <w:rPr>
          <w:szCs w:val="28"/>
          <w:lang w:val="uk-UA"/>
        </w:rPr>
        <w:t>5</w:t>
      </w:r>
      <w:r w:rsidRPr="00232749">
        <w:rPr>
          <w:szCs w:val="28"/>
          <w:lang w:val="uk-UA"/>
        </w:rPr>
        <w:t xml:space="preserve"> = </w:t>
      </w:r>
      <w:r w:rsidR="00E41E35" w:rsidRPr="00232749">
        <w:rPr>
          <w:szCs w:val="28"/>
          <w:lang w:val="uk-UA"/>
        </w:rPr>
        <w:t>3,19 ≈ 4</w:t>
      </w:r>
    </w:p>
    <w:p w:rsidR="008965EC" w:rsidRPr="00232749" w:rsidRDefault="008965EC" w:rsidP="00C23B10">
      <w:pPr>
        <w:pStyle w:val="21"/>
        <w:spacing w:line="276" w:lineRule="auto"/>
        <w:ind w:left="142" w:right="141" w:firstLine="0"/>
        <w:rPr>
          <w:szCs w:val="28"/>
          <w:lang w:val="uk-UA"/>
        </w:rPr>
      </w:pPr>
    </w:p>
    <w:p w:rsidR="00DC31AE" w:rsidRPr="00232749" w:rsidRDefault="001B1A0B" w:rsidP="00C23B10">
      <w:pPr>
        <w:pStyle w:val="21"/>
        <w:spacing w:line="276" w:lineRule="auto"/>
        <w:ind w:right="141" w:firstLine="0"/>
        <w:rPr>
          <w:szCs w:val="28"/>
          <w:lang w:val="uk-UA"/>
        </w:rPr>
      </w:pPr>
      <w:r w:rsidRPr="00232749">
        <w:rPr>
          <w:szCs w:val="28"/>
          <w:lang w:val="uk-UA"/>
        </w:rPr>
        <w:t>Приймаємо</w:t>
      </w:r>
      <w:r w:rsidR="00DC31AE" w:rsidRPr="00232749">
        <w:rPr>
          <w:szCs w:val="28"/>
          <w:lang w:val="uk-UA"/>
        </w:rPr>
        <w:t xml:space="preserve"> будівельну</w:t>
      </w:r>
      <w:r w:rsidRPr="00232749">
        <w:rPr>
          <w:szCs w:val="28"/>
          <w:lang w:val="uk-UA"/>
        </w:rPr>
        <w:t xml:space="preserve"> бригаду із </w:t>
      </w:r>
      <w:r w:rsidR="00E41E35" w:rsidRPr="00232749">
        <w:rPr>
          <w:szCs w:val="28"/>
          <w:lang w:val="uk-UA"/>
        </w:rPr>
        <w:t>4</w:t>
      </w:r>
      <w:r w:rsidRPr="00232749">
        <w:rPr>
          <w:szCs w:val="28"/>
          <w:lang w:val="uk-UA"/>
        </w:rPr>
        <w:t xml:space="preserve"> </w:t>
      </w:r>
      <w:r w:rsidR="00850C6D" w:rsidRPr="00232749">
        <w:rPr>
          <w:szCs w:val="28"/>
          <w:lang w:val="uk-UA"/>
        </w:rPr>
        <w:t>людей</w:t>
      </w:r>
      <w:r w:rsidR="00F02A5C" w:rsidRPr="00232749">
        <w:rPr>
          <w:szCs w:val="28"/>
          <w:lang w:val="uk-UA"/>
        </w:rPr>
        <w:t xml:space="preserve">: </w:t>
      </w:r>
    </w:p>
    <w:p w:rsidR="003E4348" w:rsidRPr="00232749" w:rsidRDefault="00FD00DC" w:rsidP="00C23B10">
      <w:pPr>
        <w:pStyle w:val="21"/>
        <w:spacing w:line="276" w:lineRule="auto"/>
        <w:ind w:right="141" w:firstLine="0"/>
        <w:rPr>
          <w:szCs w:val="28"/>
          <w:lang w:val="uk-UA"/>
        </w:rPr>
      </w:pPr>
      <w:r w:rsidRPr="00232749">
        <w:rPr>
          <w:szCs w:val="28"/>
          <w:lang w:val="uk-UA"/>
        </w:rPr>
        <w:t>М</w:t>
      </w:r>
      <w:r w:rsidR="003E4348" w:rsidRPr="00232749">
        <w:rPr>
          <w:szCs w:val="28"/>
          <w:lang w:val="uk-UA"/>
        </w:rPr>
        <w:t xml:space="preserve">онтажник </w:t>
      </w:r>
      <w:r w:rsidR="00E41E35" w:rsidRPr="00232749">
        <w:rPr>
          <w:szCs w:val="28"/>
          <w:lang w:val="uk-UA"/>
        </w:rPr>
        <w:t>4,3</w:t>
      </w:r>
      <w:r w:rsidR="003E4348" w:rsidRPr="00232749">
        <w:rPr>
          <w:szCs w:val="28"/>
          <w:lang w:val="uk-UA"/>
        </w:rPr>
        <w:t xml:space="preserve"> р. – </w:t>
      </w:r>
      <w:r w:rsidR="00E41E35" w:rsidRPr="00232749">
        <w:rPr>
          <w:szCs w:val="28"/>
          <w:lang w:val="uk-UA"/>
        </w:rPr>
        <w:t>2</w:t>
      </w:r>
      <w:r w:rsidRPr="00232749">
        <w:rPr>
          <w:szCs w:val="28"/>
          <w:lang w:val="uk-UA"/>
        </w:rPr>
        <w:t xml:space="preserve"> </w:t>
      </w:r>
      <w:r w:rsidR="00DC31AE" w:rsidRPr="00232749">
        <w:rPr>
          <w:szCs w:val="28"/>
          <w:lang w:val="uk-UA"/>
        </w:rPr>
        <w:t>л</w:t>
      </w:r>
      <w:r w:rsidR="00850C6D" w:rsidRPr="00232749">
        <w:rPr>
          <w:szCs w:val="28"/>
          <w:lang w:val="uk-UA"/>
        </w:rPr>
        <w:t>юдей</w:t>
      </w:r>
      <w:r w:rsidR="003E4348" w:rsidRPr="00232749">
        <w:rPr>
          <w:szCs w:val="28"/>
          <w:lang w:val="uk-UA"/>
        </w:rPr>
        <w:t>;</w:t>
      </w:r>
    </w:p>
    <w:p w:rsidR="004E0D47" w:rsidRPr="00232749" w:rsidRDefault="00FD00DC" w:rsidP="00C23B10">
      <w:pPr>
        <w:pStyle w:val="21"/>
        <w:spacing w:line="276" w:lineRule="auto"/>
        <w:ind w:left="142" w:right="141" w:firstLine="0"/>
        <w:rPr>
          <w:szCs w:val="28"/>
          <w:lang w:val="uk-UA"/>
        </w:rPr>
      </w:pPr>
      <w:r w:rsidRPr="00232749">
        <w:rPr>
          <w:szCs w:val="28"/>
          <w:lang w:val="uk-UA"/>
        </w:rPr>
        <w:t>Б</w:t>
      </w:r>
      <w:r w:rsidR="00E41E35" w:rsidRPr="00232749">
        <w:rPr>
          <w:szCs w:val="28"/>
          <w:lang w:val="uk-UA"/>
        </w:rPr>
        <w:t>етон</w:t>
      </w:r>
      <w:r w:rsidRPr="00232749">
        <w:rPr>
          <w:szCs w:val="28"/>
          <w:lang w:val="uk-UA"/>
        </w:rPr>
        <w:t xml:space="preserve">яр </w:t>
      </w:r>
      <w:r w:rsidR="00E41E35" w:rsidRPr="00232749">
        <w:rPr>
          <w:szCs w:val="28"/>
          <w:lang w:val="uk-UA"/>
        </w:rPr>
        <w:t>3 р</w:t>
      </w:r>
      <w:r w:rsidR="004E0D47" w:rsidRPr="00232749">
        <w:rPr>
          <w:szCs w:val="28"/>
          <w:lang w:val="uk-UA"/>
        </w:rPr>
        <w:t xml:space="preserve"> – 1 чоловік;</w:t>
      </w:r>
    </w:p>
    <w:p w:rsidR="004E0D47" w:rsidRPr="00232749" w:rsidRDefault="00FD00DC" w:rsidP="00C23B10">
      <w:pPr>
        <w:pStyle w:val="21"/>
        <w:spacing w:line="276" w:lineRule="auto"/>
        <w:ind w:left="142" w:right="141" w:firstLine="0"/>
        <w:rPr>
          <w:szCs w:val="28"/>
          <w:lang w:val="uk-UA"/>
        </w:rPr>
      </w:pPr>
      <w:r w:rsidRPr="00232749">
        <w:rPr>
          <w:szCs w:val="28"/>
          <w:lang w:val="uk-UA"/>
        </w:rPr>
        <w:t>Різноробочий</w:t>
      </w:r>
      <w:r w:rsidR="004E0D47" w:rsidRPr="00232749">
        <w:rPr>
          <w:szCs w:val="28"/>
          <w:lang w:val="uk-UA"/>
        </w:rPr>
        <w:t xml:space="preserve"> 2р – 1 чоловік.</w:t>
      </w:r>
    </w:p>
    <w:p w:rsidR="001B1A0B" w:rsidRPr="00232749" w:rsidRDefault="001B1A0B" w:rsidP="00C23B10">
      <w:pPr>
        <w:pStyle w:val="21"/>
        <w:spacing w:line="276" w:lineRule="auto"/>
        <w:ind w:left="142" w:right="141" w:firstLine="0"/>
        <w:rPr>
          <w:szCs w:val="28"/>
          <w:lang w:val="uk-UA"/>
        </w:rPr>
      </w:pPr>
    </w:p>
    <w:p w:rsidR="00E351C2" w:rsidRPr="00232749" w:rsidRDefault="00E351C2" w:rsidP="00C23B10">
      <w:pPr>
        <w:pStyle w:val="21"/>
        <w:spacing w:line="276" w:lineRule="auto"/>
        <w:ind w:left="142" w:right="141" w:firstLine="0"/>
        <w:rPr>
          <w:szCs w:val="28"/>
          <w:lang w:val="uk-UA"/>
        </w:rPr>
      </w:pPr>
    </w:p>
    <w:p w:rsidR="00E351C2" w:rsidRPr="00232749" w:rsidRDefault="00E351C2" w:rsidP="00C23B10">
      <w:pPr>
        <w:pStyle w:val="21"/>
        <w:spacing w:line="276" w:lineRule="auto"/>
        <w:ind w:left="142" w:right="141" w:firstLine="0"/>
        <w:rPr>
          <w:szCs w:val="28"/>
          <w:lang w:val="uk-UA"/>
        </w:rPr>
      </w:pPr>
    </w:p>
    <w:p w:rsidR="00E351C2" w:rsidRPr="00232749" w:rsidRDefault="00E351C2" w:rsidP="00C23B10">
      <w:pPr>
        <w:pStyle w:val="21"/>
        <w:spacing w:line="276" w:lineRule="auto"/>
        <w:ind w:left="142" w:right="141" w:firstLine="0"/>
        <w:rPr>
          <w:szCs w:val="28"/>
          <w:lang w:val="uk-UA"/>
        </w:rPr>
      </w:pPr>
    </w:p>
    <w:p w:rsidR="00E351C2" w:rsidRPr="00232749" w:rsidRDefault="00E351C2" w:rsidP="00C23B10">
      <w:pPr>
        <w:pStyle w:val="21"/>
        <w:spacing w:line="276" w:lineRule="auto"/>
        <w:ind w:left="142" w:right="141" w:firstLine="0"/>
        <w:rPr>
          <w:szCs w:val="28"/>
          <w:lang w:val="uk-UA"/>
        </w:rPr>
      </w:pPr>
    </w:p>
    <w:p w:rsidR="00E351C2" w:rsidRPr="00232749" w:rsidRDefault="001B1A0B" w:rsidP="00C23B10">
      <w:pPr>
        <w:pStyle w:val="21"/>
        <w:spacing w:line="276" w:lineRule="auto"/>
        <w:ind w:left="142" w:right="141" w:firstLine="0"/>
        <w:rPr>
          <w:szCs w:val="28"/>
          <w:lang w:val="uk-UA"/>
        </w:rPr>
      </w:pPr>
      <w:r w:rsidRPr="00232749">
        <w:rPr>
          <w:szCs w:val="28"/>
          <w:lang w:val="uk-UA"/>
        </w:rPr>
        <w:lastRenderedPageBreak/>
        <w:t>М</w:t>
      </w:r>
      <w:r w:rsidR="004427B2" w:rsidRPr="00232749">
        <w:rPr>
          <w:szCs w:val="28"/>
          <w:lang w:val="uk-UA"/>
        </w:rPr>
        <w:t xml:space="preserve">атеріально </w:t>
      </w:r>
      <w:r w:rsidRPr="00232749">
        <w:rPr>
          <w:szCs w:val="28"/>
          <w:lang w:val="uk-UA"/>
        </w:rPr>
        <w:t>–</w:t>
      </w:r>
      <w:r w:rsidR="004427B2" w:rsidRPr="00232749">
        <w:rPr>
          <w:szCs w:val="28"/>
          <w:lang w:val="uk-UA"/>
        </w:rPr>
        <w:t xml:space="preserve"> технічні ресурси</w:t>
      </w:r>
    </w:p>
    <w:p w:rsidR="001B1A0B" w:rsidRPr="00232749" w:rsidRDefault="00850C6D" w:rsidP="00850C6D">
      <w:pPr>
        <w:pStyle w:val="21"/>
        <w:spacing w:line="276" w:lineRule="auto"/>
        <w:ind w:left="142" w:right="141" w:firstLine="0"/>
        <w:jc w:val="left"/>
        <w:rPr>
          <w:szCs w:val="28"/>
          <w:lang w:val="uk-UA"/>
        </w:rPr>
      </w:pPr>
      <w:r w:rsidRPr="00232749">
        <w:rPr>
          <w:szCs w:val="28"/>
          <w:lang w:val="uk-UA"/>
        </w:rPr>
        <w:t xml:space="preserve">Таблиця </w:t>
      </w:r>
      <w:r w:rsidR="001B2139" w:rsidRPr="00232749">
        <w:rPr>
          <w:szCs w:val="28"/>
          <w:lang w:val="uk-UA"/>
        </w:rPr>
        <w:t>9</w:t>
      </w:r>
      <w:r w:rsidR="001B1A0B" w:rsidRPr="00232749">
        <w:rPr>
          <w:szCs w:val="28"/>
          <w:lang w:val="uk-UA"/>
        </w:rPr>
        <w:t>.</w:t>
      </w:r>
      <w:r w:rsidRPr="00232749">
        <w:rPr>
          <w:szCs w:val="28"/>
          <w:lang w:val="uk-UA"/>
        </w:rPr>
        <w:t xml:space="preserve"> </w:t>
      </w:r>
      <w:r w:rsidR="001B1A0B" w:rsidRPr="00232749">
        <w:rPr>
          <w:szCs w:val="28"/>
          <w:lang w:val="uk-UA"/>
        </w:rPr>
        <w:t>Матеріально</w:t>
      </w:r>
      <w:r w:rsidRPr="00232749">
        <w:rPr>
          <w:szCs w:val="28"/>
          <w:lang w:val="uk-UA"/>
        </w:rPr>
        <w:t xml:space="preserve"> </w:t>
      </w:r>
      <w:r w:rsidR="001B1A0B" w:rsidRPr="00232749">
        <w:rPr>
          <w:szCs w:val="28"/>
          <w:lang w:val="uk-UA"/>
        </w:rPr>
        <w:t>–</w:t>
      </w:r>
      <w:r w:rsidRPr="00232749">
        <w:rPr>
          <w:szCs w:val="28"/>
          <w:lang w:val="uk-UA"/>
        </w:rPr>
        <w:t xml:space="preserve"> </w:t>
      </w:r>
      <w:r w:rsidR="001B1A0B" w:rsidRPr="00232749">
        <w:rPr>
          <w:szCs w:val="28"/>
          <w:lang w:val="uk-UA"/>
        </w:rPr>
        <w:t>технічні</w:t>
      </w:r>
      <w:r w:rsidRPr="00232749">
        <w:rPr>
          <w:szCs w:val="28"/>
          <w:lang w:val="uk-UA"/>
        </w:rPr>
        <w:t xml:space="preserve"> </w:t>
      </w:r>
      <w:r w:rsidR="001B1A0B" w:rsidRPr="00232749">
        <w:rPr>
          <w:szCs w:val="28"/>
          <w:lang w:val="uk-UA"/>
        </w:rPr>
        <w:t>ресурси.</w:t>
      </w:r>
      <w:r w:rsidR="000127E8" w:rsidRPr="00232749">
        <w:rPr>
          <w:snapToGrid w:val="0"/>
          <w:color w:val="000000"/>
          <w:w w:val="0"/>
          <w:szCs w:val="28"/>
          <w:u w:color="000000"/>
          <w:bdr w:val="none" w:sz="0" w:space="0" w:color="000000"/>
          <w:shd w:val="clear" w:color="000000" w:fill="000000"/>
          <w:lang w:val="ru-RU"/>
        </w:rPr>
        <w:t xml:space="preserve"> </w:t>
      </w:r>
      <w:r w:rsidR="00485F38" w:rsidRPr="00C846C5">
        <w:rPr>
          <w:szCs w:val="28"/>
          <w:lang w:val="uk-UA"/>
        </w:rPr>
        <w:pict>
          <v:shape id="_x0000_i1064" type="#_x0000_t75" style="width:494.8pt;height:684.85pt">
            <v:imagedata r:id="rId74" o:title="Untitled_Сторінка_1"/>
          </v:shape>
        </w:pict>
      </w:r>
    </w:p>
    <w:p w:rsidR="001B1A0B" w:rsidRPr="00232749" w:rsidRDefault="00C478A4" w:rsidP="00C23B10">
      <w:pPr>
        <w:pStyle w:val="21"/>
        <w:spacing w:line="276" w:lineRule="auto"/>
        <w:ind w:right="141" w:firstLine="0"/>
        <w:rPr>
          <w:spacing w:val="20"/>
          <w:szCs w:val="28"/>
          <w:lang w:val="uk-UA"/>
        </w:rPr>
      </w:pPr>
      <w:r w:rsidRPr="00232749">
        <w:rPr>
          <w:spacing w:val="20"/>
          <w:szCs w:val="28"/>
          <w:lang w:val="uk-UA"/>
        </w:rPr>
        <w:lastRenderedPageBreak/>
        <w:t>Вказівки з контролю</w:t>
      </w:r>
      <w:r w:rsidR="00D34DF0" w:rsidRPr="00232749">
        <w:rPr>
          <w:spacing w:val="20"/>
          <w:szCs w:val="28"/>
          <w:lang w:val="uk-UA"/>
        </w:rPr>
        <w:t xml:space="preserve"> якості</w:t>
      </w:r>
      <w:r w:rsidR="00B954BE" w:rsidRPr="00232749">
        <w:rPr>
          <w:spacing w:val="20"/>
          <w:szCs w:val="28"/>
          <w:lang w:val="uk-UA"/>
        </w:rPr>
        <w:t xml:space="preserve"> робіт</w:t>
      </w:r>
    </w:p>
    <w:p w:rsidR="00850C6D" w:rsidRPr="00232749" w:rsidRDefault="00850C6D" w:rsidP="00850C6D">
      <w:pPr>
        <w:pStyle w:val="21"/>
        <w:spacing w:line="276" w:lineRule="auto"/>
        <w:ind w:left="142" w:right="141" w:firstLine="851"/>
        <w:rPr>
          <w:szCs w:val="28"/>
          <w:lang w:val="uk-UA"/>
        </w:rPr>
      </w:pPr>
      <w:r w:rsidRPr="00232749">
        <w:rPr>
          <w:szCs w:val="28"/>
          <w:lang w:val="uk-UA"/>
        </w:rPr>
        <w:t>Контроль якості можна починати з моменту прийому доставлених кон</w:t>
      </w:r>
      <w:r w:rsidRPr="00232749">
        <w:rPr>
          <w:szCs w:val="28"/>
          <w:lang w:val="uk-UA"/>
        </w:rPr>
        <w:t>с</w:t>
      </w:r>
      <w:r w:rsidRPr="00232749">
        <w:rPr>
          <w:szCs w:val="28"/>
          <w:lang w:val="uk-UA"/>
        </w:rPr>
        <w:t>трукцій, переконуючись, що всі вони відповідають розмірам та вимогам прое</w:t>
      </w:r>
      <w:r w:rsidRPr="00232749">
        <w:rPr>
          <w:szCs w:val="28"/>
          <w:lang w:val="uk-UA"/>
        </w:rPr>
        <w:t>к</w:t>
      </w:r>
      <w:r w:rsidRPr="00232749">
        <w:rPr>
          <w:szCs w:val="28"/>
          <w:lang w:val="uk-UA"/>
        </w:rPr>
        <w:t>ту, і не мають відхилень, що перевищують допустимі норми.</w:t>
      </w:r>
    </w:p>
    <w:p w:rsidR="00850C6D" w:rsidRPr="00232749" w:rsidRDefault="00850C6D" w:rsidP="00850C6D">
      <w:pPr>
        <w:pStyle w:val="21"/>
        <w:spacing w:line="276" w:lineRule="auto"/>
        <w:ind w:left="142" w:right="141" w:firstLine="851"/>
        <w:rPr>
          <w:szCs w:val="28"/>
          <w:lang w:val="uk-UA"/>
        </w:rPr>
      </w:pPr>
      <w:r w:rsidRPr="00232749">
        <w:rPr>
          <w:szCs w:val="28"/>
          <w:lang w:val="uk-UA"/>
        </w:rPr>
        <w:t>Оцінка якості елементів проводиться кілька разів: на складі, під час мо</w:t>
      </w:r>
      <w:r w:rsidRPr="00232749">
        <w:rPr>
          <w:szCs w:val="28"/>
          <w:lang w:val="uk-UA"/>
        </w:rPr>
        <w:t>н</w:t>
      </w:r>
      <w:r w:rsidRPr="00232749">
        <w:rPr>
          <w:szCs w:val="28"/>
          <w:lang w:val="uk-UA"/>
        </w:rPr>
        <w:t>тажу та після закріплення. Закінчений монтаж конструкцій оцінюється за доп</w:t>
      </w:r>
      <w:r w:rsidRPr="00232749">
        <w:rPr>
          <w:szCs w:val="28"/>
          <w:lang w:val="uk-UA"/>
        </w:rPr>
        <w:t>о</w:t>
      </w:r>
      <w:r w:rsidRPr="00232749">
        <w:rPr>
          <w:szCs w:val="28"/>
          <w:lang w:val="uk-UA"/>
        </w:rPr>
        <w:t>могою акта, в якому фіксується якість монтажних робіт і виноситься висновок щодо готовності будівлі до проведення наступних будівельно-монтажних оп</w:t>
      </w:r>
      <w:r w:rsidRPr="00232749">
        <w:rPr>
          <w:szCs w:val="28"/>
          <w:lang w:val="uk-UA"/>
        </w:rPr>
        <w:t>е</w:t>
      </w:r>
      <w:r w:rsidRPr="00232749">
        <w:rPr>
          <w:szCs w:val="28"/>
          <w:lang w:val="uk-UA"/>
        </w:rPr>
        <w:t xml:space="preserve">рацій. Основними критеріями якості монтажу є якість зварювання та точність встановлення конструкцій. </w:t>
      </w:r>
    </w:p>
    <w:p w:rsidR="00850C6D" w:rsidRDefault="00850C6D" w:rsidP="00850C6D">
      <w:pPr>
        <w:pStyle w:val="21"/>
        <w:spacing w:line="276" w:lineRule="auto"/>
        <w:ind w:left="142" w:right="141" w:firstLine="851"/>
        <w:rPr>
          <w:szCs w:val="28"/>
          <w:lang w:val="uk-UA"/>
        </w:rPr>
      </w:pPr>
      <w:r w:rsidRPr="00232749">
        <w:rPr>
          <w:szCs w:val="28"/>
          <w:lang w:val="uk-UA"/>
        </w:rPr>
        <w:t>На всі конструкції</w:t>
      </w:r>
      <w:r w:rsidR="00775EA1">
        <w:rPr>
          <w:szCs w:val="28"/>
          <w:lang w:val="uk-UA"/>
        </w:rPr>
        <w:t xml:space="preserve"> і вузли</w:t>
      </w:r>
      <w:r w:rsidRPr="00232749">
        <w:rPr>
          <w:szCs w:val="28"/>
          <w:lang w:val="uk-UA"/>
        </w:rPr>
        <w:t>, які потім будуть закриті іншими елементами, складають акти прихованих робіт. Допустимі відхилення фундаментів визн</w:t>
      </w:r>
      <w:r w:rsidRPr="00232749">
        <w:rPr>
          <w:szCs w:val="28"/>
          <w:lang w:val="uk-UA"/>
        </w:rPr>
        <w:t>а</w:t>
      </w:r>
      <w:r w:rsidRPr="00232749">
        <w:rPr>
          <w:szCs w:val="28"/>
          <w:lang w:val="uk-UA"/>
        </w:rPr>
        <w:t>чаються наступним чином:</w:t>
      </w:r>
    </w:p>
    <w:p w:rsidR="00775EA1" w:rsidRPr="00232749" w:rsidRDefault="00775EA1" w:rsidP="00850C6D">
      <w:pPr>
        <w:pStyle w:val="21"/>
        <w:spacing w:line="276" w:lineRule="auto"/>
        <w:ind w:left="142" w:right="141" w:firstLine="851"/>
        <w:rPr>
          <w:szCs w:val="28"/>
          <w:lang w:val="uk-UA"/>
        </w:rPr>
      </w:pPr>
      <w:r>
        <w:rPr>
          <w:szCs w:val="28"/>
          <w:lang w:val="uk-UA"/>
        </w:rPr>
        <w:t>-</w:t>
      </w:r>
      <w:r w:rsidRPr="00232749">
        <w:rPr>
          <w:szCs w:val="28"/>
          <w:lang w:val="uk-UA"/>
        </w:rPr>
        <w:t xml:space="preserve"> по висоті ±10 мм.</w:t>
      </w:r>
    </w:p>
    <w:p w:rsidR="00D03737" w:rsidRPr="00232749" w:rsidRDefault="00850C6D" w:rsidP="00775EA1">
      <w:pPr>
        <w:pStyle w:val="21"/>
        <w:spacing w:line="276" w:lineRule="auto"/>
        <w:ind w:left="142" w:right="141" w:firstLine="851"/>
        <w:rPr>
          <w:szCs w:val="28"/>
          <w:lang w:val="uk-UA"/>
        </w:rPr>
      </w:pPr>
      <w:r w:rsidRPr="00232749">
        <w:rPr>
          <w:szCs w:val="28"/>
          <w:lang w:val="uk-UA"/>
        </w:rPr>
        <w:t>- від осі ±10 мм.</w:t>
      </w:r>
    </w:p>
    <w:p w:rsidR="00850C6D" w:rsidRPr="00232749" w:rsidRDefault="00850C6D" w:rsidP="00C23B10">
      <w:pPr>
        <w:pStyle w:val="21"/>
        <w:spacing w:line="276" w:lineRule="auto"/>
        <w:ind w:left="142" w:right="141" w:firstLine="0"/>
        <w:rPr>
          <w:szCs w:val="28"/>
          <w:lang w:val="uk-UA"/>
        </w:rPr>
      </w:pPr>
    </w:p>
    <w:p w:rsidR="00D03737" w:rsidRPr="00232749" w:rsidRDefault="00775EA1" w:rsidP="00C23B10">
      <w:pPr>
        <w:pStyle w:val="21"/>
        <w:spacing w:line="276" w:lineRule="auto"/>
        <w:ind w:left="142" w:right="141" w:firstLine="0"/>
        <w:rPr>
          <w:szCs w:val="28"/>
          <w:lang w:val="uk-UA"/>
        </w:rPr>
      </w:pPr>
      <w:r>
        <w:rPr>
          <w:szCs w:val="28"/>
          <w:lang w:val="uk-UA"/>
        </w:rPr>
        <w:t>П</w:t>
      </w:r>
      <w:r w:rsidR="00535D7C" w:rsidRPr="00232749">
        <w:rPr>
          <w:szCs w:val="28"/>
          <w:lang w:val="uk-UA"/>
        </w:rPr>
        <w:t>равил</w:t>
      </w:r>
      <w:r>
        <w:rPr>
          <w:szCs w:val="28"/>
          <w:lang w:val="uk-UA"/>
        </w:rPr>
        <w:t>а</w:t>
      </w:r>
      <w:r w:rsidR="00535D7C" w:rsidRPr="00232749">
        <w:rPr>
          <w:szCs w:val="28"/>
          <w:lang w:val="uk-UA"/>
        </w:rPr>
        <w:t xml:space="preserve"> безпеки праці</w:t>
      </w:r>
    </w:p>
    <w:p w:rsidR="00850C6D" w:rsidRPr="00232749" w:rsidRDefault="00850C6D" w:rsidP="00850C6D">
      <w:pPr>
        <w:pStyle w:val="21"/>
        <w:spacing w:line="276" w:lineRule="auto"/>
        <w:ind w:left="142" w:right="141"/>
        <w:rPr>
          <w:szCs w:val="28"/>
          <w:lang w:val="ru-RU"/>
        </w:rPr>
      </w:pPr>
      <w:r w:rsidRPr="00232749">
        <w:rPr>
          <w:szCs w:val="28"/>
          <w:lang w:val="ru-RU"/>
        </w:rPr>
        <w:t xml:space="preserve">На ділянці, де проводяться монтажні роботи, заборонено виконання інших видів робіт. Не допускається проведення монтажних операцій </w:t>
      </w:r>
      <w:r w:rsidR="00775EA1">
        <w:rPr>
          <w:szCs w:val="28"/>
          <w:lang w:val="ru-RU"/>
        </w:rPr>
        <w:t>за</w:t>
      </w:r>
      <w:r w:rsidRPr="00232749">
        <w:rPr>
          <w:szCs w:val="28"/>
          <w:lang w:val="ru-RU"/>
        </w:rPr>
        <w:t xml:space="preserve"> швидкості повітря </w:t>
      </w:r>
      <w:r w:rsidR="00775EA1">
        <w:rPr>
          <w:szCs w:val="28"/>
          <w:lang w:val="ru-RU"/>
        </w:rPr>
        <w:t>більше 15 м/с</w:t>
      </w:r>
      <w:r w:rsidRPr="00232749">
        <w:rPr>
          <w:szCs w:val="28"/>
          <w:lang w:val="ru-RU"/>
        </w:rPr>
        <w:t>, або при великій парусності конструкцій, коли шв</w:t>
      </w:r>
      <w:r w:rsidR="00775EA1">
        <w:rPr>
          <w:szCs w:val="28"/>
          <w:lang w:val="ru-RU"/>
        </w:rPr>
        <w:t>идкість вітру перевищує 10 м/с</w:t>
      </w:r>
      <w:r w:rsidRPr="00232749">
        <w:rPr>
          <w:szCs w:val="28"/>
          <w:lang w:val="ru-RU"/>
        </w:rPr>
        <w:t>.</w:t>
      </w:r>
    </w:p>
    <w:p w:rsidR="00850C6D" w:rsidRPr="00232749" w:rsidRDefault="00775EA1" w:rsidP="00850C6D">
      <w:pPr>
        <w:pStyle w:val="21"/>
        <w:spacing w:line="276" w:lineRule="auto"/>
        <w:ind w:left="142" w:right="141"/>
        <w:rPr>
          <w:szCs w:val="28"/>
          <w:lang w:val="ru-RU"/>
        </w:rPr>
      </w:pPr>
      <w:r>
        <w:rPr>
          <w:szCs w:val="28"/>
          <w:lang w:val="ru-RU"/>
        </w:rPr>
        <w:t>Пристрої</w:t>
      </w:r>
      <w:r w:rsidR="00850C6D" w:rsidRPr="00232749">
        <w:rPr>
          <w:szCs w:val="28"/>
          <w:lang w:val="ru-RU"/>
        </w:rPr>
        <w:t xml:space="preserve"> стропування елементів конструкцій повинні забезпечити їх транспортування до місця </w:t>
      </w:r>
      <w:r w:rsidR="00C1090C">
        <w:rPr>
          <w:szCs w:val="28"/>
          <w:lang w:val="ru-RU"/>
        </w:rPr>
        <w:t>монтажу</w:t>
      </w:r>
      <w:r w:rsidR="00850C6D" w:rsidRPr="00232749">
        <w:rPr>
          <w:szCs w:val="28"/>
          <w:lang w:val="ru-RU"/>
        </w:rPr>
        <w:t xml:space="preserve"> в положенні, що відповідає проектному.</w:t>
      </w:r>
    </w:p>
    <w:p w:rsidR="00850C6D" w:rsidRPr="00232749" w:rsidRDefault="00850C6D" w:rsidP="00850C6D">
      <w:pPr>
        <w:pStyle w:val="21"/>
        <w:spacing w:line="276" w:lineRule="auto"/>
        <w:ind w:left="142" w:right="141"/>
        <w:rPr>
          <w:szCs w:val="28"/>
          <w:lang w:val="ru-RU"/>
        </w:rPr>
      </w:pPr>
      <w:r w:rsidRPr="00232749">
        <w:rPr>
          <w:szCs w:val="28"/>
          <w:lang w:val="ru-RU"/>
        </w:rPr>
        <w:t>Заборонено піднімати збірні залізобетонні конструкції, якщо вони не м</w:t>
      </w:r>
      <w:r w:rsidRPr="00232749">
        <w:rPr>
          <w:szCs w:val="28"/>
          <w:lang w:val="ru-RU"/>
        </w:rPr>
        <w:t>а</w:t>
      </w:r>
      <w:r w:rsidRPr="00232749">
        <w:rPr>
          <w:szCs w:val="28"/>
          <w:lang w:val="ru-RU"/>
        </w:rPr>
        <w:t>ють монтажних петель або відміток, що гарантують правильне стропування і монтаж.</w:t>
      </w:r>
    </w:p>
    <w:p w:rsidR="00850C6D" w:rsidRPr="00232749" w:rsidRDefault="00850C6D" w:rsidP="00850C6D">
      <w:pPr>
        <w:pStyle w:val="21"/>
        <w:spacing w:line="276" w:lineRule="auto"/>
        <w:ind w:left="142" w:right="141"/>
        <w:rPr>
          <w:szCs w:val="28"/>
          <w:lang w:val="ru-RU"/>
        </w:rPr>
      </w:pPr>
      <w:r w:rsidRPr="00232749">
        <w:rPr>
          <w:szCs w:val="28"/>
          <w:lang w:val="ru-RU"/>
        </w:rPr>
        <w:t>Під час перерв у роботі заборонено залишати підняті елементи кон</w:t>
      </w:r>
      <w:r w:rsidR="008E4B1D" w:rsidRPr="00232749">
        <w:rPr>
          <w:szCs w:val="28"/>
          <w:lang w:val="ru-RU"/>
        </w:rPr>
        <w:t>струкцій</w:t>
      </w:r>
      <w:r w:rsidRPr="00232749">
        <w:rPr>
          <w:szCs w:val="28"/>
          <w:lang w:val="ru-RU"/>
        </w:rPr>
        <w:t>.</w:t>
      </w:r>
    </w:p>
    <w:p w:rsidR="005F6730" w:rsidRPr="00232749" w:rsidRDefault="00850C6D" w:rsidP="008E4B1D">
      <w:pPr>
        <w:pStyle w:val="21"/>
        <w:spacing w:line="276" w:lineRule="auto"/>
        <w:ind w:left="142" w:right="141" w:firstLine="578"/>
        <w:rPr>
          <w:szCs w:val="28"/>
          <w:lang w:val="uk-UA"/>
        </w:rPr>
      </w:pPr>
      <w:r w:rsidRPr="00232749">
        <w:rPr>
          <w:szCs w:val="28"/>
          <w:lang w:val="ru-RU"/>
        </w:rPr>
        <w:t>Для роботи з монтажними механізмами допускаються особи, які не м</w:t>
      </w:r>
      <w:r w:rsidRPr="00232749">
        <w:rPr>
          <w:szCs w:val="28"/>
          <w:lang w:val="ru-RU"/>
        </w:rPr>
        <w:t>о</w:t>
      </w:r>
      <w:r w:rsidRPr="00232749">
        <w:rPr>
          <w:szCs w:val="28"/>
          <w:lang w:val="ru-RU"/>
        </w:rPr>
        <w:t>лодше 18 років, пройшли спеціальне навчання і отримали дозвіл на роботу з механізмами, а також пройшли медичний огляд.</w:t>
      </w:r>
    </w:p>
    <w:p w:rsidR="005F6730" w:rsidRPr="00232749" w:rsidRDefault="005F6730" w:rsidP="00C23B10">
      <w:pPr>
        <w:pStyle w:val="21"/>
        <w:spacing w:line="276" w:lineRule="auto"/>
        <w:ind w:left="142" w:right="141" w:firstLine="0"/>
        <w:rPr>
          <w:szCs w:val="28"/>
          <w:lang w:val="uk-UA"/>
        </w:rPr>
      </w:pPr>
    </w:p>
    <w:p w:rsidR="004C0CF5" w:rsidRPr="00232749" w:rsidRDefault="004C0CF5" w:rsidP="004C0CF5">
      <w:pPr>
        <w:pStyle w:val="21"/>
        <w:tabs>
          <w:tab w:val="left" w:pos="-1418"/>
        </w:tabs>
        <w:spacing w:line="276" w:lineRule="auto"/>
        <w:ind w:left="142" w:right="141" w:firstLine="0"/>
        <w:rPr>
          <w:szCs w:val="28"/>
          <w:lang w:val="uk-UA"/>
        </w:rPr>
      </w:pPr>
      <w:r w:rsidRPr="00232749">
        <w:rPr>
          <w:spacing w:val="20"/>
          <w:szCs w:val="28"/>
          <w:lang w:val="uk-UA"/>
        </w:rPr>
        <w:t xml:space="preserve">Технологія виконання робіт </w:t>
      </w:r>
      <w:r w:rsidR="00183A8B" w:rsidRPr="00232749">
        <w:rPr>
          <w:spacing w:val="20"/>
          <w:szCs w:val="28"/>
          <w:lang w:val="uk-UA"/>
        </w:rPr>
        <w:t>, які не вказані</w:t>
      </w:r>
      <w:r w:rsidRPr="00232749">
        <w:rPr>
          <w:spacing w:val="20"/>
          <w:szCs w:val="28"/>
          <w:lang w:val="uk-UA"/>
        </w:rPr>
        <w:t xml:space="preserve"> у техкарті</w:t>
      </w:r>
    </w:p>
    <w:p w:rsidR="0015267E" w:rsidRPr="00232749" w:rsidRDefault="0015267E" w:rsidP="004C0CF5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</w:p>
    <w:p w:rsidR="004C0CF5" w:rsidRPr="00232749" w:rsidRDefault="004C0CF5" w:rsidP="004C0CF5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Земляні роботи</w:t>
      </w:r>
    </w:p>
    <w:p w:rsidR="004C0CF5" w:rsidRPr="00232749" w:rsidRDefault="0015267E" w:rsidP="004C0CF5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Для зрізування рослинного шару грунту використовується бульдозер для пл</w:t>
      </w:r>
      <w:r w:rsidRPr="00232749">
        <w:rPr>
          <w:sz w:val="28"/>
          <w:szCs w:val="28"/>
          <w:lang w:val="uk-UA"/>
        </w:rPr>
        <w:t>а</w:t>
      </w:r>
      <w:r w:rsidRPr="00232749">
        <w:rPr>
          <w:sz w:val="28"/>
          <w:szCs w:val="28"/>
          <w:lang w:val="uk-UA"/>
        </w:rPr>
        <w:t>нування майданчика. Спочатку визначається контур будинку в плані, а розби</w:t>
      </w:r>
      <w:r w:rsidRPr="00232749">
        <w:rPr>
          <w:sz w:val="28"/>
          <w:szCs w:val="28"/>
          <w:lang w:val="uk-UA"/>
        </w:rPr>
        <w:t>в</w:t>
      </w:r>
      <w:r w:rsidRPr="00232749">
        <w:rPr>
          <w:sz w:val="28"/>
          <w:szCs w:val="28"/>
          <w:lang w:val="uk-UA"/>
        </w:rPr>
        <w:t>ка котловану починається з виносу та закріплення основних осей будівлі на м</w:t>
      </w:r>
      <w:r w:rsidRPr="00232749">
        <w:rPr>
          <w:sz w:val="28"/>
          <w:szCs w:val="28"/>
          <w:lang w:val="uk-UA"/>
        </w:rPr>
        <w:t>і</w:t>
      </w:r>
      <w:r w:rsidRPr="00232749">
        <w:rPr>
          <w:sz w:val="28"/>
          <w:szCs w:val="28"/>
          <w:lang w:val="uk-UA"/>
        </w:rPr>
        <w:t>сцевості. Далі вздовж котловану на відстані 2-3 метри робиться розмітка за д</w:t>
      </w:r>
      <w:r w:rsidRPr="00232749">
        <w:rPr>
          <w:sz w:val="28"/>
          <w:szCs w:val="28"/>
          <w:lang w:val="uk-UA"/>
        </w:rPr>
        <w:t>о</w:t>
      </w:r>
      <w:r w:rsidRPr="00232749">
        <w:rPr>
          <w:sz w:val="28"/>
          <w:szCs w:val="28"/>
          <w:lang w:val="uk-UA"/>
        </w:rPr>
        <w:lastRenderedPageBreak/>
        <w:t>помогою кілк</w:t>
      </w:r>
      <w:r w:rsidR="00145B7F" w:rsidRPr="00232749">
        <w:rPr>
          <w:sz w:val="28"/>
          <w:szCs w:val="28"/>
          <w:lang w:val="uk-UA"/>
        </w:rPr>
        <w:t>ів</w:t>
      </w:r>
      <w:r w:rsidRPr="00232749">
        <w:rPr>
          <w:sz w:val="28"/>
          <w:szCs w:val="28"/>
          <w:lang w:val="uk-UA"/>
        </w:rPr>
        <w:t>. Розміри котловану та контуру будівлі відмічаються на місці. Рослинний шар ґрунту вивозиться на відведені ділянки для подальшого збер</w:t>
      </w:r>
      <w:r w:rsidRPr="00232749">
        <w:rPr>
          <w:sz w:val="28"/>
          <w:szCs w:val="28"/>
          <w:lang w:val="uk-UA"/>
        </w:rPr>
        <w:t>і</w:t>
      </w:r>
      <w:r w:rsidRPr="00232749">
        <w:rPr>
          <w:sz w:val="28"/>
          <w:szCs w:val="28"/>
          <w:lang w:val="uk-UA"/>
        </w:rPr>
        <w:t>гання та уникнення розмивання та вивітрювання. Розкопка котловану викон</w:t>
      </w:r>
      <w:r w:rsidRPr="00232749">
        <w:rPr>
          <w:sz w:val="28"/>
          <w:szCs w:val="28"/>
          <w:lang w:val="uk-UA"/>
        </w:rPr>
        <w:t>у</w:t>
      </w:r>
      <w:r w:rsidRPr="00232749">
        <w:rPr>
          <w:sz w:val="28"/>
          <w:szCs w:val="28"/>
          <w:lang w:val="uk-UA"/>
        </w:rPr>
        <w:t>ється екскаватором із зворотною лопатою, який вантажить ґрунт в транспорт та відвал для подальшого використання при засипанні пазух фундаменту. Після роботи</w:t>
      </w:r>
      <w:r w:rsidR="00C1090C" w:rsidRPr="00C1090C">
        <w:rPr>
          <w:sz w:val="28"/>
          <w:szCs w:val="28"/>
          <w:lang w:val="uk-UA"/>
        </w:rPr>
        <w:t xml:space="preserve"> </w:t>
      </w:r>
      <w:r w:rsidR="00C1090C" w:rsidRPr="00232749">
        <w:rPr>
          <w:sz w:val="28"/>
          <w:szCs w:val="28"/>
          <w:lang w:val="uk-UA"/>
        </w:rPr>
        <w:t>екскаватор</w:t>
      </w:r>
      <w:r w:rsidR="00C1090C">
        <w:rPr>
          <w:sz w:val="28"/>
          <w:szCs w:val="28"/>
          <w:lang w:val="uk-UA"/>
        </w:rPr>
        <w:t>а</w:t>
      </w:r>
      <w:r w:rsidRPr="00232749">
        <w:rPr>
          <w:sz w:val="28"/>
          <w:szCs w:val="28"/>
          <w:lang w:val="uk-UA"/>
        </w:rPr>
        <w:t xml:space="preserve"> проводиться ручна обробка ґрунту на глибину до 5 см. Пі</w:t>
      </w:r>
      <w:r w:rsidRPr="00232749">
        <w:rPr>
          <w:sz w:val="28"/>
          <w:szCs w:val="28"/>
          <w:lang w:val="uk-UA"/>
        </w:rPr>
        <w:t>с</w:t>
      </w:r>
      <w:r w:rsidRPr="00232749">
        <w:rPr>
          <w:sz w:val="28"/>
          <w:szCs w:val="28"/>
          <w:lang w:val="uk-UA"/>
        </w:rPr>
        <w:t xml:space="preserve">ля встановлення фундаментів виконується </w:t>
      </w:r>
      <w:r w:rsidR="00C1090C">
        <w:rPr>
          <w:sz w:val="28"/>
          <w:szCs w:val="28"/>
          <w:lang w:val="uk-UA"/>
        </w:rPr>
        <w:t xml:space="preserve">зворотня </w:t>
      </w:r>
      <w:r w:rsidRPr="00232749">
        <w:rPr>
          <w:sz w:val="28"/>
          <w:szCs w:val="28"/>
          <w:lang w:val="uk-UA"/>
        </w:rPr>
        <w:t>засип</w:t>
      </w:r>
      <w:r w:rsidR="00C1090C">
        <w:rPr>
          <w:sz w:val="28"/>
          <w:szCs w:val="28"/>
          <w:lang w:val="uk-UA"/>
        </w:rPr>
        <w:t>ка</w:t>
      </w:r>
      <w:r w:rsidRPr="00232749">
        <w:rPr>
          <w:sz w:val="28"/>
          <w:szCs w:val="28"/>
          <w:lang w:val="uk-UA"/>
        </w:rPr>
        <w:t xml:space="preserve"> та ущільнення </w:t>
      </w:r>
      <w:r w:rsidR="00C1090C">
        <w:rPr>
          <w:sz w:val="28"/>
          <w:szCs w:val="28"/>
          <w:lang w:val="uk-UA"/>
        </w:rPr>
        <w:t>г</w:t>
      </w:r>
      <w:r w:rsidRPr="00232749">
        <w:rPr>
          <w:sz w:val="28"/>
          <w:szCs w:val="28"/>
          <w:lang w:val="uk-UA"/>
        </w:rPr>
        <w:t>р</w:t>
      </w:r>
      <w:r w:rsidRPr="00232749">
        <w:rPr>
          <w:sz w:val="28"/>
          <w:szCs w:val="28"/>
          <w:lang w:val="uk-UA"/>
        </w:rPr>
        <w:t>у</w:t>
      </w:r>
      <w:r w:rsidRPr="00232749">
        <w:rPr>
          <w:sz w:val="28"/>
          <w:szCs w:val="28"/>
          <w:lang w:val="uk-UA"/>
        </w:rPr>
        <w:t xml:space="preserve">нту. Ущільнення проводиться </w:t>
      </w:r>
      <w:r w:rsidR="00C1090C">
        <w:rPr>
          <w:sz w:val="28"/>
          <w:szCs w:val="28"/>
          <w:lang w:val="uk-UA"/>
        </w:rPr>
        <w:t>по</w:t>
      </w:r>
      <w:r w:rsidRPr="00232749">
        <w:rPr>
          <w:sz w:val="28"/>
          <w:szCs w:val="28"/>
          <w:lang w:val="uk-UA"/>
        </w:rPr>
        <w:t>шар</w:t>
      </w:r>
      <w:r w:rsidR="00C1090C">
        <w:rPr>
          <w:sz w:val="28"/>
          <w:szCs w:val="28"/>
          <w:lang w:val="uk-UA"/>
        </w:rPr>
        <w:t>ово</w:t>
      </w:r>
      <w:r w:rsidRPr="00232749">
        <w:rPr>
          <w:sz w:val="28"/>
          <w:szCs w:val="28"/>
          <w:lang w:val="uk-UA"/>
        </w:rPr>
        <w:t xml:space="preserve"> товщиною 30-40 см.</w:t>
      </w:r>
    </w:p>
    <w:p w:rsidR="008B60BD" w:rsidRPr="00232749" w:rsidRDefault="008B60BD" w:rsidP="004C0CF5">
      <w:pPr>
        <w:spacing w:line="276" w:lineRule="auto"/>
        <w:jc w:val="both"/>
        <w:rPr>
          <w:bCs/>
          <w:sz w:val="28"/>
          <w:szCs w:val="28"/>
          <w:lang w:val="uk-UA"/>
        </w:rPr>
      </w:pPr>
    </w:p>
    <w:p w:rsidR="004C0CF5" w:rsidRPr="00232749" w:rsidRDefault="004C0CF5" w:rsidP="004C0CF5">
      <w:pPr>
        <w:spacing w:line="276" w:lineRule="auto"/>
        <w:jc w:val="both"/>
        <w:rPr>
          <w:bCs/>
          <w:sz w:val="28"/>
          <w:szCs w:val="28"/>
          <w:lang w:val="uk-UA"/>
        </w:rPr>
      </w:pPr>
      <w:r w:rsidRPr="00232749">
        <w:rPr>
          <w:bCs/>
          <w:sz w:val="28"/>
          <w:szCs w:val="28"/>
          <w:lang w:val="uk-UA"/>
        </w:rPr>
        <w:t>Кам’яна кладка</w:t>
      </w:r>
    </w:p>
    <w:p w:rsidR="00CB516B" w:rsidRPr="00232749" w:rsidRDefault="00CB516B" w:rsidP="00CB516B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Кам'яна конструкція представляє собою сукупність каменів, які вкладаються в будівельний розчин в певному порядку. Зовнішня кладка зовнішніх стін вик</w:t>
      </w:r>
      <w:r w:rsidRPr="00232749">
        <w:rPr>
          <w:sz w:val="28"/>
          <w:szCs w:val="28"/>
          <w:lang w:val="uk-UA"/>
        </w:rPr>
        <w:t>о</w:t>
      </w:r>
      <w:r w:rsidRPr="00232749">
        <w:rPr>
          <w:sz w:val="28"/>
          <w:szCs w:val="28"/>
          <w:lang w:val="uk-UA"/>
        </w:rPr>
        <w:t>нується з керамічної цегли. Зовнішній шар виконується під розшивку, а вну</w:t>
      </w:r>
      <w:r w:rsidRPr="00232749">
        <w:rPr>
          <w:sz w:val="28"/>
          <w:szCs w:val="28"/>
          <w:lang w:val="uk-UA"/>
        </w:rPr>
        <w:t>т</w:t>
      </w:r>
      <w:r w:rsidRPr="00232749">
        <w:rPr>
          <w:sz w:val="28"/>
          <w:szCs w:val="28"/>
          <w:lang w:val="uk-UA"/>
        </w:rPr>
        <w:t>рішній - під штукатурку. Роботи з кладки проводяться на цементно-вапняному розчині марки М50. Товщина зовнішніх стін становить 640 мм, внутрішніх - 380 мм, а перегородок - 120 мм. Кладка виконується багаторядною системою перев'язки швів.</w:t>
      </w:r>
    </w:p>
    <w:p w:rsidR="00CB516B" w:rsidRPr="00232749" w:rsidRDefault="00CB516B" w:rsidP="00CB516B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Для виконання робіт використовується ряд робочих інструментів, таких як к</w:t>
      </w:r>
      <w:r w:rsidRPr="00232749">
        <w:rPr>
          <w:sz w:val="28"/>
          <w:szCs w:val="28"/>
          <w:lang w:val="uk-UA"/>
        </w:rPr>
        <w:t>е</w:t>
      </w:r>
      <w:r w:rsidRPr="00232749">
        <w:rPr>
          <w:sz w:val="28"/>
          <w:szCs w:val="28"/>
          <w:lang w:val="uk-UA"/>
        </w:rPr>
        <w:t xml:space="preserve">льма, молоток-кірочка, ковш-лопата, розшивка, </w:t>
      </w:r>
      <w:r w:rsidR="00C1090C">
        <w:rPr>
          <w:sz w:val="28"/>
          <w:szCs w:val="28"/>
          <w:lang w:val="uk-UA"/>
        </w:rPr>
        <w:t xml:space="preserve">та </w:t>
      </w:r>
      <w:r w:rsidRPr="00232749">
        <w:rPr>
          <w:sz w:val="28"/>
          <w:szCs w:val="28"/>
          <w:lang w:val="uk-UA"/>
        </w:rPr>
        <w:t>контрольно-вимірювальний інструмент, такий як порядовки, шнур-причалки, правило, висотомір, будівел</w:t>
      </w:r>
      <w:r w:rsidRPr="00232749">
        <w:rPr>
          <w:sz w:val="28"/>
          <w:szCs w:val="28"/>
          <w:lang w:val="uk-UA"/>
        </w:rPr>
        <w:t>ь</w:t>
      </w:r>
      <w:r w:rsidRPr="00232749">
        <w:rPr>
          <w:sz w:val="28"/>
          <w:szCs w:val="28"/>
          <w:lang w:val="uk-UA"/>
        </w:rPr>
        <w:t>ний рівень, косинець. Оптимальна висота до якої виконує</w:t>
      </w:r>
      <w:r w:rsidR="00C1090C">
        <w:rPr>
          <w:sz w:val="28"/>
          <w:szCs w:val="28"/>
          <w:lang w:val="uk-UA"/>
        </w:rPr>
        <w:t>ться</w:t>
      </w:r>
      <w:r w:rsidRPr="00232749">
        <w:rPr>
          <w:sz w:val="28"/>
          <w:szCs w:val="28"/>
          <w:lang w:val="uk-UA"/>
        </w:rPr>
        <w:t xml:space="preserve"> кладк</w:t>
      </w:r>
      <w:r w:rsidR="00C1090C">
        <w:rPr>
          <w:sz w:val="28"/>
          <w:szCs w:val="28"/>
          <w:lang w:val="uk-UA"/>
        </w:rPr>
        <w:t>а</w:t>
      </w:r>
      <w:r w:rsidRPr="00232749">
        <w:rPr>
          <w:sz w:val="28"/>
          <w:szCs w:val="28"/>
          <w:lang w:val="uk-UA"/>
        </w:rPr>
        <w:t xml:space="preserve"> становить 1,2 м, після чого встановлюють риштування.</w:t>
      </w:r>
    </w:p>
    <w:p w:rsidR="00CB516B" w:rsidRPr="00232749" w:rsidRDefault="00CB516B" w:rsidP="008B60BD">
      <w:pPr>
        <w:spacing w:line="276" w:lineRule="auto"/>
        <w:ind w:left="142" w:right="141" w:firstLine="578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Процес кам'яної кладки включає в себе наступні етапи: установка поряд</w:t>
      </w:r>
      <w:r w:rsidRPr="00232749">
        <w:rPr>
          <w:sz w:val="28"/>
          <w:szCs w:val="28"/>
          <w:lang w:val="uk-UA"/>
        </w:rPr>
        <w:t>о</w:t>
      </w:r>
      <w:r w:rsidRPr="00232749">
        <w:rPr>
          <w:sz w:val="28"/>
          <w:szCs w:val="28"/>
          <w:lang w:val="uk-UA"/>
        </w:rPr>
        <w:t>вок та натягання причалок, подача і розровнювання розчину, укладання цегли, перевірка правильності кладки та розшивка швів.</w:t>
      </w:r>
    </w:p>
    <w:p w:rsidR="00CB516B" w:rsidRPr="00232749" w:rsidRDefault="00CB516B" w:rsidP="00CB516B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Порядовки встановлюють в кутах кладки та на відстані приблизно 12 м в місцях перехрестя стін. Причалку натягують між порядовками, викладаючи під неї м</w:t>
      </w:r>
      <w:r w:rsidRPr="00232749">
        <w:rPr>
          <w:sz w:val="28"/>
          <w:szCs w:val="28"/>
          <w:lang w:val="uk-UA"/>
        </w:rPr>
        <w:t>а</w:t>
      </w:r>
      <w:r w:rsidRPr="00232749">
        <w:rPr>
          <w:sz w:val="28"/>
          <w:szCs w:val="28"/>
          <w:lang w:val="uk-UA"/>
        </w:rPr>
        <w:t>ячні камені через кожні 4-5 м. Робоче місце муляра організовується так, щоб воно було в радіусі дії крана, мала ширину близько 2,5 м і поділялося на зони для роботи та матеріалів. Будівля розділяється на яруси висотою 1,2 м, а в плані на ділянки</w:t>
      </w:r>
      <w:r w:rsidR="00C1090C">
        <w:rPr>
          <w:sz w:val="28"/>
          <w:szCs w:val="28"/>
          <w:lang w:val="uk-UA"/>
        </w:rPr>
        <w:t xml:space="preserve"> та захватки</w:t>
      </w:r>
      <w:r w:rsidRPr="00232749">
        <w:rPr>
          <w:sz w:val="28"/>
          <w:szCs w:val="28"/>
          <w:lang w:val="uk-UA"/>
        </w:rPr>
        <w:t>.</w:t>
      </w:r>
    </w:p>
    <w:p w:rsidR="004C0CF5" w:rsidRPr="00232749" w:rsidRDefault="00CB516B" w:rsidP="00CB516B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Захватки розділяються на ділянки, і після завершення кладки одного ярусу на першій ділянці муляр</w:t>
      </w:r>
      <w:r w:rsidR="00C1090C">
        <w:rPr>
          <w:sz w:val="28"/>
          <w:szCs w:val="28"/>
          <w:lang w:val="uk-UA"/>
        </w:rPr>
        <w:t>і</w:t>
      </w:r>
      <w:r w:rsidRPr="00232749">
        <w:rPr>
          <w:sz w:val="28"/>
          <w:szCs w:val="28"/>
          <w:lang w:val="uk-UA"/>
        </w:rPr>
        <w:t xml:space="preserve"> переходять на другу, а на першій встановлюють або п</w:t>
      </w:r>
      <w:r w:rsidRPr="00232749">
        <w:rPr>
          <w:sz w:val="28"/>
          <w:szCs w:val="28"/>
          <w:lang w:val="uk-UA"/>
        </w:rPr>
        <w:t>е</w:t>
      </w:r>
      <w:r w:rsidRPr="00232749">
        <w:rPr>
          <w:sz w:val="28"/>
          <w:szCs w:val="28"/>
          <w:lang w:val="uk-UA"/>
        </w:rPr>
        <w:t>реставляють риштування та виконують необхідні монтажні роботи. Залежно від досвіду та розряду робітників, кожен виконує певну роботу.</w:t>
      </w:r>
      <w:r w:rsidR="004C0CF5" w:rsidRPr="00232749">
        <w:rPr>
          <w:sz w:val="28"/>
          <w:szCs w:val="28"/>
          <w:lang w:val="uk-UA"/>
        </w:rPr>
        <w:t xml:space="preserve">                        </w:t>
      </w:r>
    </w:p>
    <w:p w:rsidR="008B60BD" w:rsidRPr="00232749" w:rsidRDefault="008B60BD" w:rsidP="004C0CF5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</w:p>
    <w:p w:rsidR="004C0CF5" w:rsidRPr="00232749" w:rsidRDefault="004C0CF5" w:rsidP="004C0CF5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Гідроізоляційні роботи</w:t>
      </w:r>
    </w:p>
    <w:p w:rsidR="004C0CF5" w:rsidRPr="00232749" w:rsidRDefault="004C0CF5" w:rsidP="004C0CF5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</w:t>
      </w:r>
      <w:r w:rsidR="008B60BD" w:rsidRPr="00232749">
        <w:rPr>
          <w:sz w:val="28"/>
          <w:szCs w:val="28"/>
          <w:lang w:val="uk-UA"/>
        </w:rPr>
        <w:t>Для захисту фундамент</w:t>
      </w:r>
      <w:r w:rsidR="00C1090C">
        <w:rPr>
          <w:sz w:val="28"/>
          <w:szCs w:val="28"/>
          <w:lang w:val="uk-UA"/>
        </w:rPr>
        <w:t>у</w:t>
      </w:r>
      <w:r w:rsidR="008B60BD" w:rsidRPr="00232749">
        <w:rPr>
          <w:sz w:val="28"/>
          <w:szCs w:val="28"/>
          <w:lang w:val="uk-UA"/>
        </w:rPr>
        <w:t>, стін та підлог підвал</w:t>
      </w:r>
      <w:r w:rsidR="00C1090C">
        <w:rPr>
          <w:sz w:val="28"/>
          <w:szCs w:val="28"/>
          <w:lang w:val="uk-UA"/>
        </w:rPr>
        <w:t>ьного поверху</w:t>
      </w:r>
      <w:r w:rsidR="008B60BD" w:rsidRPr="00232749">
        <w:rPr>
          <w:sz w:val="28"/>
          <w:szCs w:val="28"/>
          <w:lang w:val="uk-UA"/>
        </w:rPr>
        <w:t xml:space="preserve"> використов</w:t>
      </w:r>
      <w:r w:rsidR="008B60BD" w:rsidRPr="00232749">
        <w:rPr>
          <w:sz w:val="28"/>
          <w:szCs w:val="28"/>
          <w:lang w:val="uk-UA"/>
        </w:rPr>
        <w:t>у</w:t>
      </w:r>
      <w:r w:rsidR="008B60BD" w:rsidRPr="00232749">
        <w:rPr>
          <w:sz w:val="28"/>
          <w:szCs w:val="28"/>
          <w:lang w:val="uk-UA"/>
        </w:rPr>
        <w:t xml:space="preserve">ється гідроізоляція. Гідроізоляцію використовують як для горизонтального, так </w:t>
      </w:r>
      <w:r w:rsidR="008B60BD" w:rsidRPr="00232749">
        <w:rPr>
          <w:sz w:val="28"/>
          <w:szCs w:val="28"/>
          <w:lang w:val="uk-UA"/>
        </w:rPr>
        <w:lastRenderedPageBreak/>
        <w:t xml:space="preserve">і для вертикального захисту, застосовуючи оклеювальну гідроізоляцію. Перед проведенням робіт поверхні очищають від сміття. </w:t>
      </w:r>
      <w:r w:rsidR="00C1090C">
        <w:rPr>
          <w:sz w:val="28"/>
          <w:szCs w:val="28"/>
          <w:lang w:val="uk-UA"/>
        </w:rPr>
        <w:t>Потім</w:t>
      </w:r>
      <w:r w:rsidR="008B60BD" w:rsidRPr="00232749">
        <w:rPr>
          <w:sz w:val="28"/>
          <w:szCs w:val="28"/>
          <w:lang w:val="uk-UA"/>
        </w:rPr>
        <w:t xml:space="preserve"> поверхню піддають процесам просушування, проводять грунтування та наносять гідроізоляційний матеріал.</w:t>
      </w:r>
    </w:p>
    <w:p w:rsidR="004C0CF5" w:rsidRPr="00232749" w:rsidRDefault="004C0CF5" w:rsidP="004C0CF5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     </w:t>
      </w:r>
    </w:p>
    <w:p w:rsidR="004C0CF5" w:rsidRPr="00232749" w:rsidRDefault="004C0CF5" w:rsidP="004C0CF5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Монтаж сходових </w:t>
      </w:r>
      <w:r w:rsidR="00C1090C">
        <w:rPr>
          <w:sz w:val="28"/>
          <w:szCs w:val="28"/>
          <w:lang w:val="uk-UA"/>
        </w:rPr>
        <w:t>майданчиків</w:t>
      </w:r>
      <w:r w:rsidRPr="00232749">
        <w:rPr>
          <w:sz w:val="28"/>
          <w:szCs w:val="28"/>
          <w:lang w:val="uk-UA"/>
        </w:rPr>
        <w:t xml:space="preserve"> та маршів</w:t>
      </w:r>
    </w:p>
    <w:p w:rsidR="008B60BD" w:rsidRPr="00232749" w:rsidRDefault="008B60BD" w:rsidP="008B60BD">
      <w:pPr>
        <w:pStyle w:val="6"/>
        <w:jc w:val="both"/>
        <w:rPr>
          <w:rFonts w:ascii="Times New Roman" w:hAnsi="Times New Roman"/>
          <w:b w:val="0"/>
          <w:bCs w:val="0"/>
          <w:sz w:val="28"/>
          <w:szCs w:val="28"/>
          <w:lang w:val="uk-UA"/>
        </w:rPr>
      </w:pPr>
      <w:r w:rsidRPr="00232749">
        <w:rPr>
          <w:rFonts w:ascii="Times New Roman" w:hAnsi="Times New Roman"/>
          <w:b w:val="0"/>
          <w:bCs w:val="0"/>
          <w:sz w:val="28"/>
          <w:szCs w:val="28"/>
          <w:lang w:val="uk-UA"/>
        </w:rPr>
        <w:t>Для стропування сходових площадок використовують чотиригілковий строп і п</w:t>
      </w:r>
      <w:r w:rsidRPr="00232749">
        <w:rPr>
          <w:rFonts w:ascii="Times New Roman" w:hAnsi="Times New Roman"/>
          <w:b w:val="0"/>
          <w:bCs w:val="0"/>
          <w:sz w:val="28"/>
          <w:szCs w:val="28"/>
          <w:lang w:val="uk-UA"/>
        </w:rPr>
        <w:t>о</w:t>
      </w:r>
      <w:r w:rsidRPr="00232749">
        <w:rPr>
          <w:rFonts w:ascii="Times New Roman" w:hAnsi="Times New Roman"/>
          <w:b w:val="0"/>
          <w:bCs w:val="0"/>
          <w:sz w:val="28"/>
          <w:szCs w:val="28"/>
          <w:lang w:val="uk-UA"/>
        </w:rPr>
        <w:t>дають їх на місце укладання в горизонтальному положенні. В місцях опирання площадок наносять шар розчину вище проектного рівня на 3...5 мм. Вертикальну правильність укладання контролюють за допомогою рисок, а горизонтальність - за допомогою правила з рівнем.</w:t>
      </w:r>
    </w:p>
    <w:p w:rsidR="008B60BD" w:rsidRPr="00232749" w:rsidRDefault="008B60BD" w:rsidP="008B60BD">
      <w:pPr>
        <w:pStyle w:val="6"/>
        <w:spacing w:before="0"/>
        <w:jc w:val="both"/>
        <w:rPr>
          <w:rFonts w:ascii="Times New Roman" w:hAnsi="Times New Roman"/>
          <w:b w:val="0"/>
          <w:bCs w:val="0"/>
          <w:sz w:val="28"/>
          <w:szCs w:val="28"/>
          <w:lang w:val="uk-UA"/>
        </w:rPr>
      </w:pPr>
      <w:r w:rsidRPr="00232749">
        <w:rPr>
          <w:rFonts w:ascii="Times New Roman" w:hAnsi="Times New Roman"/>
          <w:b w:val="0"/>
          <w:bCs w:val="0"/>
          <w:sz w:val="28"/>
          <w:szCs w:val="28"/>
          <w:lang w:val="uk-UA"/>
        </w:rPr>
        <w:t>Сходи захоплюють спеціальним стропом, який дозволяє подавати їх до місця у</w:t>
      </w:r>
      <w:r w:rsidRPr="00232749">
        <w:rPr>
          <w:rFonts w:ascii="Times New Roman" w:hAnsi="Times New Roman"/>
          <w:b w:val="0"/>
          <w:bCs w:val="0"/>
          <w:sz w:val="28"/>
          <w:szCs w:val="28"/>
          <w:lang w:val="uk-UA"/>
        </w:rPr>
        <w:t>к</w:t>
      </w:r>
      <w:r w:rsidRPr="00232749">
        <w:rPr>
          <w:rFonts w:ascii="Times New Roman" w:hAnsi="Times New Roman"/>
          <w:b w:val="0"/>
          <w:bCs w:val="0"/>
          <w:sz w:val="28"/>
          <w:szCs w:val="28"/>
          <w:lang w:val="uk-UA"/>
        </w:rPr>
        <w:t>ладання в близькому до проектного положенні. Нижній кінець сходів спочатку опускають на розташован</w:t>
      </w:r>
      <w:r w:rsidR="009A069F">
        <w:rPr>
          <w:rFonts w:ascii="Times New Roman" w:hAnsi="Times New Roman"/>
          <w:b w:val="0"/>
          <w:bCs w:val="0"/>
          <w:sz w:val="28"/>
          <w:szCs w:val="28"/>
          <w:lang w:val="uk-UA"/>
        </w:rPr>
        <w:t>ий</w:t>
      </w:r>
      <w:r w:rsidRPr="00232749">
        <w:rPr>
          <w:rFonts w:ascii="Times New Roman" w:hAnsi="Times New Roman"/>
          <w:b w:val="0"/>
          <w:bCs w:val="0"/>
          <w:sz w:val="28"/>
          <w:szCs w:val="28"/>
          <w:lang w:val="uk-UA"/>
        </w:rPr>
        <w:t xml:space="preserve"> нижче </w:t>
      </w:r>
      <w:r w:rsidR="009A069F">
        <w:rPr>
          <w:rFonts w:ascii="Times New Roman" w:hAnsi="Times New Roman"/>
          <w:b w:val="0"/>
          <w:bCs w:val="0"/>
          <w:sz w:val="28"/>
          <w:szCs w:val="28"/>
          <w:lang w:val="uk-UA"/>
        </w:rPr>
        <w:t>майданчик</w:t>
      </w:r>
      <w:r w:rsidRPr="00232749">
        <w:rPr>
          <w:rFonts w:ascii="Times New Roman" w:hAnsi="Times New Roman"/>
          <w:b w:val="0"/>
          <w:bCs w:val="0"/>
          <w:sz w:val="28"/>
          <w:szCs w:val="28"/>
          <w:lang w:val="uk-UA"/>
        </w:rPr>
        <w:t>, а потім верхній, щоб уникнути з</w:t>
      </w:r>
      <w:r w:rsidRPr="00232749">
        <w:rPr>
          <w:rFonts w:ascii="Times New Roman" w:hAnsi="Times New Roman"/>
          <w:b w:val="0"/>
          <w:bCs w:val="0"/>
          <w:sz w:val="28"/>
          <w:szCs w:val="28"/>
          <w:lang w:val="uk-UA"/>
        </w:rPr>
        <w:t>а</w:t>
      </w:r>
      <w:r w:rsidRPr="00232749">
        <w:rPr>
          <w:rFonts w:ascii="Times New Roman" w:hAnsi="Times New Roman"/>
          <w:b w:val="0"/>
          <w:bCs w:val="0"/>
          <w:sz w:val="28"/>
          <w:szCs w:val="28"/>
          <w:lang w:val="uk-UA"/>
        </w:rPr>
        <w:t xml:space="preserve">клинювання. Монтажний </w:t>
      </w:r>
      <w:r w:rsidR="009A069F">
        <w:rPr>
          <w:rFonts w:ascii="Times New Roman" w:hAnsi="Times New Roman"/>
          <w:b w:val="0"/>
          <w:bCs w:val="0"/>
          <w:sz w:val="28"/>
          <w:szCs w:val="28"/>
          <w:lang w:val="uk-UA"/>
        </w:rPr>
        <w:t>отвір</w:t>
      </w:r>
      <w:r w:rsidRPr="00232749">
        <w:rPr>
          <w:rFonts w:ascii="Times New Roman" w:hAnsi="Times New Roman"/>
          <w:b w:val="0"/>
          <w:bCs w:val="0"/>
          <w:sz w:val="28"/>
          <w:szCs w:val="28"/>
          <w:lang w:val="uk-UA"/>
        </w:rPr>
        <w:t xml:space="preserve"> замонолічують цементним розчином.</w:t>
      </w:r>
    </w:p>
    <w:p w:rsidR="008B60BD" w:rsidRPr="00232749" w:rsidRDefault="008B60BD" w:rsidP="008B60BD">
      <w:pPr>
        <w:pStyle w:val="6"/>
        <w:spacing w:before="0"/>
        <w:jc w:val="both"/>
        <w:rPr>
          <w:rFonts w:ascii="Times New Roman" w:hAnsi="Times New Roman"/>
          <w:b w:val="0"/>
          <w:bCs w:val="0"/>
          <w:sz w:val="28"/>
          <w:szCs w:val="28"/>
          <w:lang w:val="uk-UA"/>
        </w:rPr>
      </w:pPr>
      <w:r w:rsidRPr="00232749">
        <w:rPr>
          <w:rFonts w:ascii="Times New Roman" w:hAnsi="Times New Roman"/>
          <w:b w:val="0"/>
          <w:bCs w:val="0"/>
          <w:sz w:val="28"/>
          <w:szCs w:val="28"/>
          <w:lang w:val="uk-UA"/>
        </w:rPr>
        <w:t>Після завершення монтажу сходів встановлюють постійну або тимчасову огор</w:t>
      </w:r>
      <w:r w:rsidRPr="00232749">
        <w:rPr>
          <w:rFonts w:ascii="Times New Roman" w:hAnsi="Times New Roman"/>
          <w:b w:val="0"/>
          <w:bCs w:val="0"/>
          <w:sz w:val="28"/>
          <w:szCs w:val="28"/>
          <w:lang w:val="uk-UA"/>
        </w:rPr>
        <w:t>о</w:t>
      </w:r>
      <w:r w:rsidRPr="00232749">
        <w:rPr>
          <w:rFonts w:ascii="Times New Roman" w:hAnsi="Times New Roman"/>
          <w:b w:val="0"/>
          <w:bCs w:val="0"/>
          <w:sz w:val="28"/>
          <w:szCs w:val="28"/>
          <w:lang w:val="uk-UA"/>
        </w:rPr>
        <w:t>жу.</w:t>
      </w:r>
    </w:p>
    <w:p w:rsidR="008B60BD" w:rsidRPr="00232749" w:rsidRDefault="008B60BD" w:rsidP="008B60BD">
      <w:pPr>
        <w:pStyle w:val="6"/>
        <w:spacing w:before="0"/>
        <w:jc w:val="both"/>
        <w:rPr>
          <w:rFonts w:ascii="Times New Roman" w:hAnsi="Times New Roman"/>
          <w:b w:val="0"/>
          <w:bCs w:val="0"/>
          <w:sz w:val="28"/>
          <w:szCs w:val="28"/>
          <w:lang w:val="uk-UA"/>
        </w:rPr>
      </w:pPr>
    </w:p>
    <w:p w:rsidR="004C0CF5" w:rsidRPr="00232749" w:rsidRDefault="004C0CF5" w:rsidP="008B60BD">
      <w:pPr>
        <w:pStyle w:val="6"/>
        <w:spacing w:before="0"/>
        <w:jc w:val="both"/>
        <w:rPr>
          <w:rFonts w:ascii="Times New Roman" w:hAnsi="Times New Roman"/>
          <w:b w:val="0"/>
          <w:sz w:val="28"/>
          <w:szCs w:val="28"/>
          <w:lang w:val="uk-UA"/>
        </w:rPr>
      </w:pPr>
      <w:r w:rsidRPr="00232749">
        <w:rPr>
          <w:rFonts w:ascii="Times New Roman" w:hAnsi="Times New Roman"/>
          <w:b w:val="0"/>
          <w:sz w:val="28"/>
          <w:szCs w:val="28"/>
          <w:lang w:val="uk-UA"/>
        </w:rPr>
        <w:t>Монтаж плит перекриття</w:t>
      </w:r>
    </w:p>
    <w:p w:rsidR="009163BF" w:rsidRPr="00232749" w:rsidRDefault="009163BF" w:rsidP="009163BF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Залізобетонні збірні плитні елементи перекриття, такі як плити, настили і пан</w:t>
      </w:r>
      <w:r w:rsidRPr="00232749">
        <w:rPr>
          <w:sz w:val="28"/>
          <w:szCs w:val="28"/>
          <w:lang w:val="uk-UA"/>
        </w:rPr>
        <w:t>е</w:t>
      </w:r>
      <w:r w:rsidRPr="00232749">
        <w:rPr>
          <w:sz w:val="28"/>
          <w:szCs w:val="28"/>
          <w:lang w:val="uk-UA"/>
        </w:rPr>
        <w:t>лі, спираються на несучі конструкції каркасу будівлі. Укладання плитних ел</w:t>
      </w:r>
      <w:r w:rsidRPr="00232749">
        <w:rPr>
          <w:sz w:val="28"/>
          <w:szCs w:val="28"/>
          <w:lang w:val="uk-UA"/>
        </w:rPr>
        <w:t>е</w:t>
      </w:r>
      <w:r w:rsidRPr="00232749">
        <w:rPr>
          <w:sz w:val="28"/>
          <w:szCs w:val="28"/>
          <w:lang w:val="uk-UA"/>
        </w:rPr>
        <w:t>ментів виконується на розчині, а їх взаємне кріплення і фіксація здійснюються відповідно до проекту.</w:t>
      </w:r>
    </w:p>
    <w:p w:rsidR="009163BF" w:rsidRPr="00232749" w:rsidRDefault="009163BF" w:rsidP="009163BF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</w:p>
    <w:p w:rsidR="009163BF" w:rsidRPr="00232749" w:rsidRDefault="009163BF" w:rsidP="009163BF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Плити перекриття монтується невідкладно після побудови стін наступного п</w:t>
      </w:r>
      <w:r w:rsidRPr="00232749">
        <w:rPr>
          <w:sz w:val="28"/>
          <w:szCs w:val="28"/>
          <w:lang w:val="uk-UA"/>
        </w:rPr>
        <w:t>о</w:t>
      </w:r>
      <w:r w:rsidRPr="00232749">
        <w:rPr>
          <w:sz w:val="28"/>
          <w:szCs w:val="28"/>
          <w:lang w:val="uk-UA"/>
        </w:rPr>
        <w:t xml:space="preserve">верху. </w:t>
      </w:r>
      <w:r w:rsidR="009A069F">
        <w:rPr>
          <w:sz w:val="28"/>
          <w:szCs w:val="28"/>
          <w:lang w:val="uk-UA"/>
        </w:rPr>
        <w:t>П</w:t>
      </w:r>
      <w:r w:rsidRPr="00232749">
        <w:rPr>
          <w:sz w:val="28"/>
          <w:szCs w:val="28"/>
          <w:lang w:val="uk-UA"/>
        </w:rPr>
        <w:t xml:space="preserve">лити </w:t>
      </w:r>
      <w:r w:rsidR="009A069F">
        <w:rPr>
          <w:sz w:val="28"/>
          <w:szCs w:val="28"/>
          <w:lang w:val="uk-UA"/>
        </w:rPr>
        <w:t>с</w:t>
      </w:r>
      <w:r w:rsidRPr="00232749">
        <w:rPr>
          <w:sz w:val="28"/>
          <w:szCs w:val="28"/>
          <w:lang w:val="uk-UA"/>
        </w:rPr>
        <w:t>пираються на зовнішні та внутрішні несучі стіни, і глибина о</w:t>
      </w:r>
      <w:r w:rsidRPr="00232749">
        <w:rPr>
          <w:sz w:val="28"/>
          <w:szCs w:val="28"/>
          <w:lang w:val="uk-UA"/>
        </w:rPr>
        <w:t>б</w:t>
      </w:r>
      <w:r w:rsidRPr="00232749">
        <w:rPr>
          <w:sz w:val="28"/>
          <w:szCs w:val="28"/>
          <w:lang w:val="uk-UA"/>
        </w:rPr>
        <w:t>пирання панелей на внутрішні стіни повинна бути не менше 100 мм. Горизо</w:t>
      </w:r>
      <w:r w:rsidRPr="00232749">
        <w:rPr>
          <w:sz w:val="28"/>
          <w:szCs w:val="28"/>
          <w:lang w:val="uk-UA"/>
        </w:rPr>
        <w:t>н</w:t>
      </w:r>
      <w:r w:rsidRPr="00232749">
        <w:rPr>
          <w:sz w:val="28"/>
          <w:szCs w:val="28"/>
          <w:lang w:val="uk-UA"/>
        </w:rPr>
        <w:t xml:space="preserve">тальні шви шириною 10 мм заповнюють цементним розчином М100. </w:t>
      </w:r>
      <w:r w:rsidR="009A069F">
        <w:rPr>
          <w:sz w:val="28"/>
          <w:szCs w:val="28"/>
          <w:lang w:val="uk-UA"/>
        </w:rPr>
        <w:t>Зак</w:t>
      </w:r>
      <w:r w:rsidRPr="00232749">
        <w:rPr>
          <w:sz w:val="28"/>
          <w:szCs w:val="28"/>
          <w:lang w:val="uk-UA"/>
        </w:rPr>
        <w:t>рі</w:t>
      </w:r>
      <w:r w:rsidRPr="00232749">
        <w:rPr>
          <w:sz w:val="28"/>
          <w:szCs w:val="28"/>
          <w:lang w:val="uk-UA"/>
        </w:rPr>
        <w:t>п</w:t>
      </w:r>
      <w:r w:rsidRPr="00232749">
        <w:rPr>
          <w:sz w:val="28"/>
          <w:szCs w:val="28"/>
          <w:lang w:val="uk-UA"/>
        </w:rPr>
        <w:t>лення плит перекриття виконується за допомогою зварювання монтажних п</w:t>
      </w:r>
      <w:r w:rsidRPr="00232749">
        <w:rPr>
          <w:sz w:val="28"/>
          <w:szCs w:val="28"/>
          <w:lang w:val="uk-UA"/>
        </w:rPr>
        <w:t>е</w:t>
      </w:r>
      <w:r w:rsidR="009A069F">
        <w:rPr>
          <w:sz w:val="28"/>
          <w:szCs w:val="28"/>
          <w:lang w:val="uk-UA"/>
        </w:rPr>
        <w:t xml:space="preserve">тель до анкерів, вбудованих </w:t>
      </w:r>
      <w:r w:rsidRPr="00232749">
        <w:rPr>
          <w:sz w:val="28"/>
          <w:szCs w:val="28"/>
          <w:lang w:val="uk-UA"/>
        </w:rPr>
        <w:t xml:space="preserve">в стіни. Суміжні плити </w:t>
      </w:r>
      <w:r w:rsidR="009A069F">
        <w:rPr>
          <w:sz w:val="28"/>
          <w:szCs w:val="28"/>
          <w:lang w:val="uk-UA"/>
        </w:rPr>
        <w:t xml:space="preserve">між собою </w:t>
      </w:r>
      <w:r w:rsidRPr="00232749">
        <w:rPr>
          <w:sz w:val="28"/>
          <w:szCs w:val="28"/>
          <w:lang w:val="uk-UA"/>
        </w:rPr>
        <w:t xml:space="preserve">скріплюються анкерами через монтажні петлі. </w:t>
      </w:r>
    </w:p>
    <w:p w:rsidR="009163BF" w:rsidRPr="00232749" w:rsidRDefault="009163BF" w:rsidP="009163BF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При монтажі плитних елементів для багатоповерхових будинків спеціальної р</w:t>
      </w:r>
      <w:r w:rsidRPr="00232749">
        <w:rPr>
          <w:sz w:val="28"/>
          <w:szCs w:val="28"/>
          <w:lang w:val="uk-UA"/>
        </w:rPr>
        <w:t>о</w:t>
      </w:r>
      <w:r w:rsidRPr="00232749">
        <w:rPr>
          <w:sz w:val="28"/>
          <w:szCs w:val="28"/>
          <w:lang w:val="uk-UA"/>
        </w:rPr>
        <w:t>зкладки не потрібно. Елементи можуть бути розташовані на складі в зоні дос</w:t>
      </w:r>
      <w:r w:rsidRPr="00232749">
        <w:rPr>
          <w:sz w:val="28"/>
          <w:szCs w:val="28"/>
          <w:lang w:val="uk-UA"/>
        </w:rPr>
        <w:t>я</w:t>
      </w:r>
      <w:r w:rsidRPr="00232749">
        <w:rPr>
          <w:sz w:val="28"/>
          <w:szCs w:val="28"/>
          <w:lang w:val="uk-UA"/>
        </w:rPr>
        <w:t>жності монтажних кранів або підвозитися з заводів безпосередньо на монтаж.</w:t>
      </w:r>
    </w:p>
    <w:p w:rsidR="009163BF" w:rsidRPr="00232749" w:rsidRDefault="009163BF" w:rsidP="009163BF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</w:p>
    <w:p w:rsidR="009163BF" w:rsidRPr="00232749" w:rsidRDefault="009A069F" w:rsidP="009163BF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Залежно</w:t>
      </w:r>
      <w:r w:rsidR="009163BF" w:rsidRPr="00232749">
        <w:rPr>
          <w:sz w:val="28"/>
          <w:szCs w:val="28"/>
          <w:lang w:val="uk-UA"/>
        </w:rPr>
        <w:t xml:space="preserve"> від розмірів плитних елементів і кількості місць для захоплення заст</w:t>
      </w:r>
      <w:r w:rsidR="009163BF" w:rsidRPr="00232749">
        <w:rPr>
          <w:sz w:val="28"/>
          <w:szCs w:val="28"/>
          <w:lang w:val="uk-UA"/>
        </w:rPr>
        <w:t>о</w:t>
      </w:r>
      <w:r w:rsidR="009163BF" w:rsidRPr="00232749">
        <w:rPr>
          <w:sz w:val="28"/>
          <w:szCs w:val="28"/>
          <w:lang w:val="uk-UA"/>
        </w:rPr>
        <w:t>совують 4-гілковий гнучкий строп, 4-гілковий строп із траверсом. При укл</w:t>
      </w:r>
      <w:r w:rsidR="009163BF" w:rsidRPr="00232749">
        <w:rPr>
          <w:sz w:val="28"/>
          <w:szCs w:val="28"/>
          <w:lang w:val="uk-UA"/>
        </w:rPr>
        <w:t>а</w:t>
      </w:r>
      <w:r w:rsidR="009163BF" w:rsidRPr="00232749">
        <w:rPr>
          <w:sz w:val="28"/>
          <w:szCs w:val="28"/>
          <w:lang w:val="uk-UA"/>
        </w:rPr>
        <w:lastRenderedPageBreak/>
        <w:t>данні плит  проводиться нівеліровка опорних поверхонь цих стін. Після укл</w:t>
      </w:r>
      <w:r w:rsidR="009163BF" w:rsidRPr="00232749">
        <w:rPr>
          <w:sz w:val="28"/>
          <w:szCs w:val="28"/>
          <w:lang w:val="uk-UA"/>
        </w:rPr>
        <w:t>а</w:t>
      </w:r>
      <w:r w:rsidR="009163BF" w:rsidRPr="00232749">
        <w:rPr>
          <w:sz w:val="28"/>
          <w:szCs w:val="28"/>
          <w:lang w:val="uk-UA"/>
        </w:rPr>
        <w:t xml:space="preserve">дання елементів </w:t>
      </w:r>
      <w:r w:rsidR="00E5738D">
        <w:rPr>
          <w:sz w:val="28"/>
          <w:szCs w:val="28"/>
          <w:lang w:val="uk-UA"/>
        </w:rPr>
        <w:t>виконують</w:t>
      </w:r>
      <w:r w:rsidR="009163BF" w:rsidRPr="00232749">
        <w:rPr>
          <w:sz w:val="28"/>
          <w:szCs w:val="28"/>
          <w:lang w:val="uk-UA"/>
        </w:rPr>
        <w:t xml:space="preserve"> зварювання всіх анкерних деталей</w:t>
      </w:r>
      <w:r w:rsidR="00E5738D">
        <w:rPr>
          <w:sz w:val="28"/>
          <w:szCs w:val="28"/>
          <w:lang w:val="uk-UA"/>
        </w:rPr>
        <w:t>.</w:t>
      </w:r>
    </w:p>
    <w:p w:rsidR="004C0CF5" w:rsidRPr="00232749" w:rsidRDefault="009163BF" w:rsidP="009163BF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Після укладання плитних елементів виконують постановку анкерних кріплень і зварювання закладних деталей, а шви між цими елементами заповнюють ро</w:t>
      </w:r>
      <w:r w:rsidRPr="00232749">
        <w:rPr>
          <w:sz w:val="28"/>
          <w:szCs w:val="28"/>
          <w:lang w:val="uk-UA"/>
        </w:rPr>
        <w:t>з</w:t>
      </w:r>
      <w:r w:rsidRPr="00232749">
        <w:rPr>
          <w:sz w:val="28"/>
          <w:szCs w:val="28"/>
          <w:lang w:val="uk-UA"/>
        </w:rPr>
        <w:t>чином. Перші плити укладаються з риштовань, а наступні плити укладаються безпосередньо з раніше покладених елементів.</w:t>
      </w:r>
    </w:p>
    <w:p w:rsidR="009163BF" w:rsidRPr="00232749" w:rsidRDefault="009163BF" w:rsidP="004C0CF5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</w:p>
    <w:p w:rsidR="004C0CF5" w:rsidRPr="00232749" w:rsidRDefault="004C0CF5" w:rsidP="004C0CF5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Улаштування цементної стяжки</w:t>
      </w:r>
    </w:p>
    <w:p w:rsidR="009163BF" w:rsidRPr="00232749" w:rsidRDefault="004C0CF5" w:rsidP="004C0CF5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</w:t>
      </w:r>
      <w:r w:rsidR="009163BF" w:rsidRPr="00232749">
        <w:rPr>
          <w:sz w:val="28"/>
          <w:szCs w:val="28"/>
          <w:lang w:val="uk-UA"/>
        </w:rPr>
        <w:t>Для вирівнювання поверхні важливо використовувати марку розчину не менше M150, при цьому товщина стяжки повинна складати 20 мм. При процесі влаштування стяжок цемент розкладають полосами завширшки 1,5-2 метри по маячних рейках. Для рівномірного розподілу розчину використовують правило, яким пересувають його по маячних рейках. Ущільнення проводять за допом</w:t>
      </w:r>
      <w:r w:rsidR="009163BF" w:rsidRPr="00232749">
        <w:rPr>
          <w:sz w:val="28"/>
          <w:szCs w:val="28"/>
          <w:lang w:val="uk-UA"/>
        </w:rPr>
        <w:t>о</w:t>
      </w:r>
      <w:r w:rsidR="009163BF" w:rsidRPr="00232749">
        <w:rPr>
          <w:sz w:val="28"/>
          <w:szCs w:val="28"/>
          <w:lang w:val="uk-UA"/>
        </w:rPr>
        <w:t xml:space="preserve">гою віброрейок, завершуючи гладіння стяжки до того моменту, коли розчин ще не почав застигати. </w:t>
      </w:r>
    </w:p>
    <w:p w:rsidR="009163BF" w:rsidRPr="00232749" w:rsidRDefault="009163BF" w:rsidP="004C0CF5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</w:p>
    <w:p w:rsidR="004C0CF5" w:rsidRPr="00232749" w:rsidRDefault="004C0CF5" w:rsidP="004C0CF5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Улаштування покрівлі</w:t>
      </w:r>
    </w:p>
    <w:p w:rsidR="009163BF" w:rsidRPr="00232749" w:rsidRDefault="009163BF" w:rsidP="009163BF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Розпочинають роботу із очищення поверхні </w:t>
      </w:r>
      <w:r w:rsidR="00E5738D">
        <w:rPr>
          <w:sz w:val="28"/>
          <w:szCs w:val="28"/>
          <w:lang w:val="uk-UA"/>
        </w:rPr>
        <w:t xml:space="preserve">покрівлі </w:t>
      </w:r>
      <w:r w:rsidRPr="00232749">
        <w:rPr>
          <w:sz w:val="28"/>
          <w:szCs w:val="28"/>
          <w:lang w:val="uk-UA"/>
        </w:rPr>
        <w:t>від пилу та сміття. Покр</w:t>
      </w:r>
      <w:r w:rsidRPr="00232749">
        <w:rPr>
          <w:sz w:val="28"/>
          <w:szCs w:val="28"/>
          <w:lang w:val="uk-UA"/>
        </w:rPr>
        <w:t>і</w:t>
      </w:r>
      <w:r w:rsidRPr="00232749">
        <w:rPr>
          <w:sz w:val="28"/>
          <w:szCs w:val="28"/>
          <w:lang w:val="uk-UA"/>
        </w:rPr>
        <w:t xml:space="preserve">вля складається з </w:t>
      </w:r>
      <w:r w:rsidR="00E5738D">
        <w:rPr>
          <w:sz w:val="28"/>
          <w:szCs w:val="28"/>
          <w:lang w:val="uk-UA"/>
        </w:rPr>
        <w:t>3-х</w:t>
      </w:r>
      <w:r w:rsidRPr="00232749">
        <w:rPr>
          <w:sz w:val="28"/>
          <w:szCs w:val="28"/>
          <w:lang w:val="uk-UA"/>
        </w:rPr>
        <w:t xml:space="preserve"> шарів руберо</w:t>
      </w:r>
      <w:r w:rsidR="00E5738D">
        <w:rPr>
          <w:sz w:val="28"/>
          <w:szCs w:val="28"/>
          <w:lang w:val="uk-UA"/>
        </w:rPr>
        <w:t>й</w:t>
      </w:r>
      <w:r w:rsidRPr="00232749">
        <w:rPr>
          <w:sz w:val="28"/>
          <w:szCs w:val="28"/>
          <w:lang w:val="uk-UA"/>
        </w:rPr>
        <w:t xml:space="preserve">ду, і товщина мастики не </w:t>
      </w:r>
      <w:r w:rsidR="00E5738D">
        <w:rPr>
          <w:sz w:val="28"/>
          <w:szCs w:val="28"/>
          <w:lang w:val="uk-UA"/>
        </w:rPr>
        <w:t>має</w:t>
      </w:r>
      <w:r w:rsidRPr="00232749">
        <w:rPr>
          <w:sz w:val="28"/>
          <w:szCs w:val="28"/>
          <w:lang w:val="uk-UA"/>
        </w:rPr>
        <w:t xml:space="preserve"> перевищувати 2 мм. </w:t>
      </w:r>
      <w:r w:rsidR="00E5738D">
        <w:rPr>
          <w:sz w:val="28"/>
          <w:szCs w:val="28"/>
          <w:lang w:val="uk-UA"/>
        </w:rPr>
        <w:t>Д</w:t>
      </w:r>
      <w:r w:rsidRPr="00232749">
        <w:rPr>
          <w:sz w:val="28"/>
          <w:szCs w:val="28"/>
          <w:lang w:val="uk-UA"/>
        </w:rPr>
        <w:t>ля рулонних покрівель</w:t>
      </w:r>
      <w:r w:rsidR="00E5738D" w:rsidRPr="00E5738D">
        <w:rPr>
          <w:sz w:val="28"/>
          <w:szCs w:val="28"/>
          <w:lang w:val="uk-UA"/>
        </w:rPr>
        <w:t xml:space="preserve"> </w:t>
      </w:r>
      <w:r w:rsidR="00E5738D">
        <w:rPr>
          <w:sz w:val="28"/>
          <w:szCs w:val="28"/>
          <w:lang w:val="uk-UA"/>
        </w:rPr>
        <w:t>з</w:t>
      </w:r>
      <w:r w:rsidR="00E5738D" w:rsidRPr="00232749">
        <w:rPr>
          <w:sz w:val="28"/>
          <w:szCs w:val="28"/>
          <w:lang w:val="uk-UA"/>
        </w:rPr>
        <w:t>ахисний шар</w:t>
      </w:r>
      <w:r w:rsidRPr="00232749">
        <w:rPr>
          <w:sz w:val="28"/>
          <w:szCs w:val="28"/>
          <w:lang w:val="uk-UA"/>
        </w:rPr>
        <w:t xml:space="preserve"> формується за допомогою гравію з розміром частинок від 10 до 20 мм. Поверхн</w:t>
      </w:r>
      <w:r w:rsidR="00E5738D">
        <w:rPr>
          <w:sz w:val="28"/>
          <w:szCs w:val="28"/>
          <w:lang w:val="uk-UA"/>
        </w:rPr>
        <w:t>я</w:t>
      </w:r>
      <w:r w:rsidRPr="00232749">
        <w:rPr>
          <w:sz w:val="28"/>
          <w:szCs w:val="28"/>
          <w:lang w:val="uk-UA"/>
        </w:rPr>
        <w:t xml:space="preserve"> рулонних матеріалів посипа</w:t>
      </w:r>
      <w:r w:rsidR="00E5738D">
        <w:rPr>
          <w:sz w:val="28"/>
          <w:szCs w:val="28"/>
          <w:lang w:val="uk-UA"/>
        </w:rPr>
        <w:t>ється</w:t>
      </w:r>
      <w:r w:rsidRPr="00232749">
        <w:rPr>
          <w:sz w:val="28"/>
          <w:szCs w:val="28"/>
          <w:lang w:val="uk-UA"/>
        </w:rPr>
        <w:t xml:space="preserve"> мінеральними порошками, щоб уникнути злипання під час зберігання та тран</w:t>
      </w:r>
      <w:r w:rsidRPr="00232749">
        <w:rPr>
          <w:sz w:val="28"/>
          <w:szCs w:val="28"/>
          <w:lang w:val="uk-UA"/>
        </w:rPr>
        <w:t>с</w:t>
      </w:r>
      <w:r w:rsidRPr="00232749">
        <w:rPr>
          <w:sz w:val="28"/>
          <w:szCs w:val="28"/>
          <w:lang w:val="uk-UA"/>
        </w:rPr>
        <w:t>портування. Перед наклеюванням цю посипку видаляють.</w:t>
      </w:r>
    </w:p>
    <w:p w:rsidR="009163BF" w:rsidRPr="00232749" w:rsidRDefault="009163BF" w:rsidP="009163BF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Перед наклеюванням покрівельних матеріалів їх вирівнюють і залишають пр</w:t>
      </w:r>
      <w:r w:rsidRPr="00232749">
        <w:rPr>
          <w:sz w:val="28"/>
          <w:szCs w:val="28"/>
          <w:lang w:val="uk-UA"/>
        </w:rPr>
        <w:t>о</w:t>
      </w:r>
      <w:r w:rsidRPr="00232749">
        <w:rPr>
          <w:sz w:val="28"/>
          <w:szCs w:val="28"/>
          <w:lang w:val="uk-UA"/>
        </w:rPr>
        <w:t>лежати розкатаними принаймні 24 години. Наклеювання полотнищ починається паралельно гребеню і карнизу, рухаючись від нижніх місць до верхніх. Пере</w:t>
      </w:r>
      <w:r w:rsidRPr="00232749">
        <w:rPr>
          <w:sz w:val="28"/>
          <w:szCs w:val="28"/>
          <w:lang w:val="uk-UA"/>
        </w:rPr>
        <w:t>к</w:t>
      </w:r>
      <w:r w:rsidRPr="00232749">
        <w:rPr>
          <w:sz w:val="28"/>
          <w:szCs w:val="28"/>
          <w:lang w:val="uk-UA"/>
        </w:rPr>
        <w:t>риття стиків повинно бути не менше 100 мм уздовж полотнища і не менше 300 мм впоперек.</w:t>
      </w:r>
    </w:p>
    <w:p w:rsidR="004C0CF5" w:rsidRPr="00232749" w:rsidRDefault="005F4F0C" w:rsidP="009163BF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С</w:t>
      </w:r>
      <w:r w:rsidR="009163BF" w:rsidRPr="00232749">
        <w:rPr>
          <w:sz w:val="28"/>
          <w:szCs w:val="28"/>
          <w:lang w:val="uk-UA"/>
        </w:rPr>
        <w:t>тик</w:t>
      </w:r>
      <w:r w:rsidRPr="00232749">
        <w:rPr>
          <w:sz w:val="28"/>
          <w:szCs w:val="28"/>
          <w:lang w:val="uk-UA"/>
        </w:rPr>
        <w:t>и</w:t>
      </w:r>
      <w:r w:rsidR="009163BF" w:rsidRPr="00232749">
        <w:rPr>
          <w:sz w:val="28"/>
          <w:szCs w:val="28"/>
          <w:lang w:val="uk-UA"/>
        </w:rPr>
        <w:t xml:space="preserve"> рубероїду після наклеювання покривають бітумною мастикою, попере</w:t>
      </w:r>
      <w:r w:rsidR="009163BF" w:rsidRPr="00232749">
        <w:rPr>
          <w:sz w:val="28"/>
          <w:szCs w:val="28"/>
          <w:lang w:val="uk-UA"/>
        </w:rPr>
        <w:t>д</w:t>
      </w:r>
      <w:r w:rsidR="009163BF" w:rsidRPr="00232749">
        <w:rPr>
          <w:sz w:val="28"/>
          <w:szCs w:val="28"/>
          <w:lang w:val="uk-UA"/>
        </w:rPr>
        <w:t>ньо нагрітою до температури 150-160°C.</w:t>
      </w:r>
    </w:p>
    <w:p w:rsidR="009163BF" w:rsidRPr="00232749" w:rsidRDefault="009163BF" w:rsidP="009163BF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</w:p>
    <w:p w:rsidR="004C0CF5" w:rsidRPr="00232749" w:rsidRDefault="004C0CF5" w:rsidP="004C0CF5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ab/>
        <w:t>Штукатурні роботи</w:t>
      </w:r>
    </w:p>
    <w:p w:rsidR="005F4F0C" w:rsidRPr="00232749" w:rsidRDefault="005F4F0C" w:rsidP="005F4F0C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Конструкції, призначені для оштукатурювання, повинні мати високу міцність та жорсткість. Поверхні перед нанесенням штукатурки повинні бути шероховат</w:t>
      </w:r>
      <w:r w:rsidRPr="00232749">
        <w:rPr>
          <w:sz w:val="28"/>
          <w:szCs w:val="28"/>
          <w:lang w:val="uk-UA"/>
        </w:rPr>
        <w:t>и</w:t>
      </w:r>
      <w:r w:rsidRPr="00232749">
        <w:rPr>
          <w:sz w:val="28"/>
          <w:szCs w:val="28"/>
          <w:lang w:val="uk-UA"/>
        </w:rPr>
        <w:t>ми та очищеними від пилу та сміття. Процес штукатурення включає три окремі шари: набризк, ґрунт та накривка.</w:t>
      </w:r>
    </w:p>
    <w:p w:rsidR="005F4F0C" w:rsidRPr="00232749" w:rsidRDefault="005F4F0C" w:rsidP="005F4F0C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Набризк використовується для надійного зчеплення штукатурки з основною поверхнею. Ґрунт служить для вирівнювання поверхні, підготовки до насту</w:t>
      </w:r>
      <w:r w:rsidRPr="00232749">
        <w:rPr>
          <w:sz w:val="28"/>
          <w:szCs w:val="28"/>
          <w:lang w:val="uk-UA"/>
        </w:rPr>
        <w:t>п</w:t>
      </w:r>
      <w:r w:rsidRPr="00232749">
        <w:rPr>
          <w:sz w:val="28"/>
          <w:szCs w:val="28"/>
          <w:lang w:val="uk-UA"/>
        </w:rPr>
        <w:lastRenderedPageBreak/>
        <w:t>них шарів. Накривний шар відповідає за властивості поверхні та її фінальний вигляд.</w:t>
      </w:r>
    </w:p>
    <w:p w:rsidR="005F4F0C" w:rsidRPr="00232749" w:rsidRDefault="005F4F0C" w:rsidP="005F4F0C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Нанесення штукатурного розчину виконується розпилювальними форсунками механічних та пневматичних систем на стіни у кілька шарів. Кожен новий шар наноситься лише після розрівнювання попереднього за допомогою правила або півтерка та тужавіння розчину.</w:t>
      </w:r>
    </w:p>
    <w:p w:rsidR="0015267E" w:rsidRPr="00232749" w:rsidRDefault="005F4F0C" w:rsidP="005F4F0C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Накривний шар наноситься після того, як останній шар ґрунту вже затвердів. Для його затирки використовують електро- або пневмозатиральні машини. У процесі оштукатурювання поверхні застосовується штукатурна станція.</w:t>
      </w:r>
    </w:p>
    <w:p w:rsidR="005F4F0C" w:rsidRPr="00232749" w:rsidRDefault="005F4F0C" w:rsidP="004C0CF5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</w:p>
    <w:p w:rsidR="004C0CF5" w:rsidRPr="00232749" w:rsidRDefault="004C0CF5" w:rsidP="004C0CF5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Малярні роботи</w:t>
      </w:r>
    </w:p>
    <w:p w:rsidR="007B2916" w:rsidRPr="00232749" w:rsidRDefault="007B2916" w:rsidP="007B2916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Проведення малярних робіт рекомендується тільки після завершення всіх п</w:t>
      </w:r>
      <w:r w:rsidRPr="00232749">
        <w:rPr>
          <w:sz w:val="28"/>
          <w:szCs w:val="28"/>
          <w:lang w:val="uk-UA"/>
        </w:rPr>
        <w:t>е</w:t>
      </w:r>
      <w:r w:rsidRPr="00232749">
        <w:rPr>
          <w:sz w:val="28"/>
          <w:szCs w:val="28"/>
          <w:lang w:val="uk-UA"/>
        </w:rPr>
        <w:t>редбачених попередніх етапів, таких як санітарно-технічні, електромонтажні, штукатурні та облицювальні. Перед початком робіт у приміщеннях повинна з</w:t>
      </w:r>
      <w:r w:rsidRPr="00232749">
        <w:rPr>
          <w:sz w:val="28"/>
          <w:szCs w:val="28"/>
          <w:lang w:val="uk-UA"/>
        </w:rPr>
        <w:t>а</w:t>
      </w:r>
      <w:r w:rsidRPr="00232749">
        <w:rPr>
          <w:sz w:val="28"/>
          <w:szCs w:val="28"/>
          <w:lang w:val="uk-UA"/>
        </w:rPr>
        <w:t>безпечуватися температура повітря не нижче 8 °C,</w:t>
      </w:r>
      <w:r w:rsidR="00BE0CB1">
        <w:rPr>
          <w:sz w:val="28"/>
          <w:szCs w:val="28"/>
          <w:lang w:val="uk-UA"/>
        </w:rPr>
        <w:t xml:space="preserve"> </w:t>
      </w:r>
      <w:r w:rsidRPr="00232749">
        <w:rPr>
          <w:sz w:val="28"/>
          <w:szCs w:val="28"/>
          <w:lang w:val="uk-UA"/>
        </w:rPr>
        <w:t xml:space="preserve"> вологість повітря не пер</w:t>
      </w:r>
      <w:r w:rsidRPr="00232749">
        <w:rPr>
          <w:sz w:val="28"/>
          <w:szCs w:val="28"/>
          <w:lang w:val="uk-UA"/>
        </w:rPr>
        <w:t>е</w:t>
      </w:r>
      <w:r w:rsidRPr="00232749">
        <w:rPr>
          <w:sz w:val="28"/>
          <w:szCs w:val="28"/>
          <w:lang w:val="uk-UA"/>
        </w:rPr>
        <w:t>вищує 70%,</w:t>
      </w:r>
      <w:r w:rsidR="00BE0CB1">
        <w:rPr>
          <w:sz w:val="28"/>
          <w:szCs w:val="28"/>
          <w:lang w:val="uk-UA"/>
        </w:rPr>
        <w:t xml:space="preserve"> а</w:t>
      </w:r>
      <w:r w:rsidRPr="00232749">
        <w:rPr>
          <w:sz w:val="28"/>
          <w:szCs w:val="28"/>
          <w:lang w:val="uk-UA"/>
        </w:rPr>
        <w:t xml:space="preserve"> вологість оштукатуреної пове</w:t>
      </w:r>
      <w:r w:rsidR="00BE0CB1">
        <w:rPr>
          <w:sz w:val="28"/>
          <w:szCs w:val="28"/>
          <w:lang w:val="uk-UA"/>
        </w:rPr>
        <w:t>рхні - не більше 8%.</w:t>
      </w:r>
    </w:p>
    <w:p w:rsidR="007B2916" w:rsidRPr="00232749" w:rsidRDefault="007B2916" w:rsidP="007B2916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Очищення поверхні виконують за допомогою пилососа, щітки, металевого шпателя. Послідовно проводять шліфування поверхні універсальни</w:t>
      </w:r>
      <w:r w:rsidR="00BE0CB1">
        <w:rPr>
          <w:sz w:val="28"/>
          <w:szCs w:val="28"/>
          <w:lang w:val="uk-UA"/>
        </w:rPr>
        <w:t>ми</w:t>
      </w:r>
      <w:r w:rsidRPr="00232749">
        <w:rPr>
          <w:sz w:val="28"/>
          <w:szCs w:val="28"/>
          <w:lang w:val="uk-UA"/>
        </w:rPr>
        <w:t xml:space="preserve"> шліф</w:t>
      </w:r>
      <w:r w:rsidRPr="00232749">
        <w:rPr>
          <w:sz w:val="28"/>
          <w:szCs w:val="28"/>
          <w:lang w:val="uk-UA"/>
        </w:rPr>
        <w:t>у</w:t>
      </w:r>
      <w:r w:rsidRPr="00232749">
        <w:rPr>
          <w:sz w:val="28"/>
          <w:szCs w:val="28"/>
          <w:lang w:val="uk-UA"/>
        </w:rPr>
        <w:t>вальни</w:t>
      </w:r>
      <w:r w:rsidR="00BE0CB1">
        <w:rPr>
          <w:sz w:val="28"/>
          <w:szCs w:val="28"/>
          <w:lang w:val="uk-UA"/>
        </w:rPr>
        <w:t>ми</w:t>
      </w:r>
      <w:r w:rsidRPr="00232749">
        <w:rPr>
          <w:sz w:val="28"/>
          <w:szCs w:val="28"/>
          <w:lang w:val="uk-UA"/>
        </w:rPr>
        <w:t xml:space="preserve"> машин</w:t>
      </w:r>
      <w:r w:rsidR="00BE0CB1">
        <w:rPr>
          <w:sz w:val="28"/>
          <w:szCs w:val="28"/>
          <w:lang w:val="uk-UA"/>
        </w:rPr>
        <w:t>ами</w:t>
      </w:r>
      <w:r w:rsidRPr="00232749">
        <w:rPr>
          <w:sz w:val="28"/>
          <w:szCs w:val="28"/>
          <w:lang w:val="uk-UA"/>
        </w:rPr>
        <w:t xml:space="preserve"> або шліфувальною шкуркою.</w:t>
      </w:r>
    </w:p>
    <w:p w:rsidR="007B2916" w:rsidRPr="00232749" w:rsidRDefault="007B2916" w:rsidP="007B2916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Проводять ґрунтування поверхонь за допомогою ручних та електричних фа</w:t>
      </w:r>
      <w:r w:rsidRPr="00232749">
        <w:rPr>
          <w:sz w:val="28"/>
          <w:szCs w:val="28"/>
          <w:lang w:val="uk-UA"/>
        </w:rPr>
        <w:t>р</w:t>
      </w:r>
      <w:r w:rsidRPr="00232749">
        <w:rPr>
          <w:sz w:val="28"/>
          <w:szCs w:val="28"/>
          <w:lang w:val="uk-UA"/>
        </w:rPr>
        <w:t>бопультів, щіток або валика.</w:t>
      </w:r>
    </w:p>
    <w:p w:rsidR="007B2916" w:rsidRPr="00232749" w:rsidRDefault="007B2916" w:rsidP="007B2916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Шпаклювання поверхні виконують за допомогою шпаклювальних установок, </w:t>
      </w:r>
      <w:r w:rsidR="00BE0CB1">
        <w:rPr>
          <w:sz w:val="28"/>
          <w:szCs w:val="28"/>
          <w:lang w:val="uk-UA"/>
        </w:rPr>
        <w:t>що</w:t>
      </w:r>
      <w:r w:rsidRPr="00232749">
        <w:rPr>
          <w:sz w:val="28"/>
          <w:szCs w:val="28"/>
          <w:lang w:val="uk-UA"/>
        </w:rPr>
        <w:t xml:space="preserve"> входять до комплекту малярних станцій</w:t>
      </w:r>
      <w:r w:rsidR="00BE0CB1">
        <w:rPr>
          <w:sz w:val="28"/>
          <w:szCs w:val="28"/>
          <w:lang w:val="uk-UA"/>
        </w:rPr>
        <w:t xml:space="preserve"> або вручну. П</w:t>
      </w:r>
      <w:r w:rsidRPr="00232749">
        <w:rPr>
          <w:sz w:val="28"/>
          <w:szCs w:val="28"/>
          <w:lang w:val="uk-UA"/>
        </w:rPr>
        <w:t>ошпакльовані пове</w:t>
      </w:r>
      <w:r w:rsidRPr="00232749">
        <w:rPr>
          <w:sz w:val="28"/>
          <w:szCs w:val="28"/>
          <w:lang w:val="uk-UA"/>
        </w:rPr>
        <w:t>р</w:t>
      </w:r>
      <w:r w:rsidRPr="00232749">
        <w:rPr>
          <w:sz w:val="28"/>
          <w:szCs w:val="28"/>
          <w:lang w:val="uk-UA"/>
        </w:rPr>
        <w:t>хні шліфують шліфувальними машинами.</w:t>
      </w:r>
    </w:p>
    <w:p w:rsidR="0015267E" w:rsidRPr="00232749" w:rsidRDefault="007B2916" w:rsidP="007B2916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Фарбу наносять на підготовлену поверхню за допомогою пневматичних уст</w:t>
      </w:r>
      <w:r w:rsidRPr="00232749">
        <w:rPr>
          <w:sz w:val="28"/>
          <w:szCs w:val="28"/>
          <w:lang w:val="uk-UA"/>
        </w:rPr>
        <w:t>а</w:t>
      </w:r>
      <w:r w:rsidRPr="00232749">
        <w:rPr>
          <w:sz w:val="28"/>
          <w:szCs w:val="28"/>
          <w:lang w:val="uk-UA"/>
        </w:rPr>
        <w:t>новок, високотискових пристроїв, а також ручних інструментів. Незалежно від методу фарбування поверхні мають бути рівномірні, без виправлень та слідів щітки.</w:t>
      </w:r>
    </w:p>
    <w:p w:rsidR="004C0CF5" w:rsidRPr="00232749" w:rsidRDefault="004C0CF5" w:rsidP="004C0CF5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Шпалерні роботи</w:t>
      </w:r>
    </w:p>
    <w:p w:rsidR="00044924" w:rsidRPr="00232749" w:rsidRDefault="00044924" w:rsidP="00044924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Обклеювання стін шпалерами рекомендується проводити тільки після заве</w:t>
      </w:r>
      <w:r w:rsidRPr="00232749">
        <w:rPr>
          <w:sz w:val="28"/>
          <w:szCs w:val="28"/>
          <w:lang w:val="uk-UA"/>
        </w:rPr>
        <w:t>р</w:t>
      </w:r>
      <w:r w:rsidRPr="00232749">
        <w:rPr>
          <w:sz w:val="28"/>
          <w:szCs w:val="28"/>
          <w:lang w:val="uk-UA"/>
        </w:rPr>
        <w:t>шення всіх малярних робіт. Перш ніж розпочати цей етап, поверхню стін оч</w:t>
      </w:r>
      <w:r w:rsidRPr="00232749">
        <w:rPr>
          <w:sz w:val="28"/>
          <w:szCs w:val="28"/>
          <w:lang w:val="uk-UA"/>
        </w:rPr>
        <w:t>и</w:t>
      </w:r>
      <w:r w:rsidRPr="00232749">
        <w:rPr>
          <w:sz w:val="28"/>
          <w:szCs w:val="28"/>
          <w:lang w:val="uk-UA"/>
        </w:rPr>
        <w:t>щують за допомогою наждачної шкурки, видаляючи залишки пилу та піску.</w:t>
      </w:r>
    </w:p>
    <w:p w:rsidR="00044924" w:rsidRPr="00232749" w:rsidRDefault="00044924" w:rsidP="00044924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Клей наносять на поверхню стін фарбувальн</w:t>
      </w:r>
      <w:r w:rsidR="00BE0CB1">
        <w:rPr>
          <w:sz w:val="28"/>
          <w:szCs w:val="28"/>
          <w:lang w:val="uk-UA"/>
        </w:rPr>
        <w:t>им</w:t>
      </w:r>
      <w:r w:rsidRPr="00232749">
        <w:rPr>
          <w:sz w:val="28"/>
          <w:szCs w:val="28"/>
          <w:lang w:val="uk-UA"/>
        </w:rPr>
        <w:t xml:space="preserve"> агрегат</w:t>
      </w:r>
      <w:r w:rsidR="00BE0CB1">
        <w:rPr>
          <w:sz w:val="28"/>
          <w:szCs w:val="28"/>
          <w:lang w:val="uk-UA"/>
        </w:rPr>
        <w:t>ом</w:t>
      </w:r>
      <w:r w:rsidRPr="00232749">
        <w:rPr>
          <w:sz w:val="28"/>
          <w:szCs w:val="28"/>
          <w:lang w:val="uk-UA"/>
        </w:rPr>
        <w:t xml:space="preserve">, а по периметру стін та в прорізи - вручну за допомогою пензля. </w:t>
      </w:r>
      <w:r w:rsidR="00BE0CB1">
        <w:rPr>
          <w:sz w:val="28"/>
          <w:szCs w:val="28"/>
          <w:lang w:val="uk-UA"/>
        </w:rPr>
        <w:t>При</w:t>
      </w:r>
      <w:r w:rsidRPr="00232749">
        <w:rPr>
          <w:sz w:val="28"/>
          <w:szCs w:val="28"/>
          <w:lang w:val="uk-UA"/>
        </w:rPr>
        <w:t xml:space="preserve"> намазуванн</w:t>
      </w:r>
      <w:r w:rsidR="00BE0CB1">
        <w:rPr>
          <w:sz w:val="28"/>
          <w:szCs w:val="28"/>
          <w:lang w:val="uk-UA"/>
        </w:rPr>
        <w:t>і</w:t>
      </w:r>
      <w:r w:rsidRPr="00232749">
        <w:rPr>
          <w:sz w:val="28"/>
          <w:szCs w:val="28"/>
          <w:lang w:val="uk-UA"/>
        </w:rPr>
        <w:t xml:space="preserve"> полотнищ слід з</w:t>
      </w:r>
      <w:r w:rsidRPr="00232749">
        <w:rPr>
          <w:sz w:val="28"/>
          <w:szCs w:val="28"/>
          <w:lang w:val="uk-UA"/>
        </w:rPr>
        <w:t>а</w:t>
      </w:r>
      <w:r w:rsidRPr="00232749">
        <w:rPr>
          <w:sz w:val="28"/>
          <w:szCs w:val="28"/>
          <w:lang w:val="uk-UA"/>
        </w:rPr>
        <w:t>безпечити рівномірне розподілення клею по всій поверхні шпалер. Після нан</w:t>
      </w:r>
      <w:r w:rsidRPr="00232749">
        <w:rPr>
          <w:sz w:val="28"/>
          <w:szCs w:val="28"/>
          <w:lang w:val="uk-UA"/>
        </w:rPr>
        <w:t>е</w:t>
      </w:r>
      <w:r w:rsidRPr="00232749">
        <w:rPr>
          <w:sz w:val="28"/>
          <w:szCs w:val="28"/>
          <w:lang w:val="uk-UA"/>
        </w:rPr>
        <w:t xml:space="preserve">сення клею, </w:t>
      </w:r>
      <w:r w:rsidR="00BE0CB1">
        <w:rPr>
          <w:sz w:val="28"/>
          <w:szCs w:val="28"/>
          <w:lang w:val="uk-UA"/>
        </w:rPr>
        <w:t>шпалери</w:t>
      </w:r>
      <w:r w:rsidRPr="00232749">
        <w:rPr>
          <w:sz w:val="28"/>
          <w:szCs w:val="28"/>
          <w:lang w:val="uk-UA"/>
        </w:rPr>
        <w:t xml:space="preserve"> складають </w:t>
      </w:r>
      <w:r w:rsidR="00BE0CB1">
        <w:rPr>
          <w:sz w:val="28"/>
          <w:szCs w:val="28"/>
          <w:lang w:val="uk-UA"/>
        </w:rPr>
        <w:t>в</w:t>
      </w:r>
      <w:r w:rsidRPr="00232749">
        <w:rPr>
          <w:sz w:val="28"/>
          <w:szCs w:val="28"/>
          <w:lang w:val="uk-UA"/>
        </w:rPr>
        <w:t xml:space="preserve">двоє, з’єднуючи оброблені клеєм поверхні, а потім </w:t>
      </w:r>
      <w:r w:rsidR="00BE0CB1">
        <w:rPr>
          <w:sz w:val="28"/>
          <w:szCs w:val="28"/>
          <w:lang w:val="uk-UA"/>
        </w:rPr>
        <w:t>в</w:t>
      </w:r>
      <w:r w:rsidRPr="00232749">
        <w:rPr>
          <w:sz w:val="28"/>
          <w:szCs w:val="28"/>
          <w:lang w:val="uk-UA"/>
        </w:rPr>
        <w:t>четверо. Полотнища залишаються протягом 5-10 хвилин для кращого просочування клеєм.</w:t>
      </w:r>
    </w:p>
    <w:p w:rsidR="00044924" w:rsidRPr="00232749" w:rsidRDefault="00044924" w:rsidP="00044924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lastRenderedPageBreak/>
        <w:t>Обклеювання стін шпалерами розпочинається від вікна вправо за допомогою полотнищ з лівою обрізаною кромкою або, навпаки, від вікна вліво за допом</w:t>
      </w:r>
      <w:r w:rsidRPr="00232749">
        <w:rPr>
          <w:sz w:val="28"/>
          <w:szCs w:val="28"/>
          <w:lang w:val="uk-UA"/>
        </w:rPr>
        <w:t>о</w:t>
      </w:r>
      <w:r w:rsidRPr="00232749">
        <w:rPr>
          <w:sz w:val="28"/>
          <w:szCs w:val="28"/>
          <w:lang w:val="uk-UA"/>
        </w:rPr>
        <w:t>гою полотнищ з правою обрізаною кромкою. Прикладаючи полотнище верхнім кінцем до стіни, його пригладжують зверху вниз від середини до країв. Важл</w:t>
      </w:r>
      <w:r w:rsidRPr="00232749">
        <w:rPr>
          <w:sz w:val="28"/>
          <w:szCs w:val="28"/>
          <w:lang w:val="uk-UA"/>
        </w:rPr>
        <w:t>и</w:t>
      </w:r>
      <w:r w:rsidRPr="00232749">
        <w:rPr>
          <w:sz w:val="28"/>
          <w:szCs w:val="28"/>
          <w:lang w:val="uk-UA"/>
        </w:rPr>
        <w:t>во дотримуватися того, щоб унапуск край верхньої смуги шпалер завжди був повернений до світла, щоб уникнути підсилення тіні на шві.</w:t>
      </w:r>
    </w:p>
    <w:p w:rsidR="004C0CF5" w:rsidRPr="00232749" w:rsidRDefault="00044924" w:rsidP="00044924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Під час наклеювання шпалер важливо уникати протягів у приміщенні, де в</w:t>
      </w:r>
      <w:r w:rsidRPr="00232749">
        <w:rPr>
          <w:sz w:val="28"/>
          <w:szCs w:val="28"/>
          <w:lang w:val="uk-UA"/>
        </w:rPr>
        <w:t>е</w:t>
      </w:r>
      <w:r w:rsidRPr="00232749">
        <w:rPr>
          <w:sz w:val="28"/>
          <w:szCs w:val="28"/>
          <w:lang w:val="uk-UA"/>
        </w:rPr>
        <w:t>дуться роботи.</w:t>
      </w:r>
    </w:p>
    <w:p w:rsidR="00044924" w:rsidRPr="00232749" w:rsidRDefault="00044924" w:rsidP="004C0CF5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</w:p>
    <w:p w:rsidR="004C0CF5" w:rsidRPr="00232749" w:rsidRDefault="004C0CF5" w:rsidP="004C0CF5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Облицювальні роботи</w:t>
      </w:r>
    </w:p>
    <w:p w:rsidR="00044924" w:rsidRPr="00232749" w:rsidRDefault="004C0CF5" w:rsidP="00044924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 </w:t>
      </w:r>
      <w:r w:rsidR="00044924" w:rsidRPr="00232749">
        <w:rPr>
          <w:sz w:val="28"/>
          <w:szCs w:val="28"/>
          <w:lang w:val="uk-UA"/>
        </w:rPr>
        <w:t>Для облицювання стін будинків використовують різноманітні матеріали, такі як глазуровані, скляні, керамічні і полістирольні плитки. Процес облицювання починається з розмічення і провішування виском для визначення відхилення від вертикалі і горизонталі. Маяки встановлюють з метою остаточної вивіряння пов</w:t>
      </w:r>
      <w:r w:rsidR="00044924" w:rsidRPr="00232749">
        <w:rPr>
          <w:sz w:val="28"/>
          <w:szCs w:val="28"/>
          <w:lang w:val="uk-UA"/>
        </w:rPr>
        <w:t>е</w:t>
      </w:r>
      <w:r w:rsidR="00044924" w:rsidRPr="00232749">
        <w:rPr>
          <w:sz w:val="28"/>
          <w:szCs w:val="28"/>
          <w:lang w:val="uk-UA"/>
        </w:rPr>
        <w:t>рхні, а потім встановлюють маячні плитки.</w:t>
      </w:r>
    </w:p>
    <w:p w:rsidR="00044924" w:rsidRPr="00232749" w:rsidRDefault="00044924" w:rsidP="00044924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Облицювання розпочинається з першого нижнього ряду, який встановлюється за допомогою горизонтальної рейки. Роботу виконують знизу вгору, дотримуючись вертикальних і горизонтальних рядів. Для забезпечення горизонтальності в ко</w:t>
      </w:r>
      <w:r w:rsidRPr="00232749">
        <w:rPr>
          <w:sz w:val="28"/>
          <w:szCs w:val="28"/>
          <w:lang w:val="uk-UA"/>
        </w:rPr>
        <w:t>ж</w:t>
      </w:r>
      <w:r w:rsidRPr="00232749">
        <w:rPr>
          <w:sz w:val="28"/>
          <w:szCs w:val="28"/>
          <w:lang w:val="uk-UA"/>
        </w:rPr>
        <w:t>ному ряду плиток використовують шнур-причалку.</w:t>
      </w:r>
    </w:p>
    <w:p w:rsidR="0015267E" w:rsidRPr="00232749" w:rsidRDefault="00044924" w:rsidP="00044924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Шви між плитками заповнюють через 1-2 доби після встановлення плиток. Цей підхід дозволяє досягти точності та рівномірності в облицюванні стін, створюючи естетично приємний та довговічний фініш.</w:t>
      </w:r>
    </w:p>
    <w:p w:rsidR="00044924" w:rsidRPr="00232749" w:rsidRDefault="00044924" w:rsidP="004C0CF5">
      <w:pPr>
        <w:spacing w:line="276" w:lineRule="auto"/>
        <w:ind w:right="141"/>
        <w:jc w:val="both"/>
        <w:rPr>
          <w:sz w:val="28"/>
          <w:szCs w:val="28"/>
          <w:lang w:val="uk-UA"/>
        </w:rPr>
      </w:pPr>
    </w:p>
    <w:p w:rsidR="004C0CF5" w:rsidRPr="00232749" w:rsidRDefault="004C0CF5" w:rsidP="004C0CF5">
      <w:pPr>
        <w:spacing w:line="276" w:lineRule="auto"/>
        <w:ind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Улаштування підлог з лінолеуму</w:t>
      </w:r>
    </w:p>
    <w:p w:rsidR="00044924" w:rsidRPr="00232749" w:rsidRDefault="004C0CF5" w:rsidP="00044924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</w:t>
      </w:r>
      <w:r w:rsidR="00044924" w:rsidRPr="00232749">
        <w:rPr>
          <w:sz w:val="28"/>
          <w:szCs w:val="28"/>
          <w:lang w:val="uk-UA"/>
        </w:rPr>
        <w:t>Укладання підлоги з лінолеуму виконується на цементно-піщаній стяжці. Перед початком укладання лінолеуму рекомендується дозволити йому переб</w:t>
      </w:r>
      <w:r w:rsidR="00044924" w:rsidRPr="00232749">
        <w:rPr>
          <w:sz w:val="28"/>
          <w:szCs w:val="28"/>
          <w:lang w:val="uk-UA"/>
        </w:rPr>
        <w:t>у</w:t>
      </w:r>
      <w:r w:rsidR="00044924" w:rsidRPr="00232749">
        <w:rPr>
          <w:sz w:val="28"/>
          <w:szCs w:val="28"/>
          <w:lang w:val="uk-UA"/>
        </w:rPr>
        <w:t>вати в приміщенні при температурі не нижче 15 °C. Лінолеум кріплять до осн</w:t>
      </w:r>
      <w:r w:rsidR="00044924" w:rsidRPr="00232749">
        <w:rPr>
          <w:sz w:val="28"/>
          <w:szCs w:val="28"/>
          <w:lang w:val="uk-UA"/>
        </w:rPr>
        <w:t>о</w:t>
      </w:r>
      <w:r w:rsidR="00044924" w:rsidRPr="00232749">
        <w:rPr>
          <w:sz w:val="28"/>
          <w:szCs w:val="28"/>
          <w:lang w:val="uk-UA"/>
        </w:rPr>
        <w:t>ви за допомогою водостійких клеїв. Важливо, щоб основа підлоги була рівною.</w:t>
      </w:r>
    </w:p>
    <w:p w:rsidR="00044924" w:rsidRPr="00232749" w:rsidRDefault="00044924" w:rsidP="00044924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</w:p>
    <w:p w:rsidR="00044924" w:rsidRPr="00232749" w:rsidRDefault="00044924" w:rsidP="00044924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Два години до нанесення клею, поверхню підготовлюють, ґрунтуючи її. Клей рівномірно наносять на основу товщиною 0,5 мм. Після цього очікують близько двох годин для висихання клею при температурі повітря 18-20 °C.</w:t>
      </w:r>
    </w:p>
    <w:p w:rsidR="004C0CF5" w:rsidRPr="00232749" w:rsidRDefault="00044924" w:rsidP="00044924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Листи лінолеуму розкладаються на те саме місце, де вони перебували до нан</w:t>
      </w:r>
      <w:r w:rsidRPr="00232749">
        <w:rPr>
          <w:sz w:val="28"/>
          <w:szCs w:val="28"/>
          <w:lang w:val="uk-UA"/>
        </w:rPr>
        <w:t>е</w:t>
      </w:r>
      <w:r w:rsidRPr="00232749">
        <w:rPr>
          <w:sz w:val="28"/>
          <w:szCs w:val="28"/>
          <w:lang w:val="uk-UA"/>
        </w:rPr>
        <w:t>сення клею. Прирізку та приклейку виконують не раніше, ніж через дві доби п</w:t>
      </w:r>
      <w:r w:rsidRPr="00232749">
        <w:rPr>
          <w:sz w:val="28"/>
          <w:szCs w:val="28"/>
          <w:lang w:val="uk-UA"/>
        </w:rPr>
        <w:t>і</w:t>
      </w:r>
      <w:r w:rsidRPr="00232749">
        <w:rPr>
          <w:sz w:val="28"/>
          <w:szCs w:val="28"/>
          <w:lang w:val="uk-UA"/>
        </w:rPr>
        <w:t>сля наклеювання на них лінолеуму. Цей підхід забезпечить міцне і надійне кр</w:t>
      </w:r>
      <w:r w:rsidRPr="00232749">
        <w:rPr>
          <w:sz w:val="28"/>
          <w:szCs w:val="28"/>
          <w:lang w:val="uk-UA"/>
        </w:rPr>
        <w:t>і</w:t>
      </w:r>
      <w:r w:rsidRPr="00232749">
        <w:rPr>
          <w:sz w:val="28"/>
          <w:szCs w:val="28"/>
          <w:lang w:val="uk-UA"/>
        </w:rPr>
        <w:t>плення лінолеуму до основи, а також дозволить досягти оптимального рівня в</w:t>
      </w:r>
      <w:r w:rsidRPr="00232749">
        <w:rPr>
          <w:sz w:val="28"/>
          <w:szCs w:val="28"/>
          <w:lang w:val="uk-UA"/>
        </w:rPr>
        <w:t>о</w:t>
      </w:r>
      <w:r w:rsidRPr="00232749">
        <w:rPr>
          <w:sz w:val="28"/>
          <w:szCs w:val="28"/>
          <w:lang w:val="uk-UA"/>
        </w:rPr>
        <w:t>логості і температури для ефективного з'єднання матеріалів.</w:t>
      </w:r>
    </w:p>
    <w:p w:rsidR="0015267E" w:rsidRPr="00232749" w:rsidRDefault="0015267E" w:rsidP="004C0CF5">
      <w:pPr>
        <w:spacing w:line="276" w:lineRule="auto"/>
        <w:jc w:val="both"/>
        <w:rPr>
          <w:sz w:val="28"/>
          <w:szCs w:val="28"/>
          <w:lang w:val="uk-UA"/>
        </w:rPr>
      </w:pPr>
    </w:p>
    <w:p w:rsidR="004C0CF5" w:rsidRPr="00232749" w:rsidRDefault="004C0CF5" w:rsidP="004C0CF5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Улаштування підлог з  керамічної плитки</w:t>
      </w:r>
    </w:p>
    <w:p w:rsidR="006845EE" w:rsidRPr="00232749" w:rsidRDefault="006845EE" w:rsidP="006845EE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lastRenderedPageBreak/>
        <w:t>Підлоги із керамічних плиток влаштовують у приміщеннях з інтенсивним рухом людей та вологим режимом експлуатації. Перед укладанням плиток основу оч</w:t>
      </w:r>
      <w:r w:rsidRPr="00232749">
        <w:rPr>
          <w:sz w:val="28"/>
          <w:szCs w:val="28"/>
          <w:lang w:val="uk-UA"/>
        </w:rPr>
        <w:t>и</w:t>
      </w:r>
      <w:r w:rsidRPr="00232749">
        <w:rPr>
          <w:sz w:val="28"/>
          <w:szCs w:val="28"/>
          <w:lang w:val="uk-UA"/>
        </w:rPr>
        <w:t>щують. Після підготовки основи розпочинається розмічення і встановлення ма</w:t>
      </w:r>
      <w:r w:rsidRPr="00232749">
        <w:rPr>
          <w:sz w:val="28"/>
          <w:szCs w:val="28"/>
          <w:lang w:val="uk-UA"/>
        </w:rPr>
        <w:t>я</w:t>
      </w:r>
      <w:r w:rsidRPr="00232749">
        <w:rPr>
          <w:sz w:val="28"/>
          <w:szCs w:val="28"/>
          <w:lang w:val="uk-UA"/>
        </w:rPr>
        <w:t xml:space="preserve">ків. </w:t>
      </w:r>
    </w:p>
    <w:p w:rsidR="006845EE" w:rsidRPr="00232749" w:rsidRDefault="006845EE" w:rsidP="006845EE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Керамічну плитку спочатку укладають уздовж стіни, протилежної виходу з пр</w:t>
      </w:r>
      <w:r w:rsidRPr="00232749">
        <w:rPr>
          <w:sz w:val="28"/>
          <w:szCs w:val="28"/>
          <w:lang w:val="uk-UA"/>
        </w:rPr>
        <w:t>и</w:t>
      </w:r>
      <w:r w:rsidRPr="00232749">
        <w:rPr>
          <w:sz w:val="28"/>
          <w:szCs w:val="28"/>
          <w:lang w:val="uk-UA"/>
        </w:rPr>
        <w:t>міщення. Після цього продовжують укладання уздовж обох стін, які перпендик</w:t>
      </w:r>
      <w:r w:rsidRPr="00232749">
        <w:rPr>
          <w:sz w:val="28"/>
          <w:szCs w:val="28"/>
          <w:lang w:val="uk-UA"/>
        </w:rPr>
        <w:t>у</w:t>
      </w:r>
      <w:r w:rsidRPr="00232749">
        <w:rPr>
          <w:sz w:val="28"/>
          <w:szCs w:val="28"/>
          <w:lang w:val="uk-UA"/>
        </w:rPr>
        <w:t>лярні до першої. Такий метод допомагає забезпечити рівномірний та естетичний вигляд плиткового покриття, а також полегшує процес установки маяків та розм</w:t>
      </w:r>
      <w:r w:rsidRPr="00232749">
        <w:rPr>
          <w:sz w:val="28"/>
          <w:szCs w:val="28"/>
          <w:lang w:val="uk-UA"/>
        </w:rPr>
        <w:t>і</w:t>
      </w:r>
      <w:r w:rsidRPr="00232749">
        <w:rPr>
          <w:sz w:val="28"/>
          <w:szCs w:val="28"/>
          <w:lang w:val="uk-UA"/>
        </w:rPr>
        <w:t>тки.</w:t>
      </w:r>
    </w:p>
    <w:p w:rsidR="006845EE" w:rsidRPr="00232749" w:rsidRDefault="006845EE" w:rsidP="006845EE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Важливо враховувати інтенсивність руху та вологість приміщення при виборі к</w:t>
      </w:r>
      <w:r w:rsidRPr="00232749">
        <w:rPr>
          <w:sz w:val="28"/>
          <w:szCs w:val="28"/>
          <w:lang w:val="uk-UA"/>
        </w:rPr>
        <w:t>е</w:t>
      </w:r>
      <w:r w:rsidRPr="00232749">
        <w:rPr>
          <w:sz w:val="28"/>
          <w:szCs w:val="28"/>
          <w:lang w:val="uk-UA"/>
        </w:rPr>
        <w:t>рамічних плиток і клею, щоб забезпечити довговічність та надійність покриття.</w:t>
      </w:r>
      <w:r w:rsidR="004C0CF5" w:rsidRPr="00232749">
        <w:rPr>
          <w:sz w:val="28"/>
          <w:szCs w:val="28"/>
          <w:lang w:val="uk-UA"/>
        </w:rPr>
        <w:t xml:space="preserve">. </w:t>
      </w:r>
    </w:p>
    <w:p w:rsidR="006845EE" w:rsidRPr="00232749" w:rsidRDefault="006845EE" w:rsidP="004C0CF5">
      <w:pPr>
        <w:spacing w:line="276" w:lineRule="auto"/>
        <w:jc w:val="both"/>
        <w:rPr>
          <w:sz w:val="28"/>
          <w:szCs w:val="28"/>
          <w:lang w:val="uk-UA"/>
        </w:rPr>
      </w:pPr>
    </w:p>
    <w:p w:rsidR="004C0CF5" w:rsidRPr="00232749" w:rsidRDefault="004C0CF5" w:rsidP="004C0CF5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Влаштування вимощення</w:t>
      </w:r>
    </w:p>
    <w:p w:rsidR="006845EE" w:rsidRPr="00232749" w:rsidRDefault="006845EE" w:rsidP="006845EE">
      <w:pPr>
        <w:pStyle w:val="21"/>
        <w:spacing w:line="276" w:lineRule="auto"/>
        <w:ind w:left="142" w:right="141"/>
        <w:rPr>
          <w:szCs w:val="28"/>
          <w:lang w:val="uk-UA"/>
        </w:rPr>
      </w:pPr>
      <w:r w:rsidRPr="00232749">
        <w:rPr>
          <w:szCs w:val="28"/>
          <w:lang w:val="uk-UA"/>
        </w:rPr>
        <w:t>Вимощення навколо будинку виконується на відстані 1 метра від стіни. Поверхня вимощення повинна мати нахил від будівлі. Для цього використов</w:t>
      </w:r>
      <w:r w:rsidRPr="00232749">
        <w:rPr>
          <w:szCs w:val="28"/>
          <w:lang w:val="uk-UA"/>
        </w:rPr>
        <w:t>у</w:t>
      </w:r>
      <w:r w:rsidRPr="00232749">
        <w:rPr>
          <w:szCs w:val="28"/>
          <w:lang w:val="uk-UA"/>
        </w:rPr>
        <w:t>ється асфальтобетонна суміш, яка наноситься на підготовлений ґрунт, ущільн</w:t>
      </w:r>
      <w:r w:rsidRPr="00232749">
        <w:rPr>
          <w:szCs w:val="28"/>
          <w:lang w:val="uk-UA"/>
        </w:rPr>
        <w:t>е</w:t>
      </w:r>
      <w:r w:rsidRPr="00232749">
        <w:rPr>
          <w:szCs w:val="28"/>
          <w:lang w:val="uk-UA"/>
        </w:rPr>
        <w:t>ний щебенем.</w:t>
      </w:r>
    </w:p>
    <w:p w:rsidR="006845EE" w:rsidRPr="00232749" w:rsidRDefault="006845EE" w:rsidP="006845EE">
      <w:pPr>
        <w:pStyle w:val="21"/>
        <w:spacing w:line="276" w:lineRule="auto"/>
        <w:ind w:left="142" w:right="141"/>
        <w:rPr>
          <w:szCs w:val="28"/>
          <w:lang w:val="uk-UA"/>
        </w:rPr>
      </w:pPr>
    </w:p>
    <w:p w:rsidR="0015267E" w:rsidRPr="00232749" w:rsidRDefault="0015267E" w:rsidP="00C23B10">
      <w:pPr>
        <w:pStyle w:val="21"/>
        <w:spacing w:line="276" w:lineRule="auto"/>
        <w:ind w:left="142" w:right="141" w:firstLine="0"/>
        <w:rPr>
          <w:szCs w:val="28"/>
          <w:lang w:val="uk-UA"/>
        </w:rPr>
      </w:pPr>
    </w:p>
    <w:p w:rsidR="001B1A0B" w:rsidRPr="00232749" w:rsidRDefault="00ED140D" w:rsidP="00C23B10">
      <w:pPr>
        <w:pStyle w:val="21"/>
        <w:spacing w:line="276" w:lineRule="auto"/>
        <w:ind w:left="142" w:right="141" w:firstLine="0"/>
        <w:rPr>
          <w:szCs w:val="28"/>
          <w:lang w:val="uk-UA"/>
        </w:rPr>
      </w:pPr>
      <w:r w:rsidRPr="00232749">
        <w:rPr>
          <w:szCs w:val="28"/>
          <w:lang w:val="uk-UA"/>
        </w:rPr>
        <w:t>КАЛЕНДАРНИЙ ПЛАН БУДІВНИЦТВА</w:t>
      </w:r>
    </w:p>
    <w:p w:rsidR="00D61D42" w:rsidRPr="00232749" w:rsidRDefault="00D61D42" w:rsidP="00D61D42">
      <w:pPr>
        <w:pStyle w:val="21"/>
        <w:tabs>
          <w:tab w:val="left" w:pos="-1418"/>
        </w:tabs>
        <w:spacing w:line="276" w:lineRule="auto"/>
        <w:ind w:left="142" w:right="141"/>
        <w:rPr>
          <w:spacing w:val="20"/>
          <w:szCs w:val="28"/>
          <w:lang w:val="uk-UA"/>
        </w:rPr>
      </w:pPr>
      <w:r w:rsidRPr="00232749">
        <w:rPr>
          <w:spacing w:val="20"/>
          <w:szCs w:val="28"/>
          <w:lang w:val="uk-UA"/>
        </w:rPr>
        <w:t>Структура та мета календарного плану</w:t>
      </w:r>
    </w:p>
    <w:p w:rsidR="00D61D42" w:rsidRPr="00232749" w:rsidRDefault="00D61D42" w:rsidP="00D61D42">
      <w:pPr>
        <w:pStyle w:val="21"/>
        <w:tabs>
          <w:tab w:val="left" w:pos="-1418"/>
        </w:tabs>
        <w:spacing w:line="276" w:lineRule="auto"/>
        <w:ind w:left="142" w:right="141"/>
        <w:rPr>
          <w:spacing w:val="20"/>
          <w:szCs w:val="28"/>
          <w:lang w:val="uk-UA"/>
        </w:rPr>
      </w:pPr>
      <w:r w:rsidRPr="00232749">
        <w:rPr>
          <w:spacing w:val="20"/>
          <w:szCs w:val="28"/>
          <w:lang w:val="uk-UA"/>
        </w:rPr>
        <w:t>Об'єктний календарний план будівництва формується як ва</w:t>
      </w:r>
      <w:r w:rsidRPr="00232749">
        <w:rPr>
          <w:spacing w:val="20"/>
          <w:szCs w:val="28"/>
          <w:lang w:val="uk-UA"/>
        </w:rPr>
        <w:t>ж</w:t>
      </w:r>
      <w:r w:rsidRPr="00232749">
        <w:rPr>
          <w:spacing w:val="20"/>
          <w:szCs w:val="28"/>
          <w:lang w:val="uk-UA"/>
        </w:rPr>
        <w:t>лива частина проекту з метою точного визначення обсягу та посл</w:t>
      </w:r>
      <w:r w:rsidRPr="00232749">
        <w:rPr>
          <w:spacing w:val="20"/>
          <w:szCs w:val="28"/>
          <w:lang w:val="uk-UA"/>
        </w:rPr>
        <w:t>і</w:t>
      </w:r>
      <w:r w:rsidRPr="00232749">
        <w:rPr>
          <w:spacing w:val="20"/>
          <w:szCs w:val="28"/>
          <w:lang w:val="uk-UA"/>
        </w:rPr>
        <w:t>довності будівельно-монтажних робіт на об'єкті. Основна мета пол</w:t>
      </w:r>
      <w:r w:rsidRPr="00232749">
        <w:rPr>
          <w:spacing w:val="20"/>
          <w:szCs w:val="28"/>
          <w:lang w:val="uk-UA"/>
        </w:rPr>
        <w:t>я</w:t>
      </w:r>
      <w:r w:rsidRPr="00232749">
        <w:rPr>
          <w:spacing w:val="20"/>
          <w:szCs w:val="28"/>
          <w:lang w:val="uk-UA"/>
        </w:rPr>
        <w:t>гає в чіткому визначенні порядку виконання робіт, їхньої чергово</w:t>
      </w:r>
      <w:r w:rsidRPr="00232749">
        <w:rPr>
          <w:spacing w:val="20"/>
          <w:szCs w:val="28"/>
          <w:lang w:val="uk-UA"/>
        </w:rPr>
        <w:t>с</w:t>
      </w:r>
      <w:r w:rsidRPr="00232749">
        <w:rPr>
          <w:spacing w:val="20"/>
          <w:szCs w:val="28"/>
          <w:lang w:val="uk-UA"/>
        </w:rPr>
        <w:t>ті, термінів виконання, а також в потребі в ресурсах та їхніх терм</w:t>
      </w:r>
      <w:r w:rsidRPr="00232749">
        <w:rPr>
          <w:spacing w:val="20"/>
          <w:szCs w:val="28"/>
          <w:lang w:val="uk-UA"/>
        </w:rPr>
        <w:t>і</w:t>
      </w:r>
      <w:r w:rsidRPr="00232749">
        <w:rPr>
          <w:spacing w:val="20"/>
          <w:szCs w:val="28"/>
          <w:lang w:val="uk-UA"/>
        </w:rPr>
        <w:t>нах поставок на об'єкт.</w:t>
      </w:r>
    </w:p>
    <w:p w:rsidR="00D61D42" w:rsidRPr="00232749" w:rsidRDefault="00D61D42" w:rsidP="00D61D42">
      <w:pPr>
        <w:pStyle w:val="21"/>
        <w:tabs>
          <w:tab w:val="left" w:pos="-1418"/>
        </w:tabs>
        <w:spacing w:line="276" w:lineRule="auto"/>
        <w:ind w:left="142" w:right="141"/>
        <w:rPr>
          <w:spacing w:val="20"/>
          <w:szCs w:val="28"/>
          <w:lang w:val="uk-UA"/>
        </w:rPr>
      </w:pPr>
    </w:p>
    <w:p w:rsidR="00D61D42" w:rsidRPr="00232749" w:rsidRDefault="00D61D42" w:rsidP="00D61D42">
      <w:pPr>
        <w:pStyle w:val="21"/>
        <w:tabs>
          <w:tab w:val="left" w:pos="-1418"/>
        </w:tabs>
        <w:spacing w:line="276" w:lineRule="auto"/>
        <w:ind w:left="142" w:right="141"/>
        <w:rPr>
          <w:spacing w:val="20"/>
          <w:szCs w:val="28"/>
          <w:lang w:val="uk-UA"/>
        </w:rPr>
      </w:pPr>
      <w:r w:rsidRPr="00232749">
        <w:rPr>
          <w:spacing w:val="20"/>
          <w:szCs w:val="28"/>
          <w:lang w:val="uk-UA"/>
        </w:rPr>
        <w:t>Для розробки календарного плану використовуються вихідні дані, що включають в себе робочу документацію, типові проекти в</w:t>
      </w:r>
      <w:r w:rsidRPr="00232749">
        <w:rPr>
          <w:spacing w:val="20"/>
          <w:szCs w:val="28"/>
          <w:lang w:val="uk-UA"/>
        </w:rPr>
        <w:t>и</w:t>
      </w:r>
      <w:r w:rsidRPr="00232749">
        <w:rPr>
          <w:spacing w:val="20"/>
          <w:szCs w:val="28"/>
          <w:lang w:val="uk-UA"/>
        </w:rPr>
        <w:t>конання робіт, технологічні карти та інформацію про потужність та технічне забезпечення будівельної організації.</w:t>
      </w:r>
    </w:p>
    <w:p w:rsidR="00E763BD" w:rsidRPr="00232749" w:rsidRDefault="00566906" w:rsidP="00D61D42">
      <w:pPr>
        <w:pStyle w:val="21"/>
        <w:tabs>
          <w:tab w:val="left" w:pos="-1418"/>
        </w:tabs>
        <w:spacing w:line="276" w:lineRule="auto"/>
        <w:ind w:left="142" w:right="141" w:firstLine="0"/>
        <w:rPr>
          <w:szCs w:val="28"/>
          <w:lang w:val="uk-UA"/>
        </w:rPr>
      </w:pPr>
      <w:r w:rsidRPr="00232749">
        <w:rPr>
          <w:spacing w:val="20"/>
          <w:szCs w:val="28"/>
          <w:lang w:val="uk-UA"/>
        </w:rPr>
        <w:tab/>
      </w:r>
      <w:r w:rsidR="00D61D42" w:rsidRPr="00232749">
        <w:rPr>
          <w:spacing w:val="20"/>
          <w:szCs w:val="28"/>
          <w:lang w:val="uk-UA"/>
        </w:rPr>
        <w:t>Процес розробки календарного плану охоплює аналіз об'ємно-планувального рішення об'єкта, складання переліку будівельно-монтажних робіт, визначення потреб у будівельних матеріалах та конструкціях. Також враховуються трудовитрати для виконання к</w:t>
      </w:r>
      <w:r w:rsidR="00D61D42" w:rsidRPr="00232749">
        <w:rPr>
          <w:spacing w:val="20"/>
          <w:szCs w:val="28"/>
          <w:lang w:val="uk-UA"/>
        </w:rPr>
        <w:t>о</w:t>
      </w:r>
      <w:r w:rsidR="00D61D42" w:rsidRPr="00232749">
        <w:rPr>
          <w:spacing w:val="20"/>
          <w:szCs w:val="28"/>
          <w:lang w:val="uk-UA"/>
        </w:rPr>
        <w:t>жної роботи, визначаються засоби та механізація виконання робіт, встановлюється послідовність та суміщення робіт, визначається тр</w:t>
      </w:r>
      <w:r w:rsidR="00D61D42" w:rsidRPr="00232749">
        <w:rPr>
          <w:spacing w:val="20"/>
          <w:szCs w:val="28"/>
          <w:lang w:val="uk-UA"/>
        </w:rPr>
        <w:t>и</w:t>
      </w:r>
      <w:r w:rsidR="00D61D42" w:rsidRPr="00232749">
        <w:rPr>
          <w:spacing w:val="20"/>
          <w:szCs w:val="28"/>
          <w:lang w:val="uk-UA"/>
        </w:rPr>
        <w:lastRenderedPageBreak/>
        <w:t>валість виконання кожної роботи та встановлюються терміни. В р</w:t>
      </w:r>
      <w:r w:rsidR="00D61D42" w:rsidRPr="00232749">
        <w:rPr>
          <w:spacing w:val="20"/>
          <w:szCs w:val="28"/>
          <w:lang w:val="uk-UA"/>
        </w:rPr>
        <w:t>е</w:t>
      </w:r>
      <w:r w:rsidR="00D61D42" w:rsidRPr="00232749">
        <w:rPr>
          <w:spacing w:val="20"/>
          <w:szCs w:val="28"/>
          <w:lang w:val="uk-UA"/>
        </w:rPr>
        <w:t>зультаті формується календарний план будівництва об'єкта.</w:t>
      </w:r>
    </w:p>
    <w:p w:rsidR="000F6FA9" w:rsidRPr="00232749" w:rsidRDefault="000F6FA9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1B1A0B" w:rsidRPr="00232749" w:rsidRDefault="000F6FA9" w:rsidP="00C23B10">
      <w:pPr>
        <w:numPr>
          <w:ilvl w:val="12"/>
          <w:numId w:val="0"/>
        </w:num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Графік руху робітників</w:t>
      </w:r>
    </w:p>
    <w:p w:rsidR="00566906" w:rsidRPr="00232749" w:rsidRDefault="001B1A0B" w:rsidP="00566906">
      <w:pPr>
        <w:numPr>
          <w:ilvl w:val="12"/>
          <w:numId w:val="0"/>
        </w:num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ab/>
      </w:r>
      <w:r w:rsidR="00566906" w:rsidRPr="00232749">
        <w:rPr>
          <w:sz w:val="28"/>
          <w:szCs w:val="28"/>
          <w:lang w:val="uk-UA"/>
        </w:rPr>
        <w:t>На основі календарного плану-графіка створюється графік руху робітників. Цей графік розробляється шляхом агрегації кількості працюючих осіб протягом кожного робочого дня на всіх видів робіт. З метою забезпечення рівномірного використання трудових ресурсів коефіцієнт нерівномірності руху робочих ка</w:t>
      </w:r>
      <w:r w:rsidR="00566906" w:rsidRPr="00232749">
        <w:rPr>
          <w:sz w:val="28"/>
          <w:szCs w:val="28"/>
          <w:lang w:val="uk-UA"/>
        </w:rPr>
        <w:t>д</w:t>
      </w:r>
      <w:r w:rsidR="00566906" w:rsidRPr="00232749">
        <w:rPr>
          <w:sz w:val="28"/>
          <w:szCs w:val="28"/>
          <w:lang w:val="uk-UA"/>
        </w:rPr>
        <w:t>рів використовується для оцінки розподілу робочого часу між різними видами робіт у календарному плані.</w:t>
      </w:r>
    </w:p>
    <w:p w:rsidR="001B1A0B" w:rsidRPr="00232749" w:rsidRDefault="00566906" w:rsidP="00566906">
      <w:pPr>
        <w:numPr>
          <w:ilvl w:val="12"/>
          <w:numId w:val="0"/>
        </w:num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Графік руху робітників відображає динаміку зміни працездатності на будівел</w:t>
      </w:r>
      <w:r w:rsidRPr="00232749">
        <w:rPr>
          <w:sz w:val="28"/>
          <w:szCs w:val="28"/>
          <w:lang w:val="uk-UA"/>
        </w:rPr>
        <w:t>ь</w:t>
      </w:r>
      <w:r w:rsidRPr="00232749">
        <w:rPr>
          <w:sz w:val="28"/>
          <w:szCs w:val="28"/>
          <w:lang w:val="uk-UA"/>
        </w:rPr>
        <w:t>ному об'єкті, дозволяючи ефективно планувати та керувати трудовими ресу</w:t>
      </w:r>
      <w:r w:rsidRPr="00232749">
        <w:rPr>
          <w:sz w:val="28"/>
          <w:szCs w:val="28"/>
          <w:lang w:val="uk-UA"/>
        </w:rPr>
        <w:t>р</w:t>
      </w:r>
      <w:r w:rsidRPr="00232749">
        <w:rPr>
          <w:sz w:val="28"/>
          <w:szCs w:val="28"/>
          <w:lang w:val="uk-UA"/>
        </w:rPr>
        <w:t>сами. Оцінка коефіцієнта нерівномірності руху робочих кадрів грає важливу роль у забезпеченні оптимальної динаміки виконання робіт та визначенні ефе</w:t>
      </w:r>
      <w:r w:rsidRPr="00232749">
        <w:rPr>
          <w:sz w:val="28"/>
          <w:szCs w:val="28"/>
          <w:lang w:val="uk-UA"/>
        </w:rPr>
        <w:t>к</w:t>
      </w:r>
      <w:r w:rsidRPr="00232749">
        <w:rPr>
          <w:sz w:val="28"/>
          <w:szCs w:val="28"/>
          <w:lang w:val="uk-UA"/>
        </w:rPr>
        <w:t>тивності робочого процесу на будівельному майданчику.</w:t>
      </w:r>
    </w:p>
    <w:p w:rsidR="001B1A0B" w:rsidRPr="00232749" w:rsidRDefault="001B1A0B" w:rsidP="00C23B10">
      <w:pPr>
        <w:numPr>
          <w:ilvl w:val="12"/>
          <w:numId w:val="0"/>
        </w:num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position w:val="-30"/>
          <w:sz w:val="28"/>
          <w:szCs w:val="28"/>
          <w:lang w:val="uk-UA"/>
        </w:rPr>
        <w:object w:dxaOrig="1260" w:dyaOrig="680">
          <v:shape id="_x0000_i1065" type="#_x0000_t75" style="width:62.8pt;height:35.15pt" o:ole="">
            <v:imagedata r:id="rId75" o:title=""/>
          </v:shape>
          <o:OLEObject Type="Embed" ProgID="Equation.DSMT4" ShapeID="_x0000_i1065" DrawAspect="Content" ObjectID="_1766777227" r:id="rId76"/>
        </w:object>
      </w:r>
      <w:r w:rsidRPr="00232749">
        <w:rPr>
          <w:sz w:val="28"/>
          <w:szCs w:val="28"/>
          <w:lang w:val="uk-UA"/>
        </w:rPr>
        <w:t xml:space="preserve">  ,</w:t>
      </w:r>
      <w:r w:rsidR="000F6FA9" w:rsidRPr="00232749">
        <w:rPr>
          <w:sz w:val="28"/>
          <w:szCs w:val="28"/>
          <w:lang w:val="uk-UA"/>
        </w:rPr>
        <w:t xml:space="preserve"> де</w:t>
      </w:r>
    </w:p>
    <w:p w:rsidR="001B1A0B" w:rsidRPr="00232749" w:rsidRDefault="000F6FA9" w:rsidP="00C23B10">
      <w:pPr>
        <w:numPr>
          <w:ilvl w:val="12"/>
          <w:numId w:val="0"/>
        </w:numPr>
        <w:spacing w:line="276" w:lineRule="auto"/>
        <w:ind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  </w:t>
      </w:r>
      <w:r w:rsidR="0090175E" w:rsidRPr="00232749">
        <w:rPr>
          <w:sz w:val="28"/>
          <w:szCs w:val="28"/>
          <w:lang w:val="uk-UA"/>
        </w:rPr>
        <w:t>А</w:t>
      </w:r>
      <w:r w:rsidR="0090175E" w:rsidRPr="00232749">
        <w:rPr>
          <w:sz w:val="28"/>
          <w:szCs w:val="28"/>
          <w:lang w:val="en-US"/>
        </w:rPr>
        <w:t>max</w:t>
      </w:r>
      <w:r w:rsidR="0090175E" w:rsidRPr="00232749">
        <w:rPr>
          <w:sz w:val="28"/>
          <w:szCs w:val="28"/>
        </w:rPr>
        <w:t>.</w:t>
      </w:r>
      <w:r w:rsidR="001B1A0B" w:rsidRPr="00232749">
        <w:rPr>
          <w:sz w:val="28"/>
          <w:szCs w:val="28"/>
          <w:lang w:val="uk-UA"/>
        </w:rPr>
        <w:t xml:space="preserve">- максимальна кількість </w:t>
      </w:r>
      <w:r w:rsidR="00566906" w:rsidRPr="00232749">
        <w:rPr>
          <w:sz w:val="28"/>
          <w:szCs w:val="28"/>
          <w:lang w:val="uk-UA"/>
        </w:rPr>
        <w:t>робітників</w:t>
      </w:r>
      <w:r w:rsidR="001B1A0B" w:rsidRPr="00232749">
        <w:rPr>
          <w:sz w:val="28"/>
          <w:szCs w:val="28"/>
          <w:lang w:val="uk-UA"/>
        </w:rPr>
        <w:t xml:space="preserve"> по графіку руху робочої сили;</w:t>
      </w:r>
    </w:p>
    <w:p w:rsidR="001B1A0B" w:rsidRPr="00232749" w:rsidRDefault="000F6FA9" w:rsidP="00C23B10">
      <w:pPr>
        <w:numPr>
          <w:ilvl w:val="12"/>
          <w:numId w:val="0"/>
        </w:num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</w:t>
      </w:r>
      <w:r w:rsidR="0090175E" w:rsidRPr="00232749">
        <w:rPr>
          <w:sz w:val="28"/>
          <w:szCs w:val="28"/>
          <w:lang w:val="uk-UA"/>
        </w:rPr>
        <w:t>Асер.</w:t>
      </w:r>
      <w:r w:rsidRPr="00232749">
        <w:rPr>
          <w:sz w:val="28"/>
          <w:szCs w:val="28"/>
          <w:vertAlign w:val="subscript"/>
          <w:lang w:val="uk-UA"/>
        </w:rPr>
        <w:t>.</w:t>
      </w:r>
      <w:r w:rsidR="001B1A0B" w:rsidRPr="00232749">
        <w:rPr>
          <w:sz w:val="28"/>
          <w:szCs w:val="28"/>
          <w:lang w:val="uk-UA"/>
        </w:rPr>
        <w:t xml:space="preserve"> - середня кількість </w:t>
      </w:r>
      <w:r w:rsidR="00566906" w:rsidRPr="00232749">
        <w:rPr>
          <w:sz w:val="28"/>
          <w:szCs w:val="28"/>
          <w:lang w:val="uk-UA"/>
        </w:rPr>
        <w:t>робітників</w:t>
      </w:r>
      <w:r w:rsidR="001B1A0B" w:rsidRPr="00232749">
        <w:rPr>
          <w:sz w:val="28"/>
          <w:szCs w:val="28"/>
          <w:lang w:val="uk-UA"/>
        </w:rPr>
        <w:t>.</w:t>
      </w:r>
    </w:p>
    <w:p w:rsidR="00E006D9" w:rsidRPr="00232749" w:rsidRDefault="001B1A0B" w:rsidP="00C23B10">
      <w:pPr>
        <w:numPr>
          <w:ilvl w:val="12"/>
          <w:numId w:val="0"/>
        </w:num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                                   </w:t>
      </w:r>
    </w:p>
    <w:p w:rsidR="00566906" w:rsidRPr="00232749" w:rsidRDefault="00566906" w:rsidP="00C23B10">
      <w:pPr>
        <w:numPr>
          <w:ilvl w:val="12"/>
          <w:numId w:val="0"/>
        </w:num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position w:val="-28"/>
          <w:sz w:val="28"/>
          <w:szCs w:val="28"/>
          <w:lang w:val="uk-UA"/>
        </w:rPr>
        <w:object w:dxaOrig="2840" w:dyaOrig="680">
          <v:shape id="_x0000_i1066" type="#_x0000_t75" style="width:180pt;height:43.55pt" o:ole="">
            <v:imagedata r:id="rId77" o:title=""/>
          </v:shape>
          <o:OLEObject Type="Embed" ProgID="Equation.DSMT4" ShapeID="_x0000_i1066" DrawAspect="Content" ObjectID="_1766777228" r:id="rId78"/>
        </w:object>
      </w:r>
      <w:r w:rsidR="0090175E" w:rsidRPr="00232749">
        <w:rPr>
          <w:sz w:val="28"/>
          <w:szCs w:val="28"/>
          <w:lang w:val="uk-UA"/>
        </w:rPr>
        <w:t xml:space="preserve">      </w:t>
      </w:r>
    </w:p>
    <w:p w:rsidR="001B1A0B" w:rsidRPr="00232749" w:rsidRDefault="001B1A0B" w:rsidP="00C23B10">
      <w:pPr>
        <w:numPr>
          <w:ilvl w:val="12"/>
          <w:numId w:val="0"/>
        </w:numPr>
        <w:spacing w:line="276" w:lineRule="auto"/>
        <w:ind w:left="142" w:right="141"/>
        <w:jc w:val="both"/>
        <w:rPr>
          <w:sz w:val="28"/>
          <w:szCs w:val="28"/>
          <w:lang w:val="uk-UA"/>
        </w:rPr>
      </w:pPr>
    </w:p>
    <w:p w:rsidR="001B1A0B" w:rsidRPr="00232749" w:rsidRDefault="001B1A0B" w:rsidP="00C23B10">
      <w:pPr>
        <w:numPr>
          <w:ilvl w:val="12"/>
          <w:numId w:val="0"/>
        </w:num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Розрахунок  по</w:t>
      </w:r>
      <w:r w:rsidR="00101DB5" w:rsidRPr="00232749">
        <w:rPr>
          <w:sz w:val="28"/>
          <w:szCs w:val="28"/>
          <w:lang w:val="uk-UA"/>
        </w:rPr>
        <w:t>треби  в  транспорт</w:t>
      </w:r>
      <w:r w:rsidR="00566906" w:rsidRPr="00232749">
        <w:rPr>
          <w:sz w:val="28"/>
          <w:szCs w:val="28"/>
          <w:lang w:val="uk-UA"/>
        </w:rPr>
        <w:t>і</w:t>
      </w:r>
    </w:p>
    <w:p w:rsidR="001B1A0B" w:rsidRPr="00232749" w:rsidRDefault="00101DB5" w:rsidP="00C23B10">
      <w:pPr>
        <w:numPr>
          <w:ilvl w:val="12"/>
          <w:numId w:val="0"/>
        </w:numPr>
        <w:spacing w:line="276" w:lineRule="auto"/>
        <w:ind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</w:t>
      </w:r>
      <w:r w:rsidR="00CD442D" w:rsidRPr="00232749">
        <w:rPr>
          <w:sz w:val="28"/>
          <w:szCs w:val="28"/>
          <w:lang w:val="uk-UA"/>
        </w:rPr>
        <w:t>Потрі</w:t>
      </w:r>
      <w:r w:rsidR="001B1A0B" w:rsidRPr="00232749">
        <w:rPr>
          <w:sz w:val="28"/>
          <w:szCs w:val="28"/>
          <w:lang w:val="uk-UA"/>
        </w:rPr>
        <w:t>бну кількість транспорт</w:t>
      </w:r>
      <w:r w:rsidR="00566906" w:rsidRPr="00232749">
        <w:rPr>
          <w:sz w:val="28"/>
          <w:szCs w:val="28"/>
          <w:lang w:val="uk-UA"/>
        </w:rPr>
        <w:t>у</w:t>
      </w:r>
      <w:r w:rsidR="001B1A0B" w:rsidRPr="00232749">
        <w:rPr>
          <w:sz w:val="28"/>
          <w:szCs w:val="28"/>
          <w:lang w:val="uk-UA"/>
        </w:rPr>
        <w:t xml:space="preserve">визначають </w:t>
      </w:r>
      <w:r w:rsidR="00BE0CB1">
        <w:rPr>
          <w:sz w:val="28"/>
          <w:szCs w:val="28"/>
          <w:lang w:val="uk-UA"/>
        </w:rPr>
        <w:t>згідно формули</w:t>
      </w:r>
      <w:r w:rsidR="001B1A0B" w:rsidRPr="00232749">
        <w:rPr>
          <w:sz w:val="28"/>
          <w:szCs w:val="28"/>
          <w:lang w:val="uk-UA"/>
        </w:rPr>
        <w:t>:</w:t>
      </w:r>
    </w:p>
    <w:p w:rsidR="001B1A0B" w:rsidRPr="00232749" w:rsidRDefault="00217E20" w:rsidP="00C23B10">
      <w:pPr>
        <w:numPr>
          <w:ilvl w:val="12"/>
          <w:numId w:val="0"/>
        </w:numPr>
        <w:spacing w:line="276" w:lineRule="auto"/>
        <w:ind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           </w:t>
      </w:r>
      <w:r w:rsidR="001B1A0B" w:rsidRPr="00232749">
        <w:rPr>
          <w:sz w:val="28"/>
          <w:szCs w:val="28"/>
          <w:lang w:val="uk-UA"/>
        </w:rPr>
        <w:t>N = Q / gtk , де</w:t>
      </w:r>
    </w:p>
    <w:p w:rsidR="001B1A0B" w:rsidRPr="00232749" w:rsidRDefault="001B1A0B" w:rsidP="00C23B10">
      <w:pPr>
        <w:numPr>
          <w:ilvl w:val="12"/>
          <w:numId w:val="0"/>
        </w:num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ab/>
      </w:r>
      <w:r w:rsidRPr="00232749">
        <w:rPr>
          <w:sz w:val="28"/>
          <w:szCs w:val="28"/>
          <w:lang w:val="uk-UA"/>
        </w:rPr>
        <w:tab/>
        <w:t>Q - потік</w:t>
      </w:r>
      <w:r w:rsidR="00566906" w:rsidRPr="00232749">
        <w:rPr>
          <w:sz w:val="28"/>
          <w:szCs w:val="28"/>
          <w:lang w:val="uk-UA"/>
        </w:rPr>
        <w:t xml:space="preserve"> вантажів</w:t>
      </w:r>
      <w:r w:rsidRPr="00232749">
        <w:rPr>
          <w:sz w:val="28"/>
          <w:szCs w:val="28"/>
          <w:lang w:val="uk-UA"/>
        </w:rPr>
        <w:t xml:space="preserve"> за розрахунковий період, т</w:t>
      </w:r>
      <w:r w:rsidR="00CB1CCB">
        <w:rPr>
          <w:sz w:val="28"/>
          <w:szCs w:val="28"/>
          <w:lang w:val="uk-UA"/>
        </w:rPr>
        <w:t>он</w:t>
      </w:r>
      <w:r w:rsidRPr="00232749">
        <w:rPr>
          <w:sz w:val="28"/>
          <w:szCs w:val="28"/>
          <w:lang w:val="uk-UA"/>
        </w:rPr>
        <w:t>;</w:t>
      </w:r>
    </w:p>
    <w:p w:rsidR="001B1A0B" w:rsidRPr="00232749" w:rsidRDefault="001B1A0B" w:rsidP="00C23B10">
      <w:pPr>
        <w:numPr>
          <w:ilvl w:val="12"/>
          <w:numId w:val="0"/>
        </w:num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ab/>
      </w:r>
      <w:r w:rsidRPr="00232749">
        <w:rPr>
          <w:sz w:val="28"/>
          <w:szCs w:val="28"/>
          <w:lang w:val="uk-UA"/>
        </w:rPr>
        <w:tab/>
        <w:t>g - продуктивність транспорту, т</w:t>
      </w:r>
      <w:r w:rsidR="00CB1CCB">
        <w:rPr>
          <w:sz w:val="28"/>
          <w:szCs w:val="28"/>
          <w:lang w:val="uk-UA"/>
        </w:rPr>
        <w:t>он</w:t>
      </w:r>
      <w:r w:rsidRPr="00232749">
        <w:rPr>
          <w:sz w:val="28"/>
          <w:szCs w:val="28"/>
          <w:lang w:val="uk-UA"/>
        </w:rPr>
        <w:t>;</w:t>
      </w:r>
    </w:p>
    <w:p w:rsidR="001B1A0B" w:rsidRPr="00232749" w:rsidRDefault="001B1A0B" w:rsidP="00C23B10">
      <w:pPr>
        <w:numPr>
          <w:ilvl w:val="12"/>
          <w:numId w:val="0"/>
        </w:num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ab/>
      </w:r>
      <w:r w:rsidRPr="00232749">
        <w:rPr>
          <w:sz w:val="28"/>
          <w:szCs w:val="28"/>
          <w:lang w:val="uk-UA"/>
        </w:rPr>
        <w:tab/>
        <w:t>t</w:t>
      </w:r>
      <w:r w:rsidR="00F53F90" w:rsidRPr="00232749">
        <w:rPr>
          <w:sz w:val="28"/>
          <w:szCs w:val="28"/>
          <w:lang w:val="uk-UA"/>
        </w:rPr>
        <w:t xml:space="preserve"> </w:t>
      </w:r>
      <w:r w:rsidRPr="00232749">
        <w:rPr>
          <w:sz w:val="28"/>
          <w:szCs w:val="28"/>
          <w:lang w:val="uk-UA"/>
        </w:rPr>
        <w:t>-</w:t>
      </w:r>
      <w:r w:rsidR="00F53F90" w:rsidRPr="00232749">
        <w:rPr>
          <w:sz w:val="28"/>
          <w:szCs w:val="28"/>
          <w:lang w:val="uk-UA"/>
        </w:rPr>
        <w:t xml:space="preserve"> </w:t>
      </w:r>
      <w:r w:rsidRPr="00232749">
        <w:rPr>
          <w:sz w:val="28"/>
          <w:szCs w:val="28"/>
          <w:lang w:val="uk-UA"/>
        </w:rPr>
        <w:t>тривалість розрахункового періоду, дн</w:t>
      </w:r>
      <w:r w:rsidR="00CB1CCB">
        <w:rPr>
          <w:sz w:val="28"/>
          <w:szCs w:val="28"/>
          <w:lang w:val="uk-UA"/>
        </w:rPr>
        <w:t>ів</w:t>
      </w:r>
      <w:r w:rsidRPr="00232749">
        <w:rPr>
          <w:sz w:val="28"/>
          <w:szCs w:val="28"/>
          <w:lang w:val="uk-UA"/>
        </w:rPr>
        <w:t>;</w:t>
      </w:r>
    </w:p>
    <w:p w:rsidR="001B1A0B" w:rsidRPr="00232749" w:rsidRDefault="00CB1CCB" w:rsidP="00C23B10">
      <w:pPr>
        <w:numPr>
          <w:ilvl w:val="12"/>
          <w:numId w:val="0"/>
        </w:num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  <w:t>k – коеф.</w:t>
      </w:r>
      <w:r w:rsidR="001B1A0B" w:rsidRPr="00232749">
        <w:rPr>
          <w:sz w:val="28"/>
          <w:szCs w:val="28"/>
          <w:lang w:val="uk-UA"/>
        </w:rPr>
        <w:t xml:space="preserve"> змінності транспорту.</w:t>
      </w:r>
    </w:p>
    <w:p w:rsidR="001B1A0B" w:rsidRPr="00232749" w:rsidRDefault="001B1A0B" w:rsidP="00C23B10">
      <w:pPr>
        <w:numPr>
          <w:ilvl w:val="12"/>
          <w:numId w:val="0"/>
        </w:num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ab/>
      </w:r>
      <w:r w:rsidRPr="00232749">
        <w:rPr>
          <w:sz w:val="28"/>
          <w:szCs w:val="28"/>
          <w:lang w:val="uk-UA"/>
        </w:rPr>
        <w:tab/>
      </w:r>
      <w:r w:rsidRPr="00232749">
        <w:rPr>
          <w:sz w:val="28"/>
          <w:szCs w:val="28"/>
          <w:lang w:val="uk-UA"/>
        </w:rPr>
        <w:tab/>
      </w:r>
      <w:r w:rsidRPr="00232749">
        <w:rPr>
          <w:sz w:val="28"/>
          <w:szCs w:val="28"/>
          <w:lang w:val="uk-UA"/>
        </w:rPr>
        <w:tab/>
      </w:r>
    </w:p>
    <w:p w:rsidR="00566906" w:rsidRPr="00232749" w:rsidRDefault="009B553A" w:rsidP="00C23B10">
      <w:pPr>
        <w:numPr>
          <w:ilvl w:val="12"/>
          <w:numId w:val="0"/>
        </w:numPr>
        <w:spacing w:line="276" w:lineRule="auto"/>
        <w:ind w:left="142" w:right="141" w:firstLine="720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</w:t>
      </w:r>
      <w:r w:rsidR="00566906" w:rsidRPr="00232749">
        <w:rPr>
          <w:position w:val="-10"/>
          <w:sz w:val="28"/>
          <w:szCs w:val="28"/>
          <w:lang w:val="uk-UA"/>
        </w:rPr>
        <w:object w:dxaOrig="2920" w:dyaOrig="320">
          <v:shape id="_x0000_i1067" type="#_x0000_t75" style="width:185pt;height:20.1pt" o:ole="">
            <v:imagedata r:id="rId79" o:title=""/>
          </v:shape>
          <o:OLEObject Type="Embed" ProgID="Equation.DSMT4" ShapeID="_x0000_i1067" DrawAspect="Content" ObjectID="_1766777229" r:id="rId80"/>
        </w:object>
      </w:r>
      <w:r w:rsidRPr="00232749">
        <w:rPr>
          <w:sz w:val="28"/>
          <w:szCs w:val="28"/>
          <w:lang w:val="uk-UA"/>
        </w:rPr>
        <w:t xml:space="preserve">               </w:t>
      </w:r>
    </w:p>
    <w:p w:rsidR="00D9095B" w:rsidRPr="00232749" w:rsidRDefault="00D9095B" w:rsidP="00C23B10">
      <w:pPr>
        <w:numPr>
          <w:ilvl w:val="12"/>
          <w:numId w:val="0"/>
        </w:numPr>
        <w:spacing w:line="276" w:lineRule="auto"/>
        <w:ind w:left="142" w:right="141" w:firstLine="720"/>
        <w:jc w:val="both"/>
        <w:rPr>
          <w:sz w:val="28"/>
          <w:szCs w:val="28"/>
          <w:lang w:val="uk-UA"/>
        </w:rPr>
      </w:pPr>
    </w:p>
    <w:p w:rsidR="001B1A0B" w:rsidRPr="00232749" w:rsidRDefault="001B1A0B" w:rsidP="00C23B10">
      <w:pPr>
        <w:numPr>
          <w:ilvl w:val="12"/>
          <w:numId w:val="0"/>
        </w:num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ab/>
      </w:r>
      <w:r w:rsidR="00CB1CCB">
        <w:rPr>
          <w:sz w:val="28"/>
          <w:szCs w:val="28"/>
          <w:lang w:val="uk-UA"/>
        </w:rPr>
        <w:t>П</w:t>
      </w:r>
      <w:r w:rsidR="00974BCC" w:rsidRPr="00232749">
        <w:rPr>
          <w:sz w:val="28"/>
          <w:szCs w:val="28"/>
          <w:lang w:val="uk-UA"/>
        </w:rPr>
        <w:t>родуктивність транспортної</w:t>
      </w:r>
      <w:r w:rsidRPr="00232749">
        <w:rPr>
          <w:sz w:val="28"/>
          <w:szCs w:val="28"/>
          <w:lang w:val="uk-UA"/>
        </w:rPr>
        <w:t xml:space="preserve"> одиниці</w:t>
      </w:r>
      <w:r w:rsidR="00CB1CCB">
        <w:rPr>
          <w:sz w:val="28"/>
          <w:szCs w:val="28"/>
          <w:lang w:val="uk-UA"/>
        </w:rPr>
        <w:t xml:space="preserve"> на зміну</w:t>
      </w:r>
      <w:r w:rsidRPr="00232749">
        <w:rPr>
          <w:sz w:val="28"/>
          <w:szCs w:val="28"/>
          <w:lang w:val="uk-UA"/>
        </w:rPr>
        <w:t xml:space="preserve"> визначають за формулою:</w:t>
      </w:r>
    </w:p>
    <w:p w:rsidR="001B1A0B" w:rsidRPr="00232749" w:rsidRDefault="00050D50" w:rsidP="0071715E">
      <w:pPr>
        <w:numPr>
          <w:ilvl w:val="12"/>
          <w:numId w:val="0"/>
        </w:numPr>
        <w:spacing w:line="276" w:lineRule="auto"/>
        <w:ind w:left="142" w:right="141"/>
        <w:jc w:val="both"/>
        <w:rPr>
          <w:sz w:val="28"/>
          <w:szCs w:val="28"/>
        </w:rPr>
      </w:pPr>
      <w:r w:rsidRPr="00232749">
        <w:rPr>
          <w:sz w:val="28"/>
          <w:szCs w:val="28"/>
          <w:lang w:val="uk-UA"/>
        </w:rPr>
        <w:tab/>
      </w:r>
      <w:r w:rsidRPr="00232749">
        <w:rPr>
          <w:sz w:val="28"/>
          <w:szCs w:val="28"/>
          <w:lang w:val="uk-UA"/>
        </w:rPr>
        <w:tab/>
      </w:r>
      <w:r w:rsidRPr="00232749">
        <w:rPr>
          <w:sz w:val="28"/>
          <w:szCs w:val="28"/>
          <w:lang w:val="uk-UA"/>
        </w:rPr>
        <w:tab/>
      </w:r>
      <w:r w:rsidRPr="00232749">
        <w:rPr>
          <w:sz w:val="28"/>
          <w:szCs w:val="28"/>
          <w:lang w:val="uk-UA"/>
        </w:rPr>
        <w:tab/>
      </w:r>
      <w:r w:rsidR="0071715E" w:rsidRPr="00232749">
        <w:rPr>
          <w:position w:val="-10"/>
          <w:sz w:val="28"/>
          <w:szCs w:val="28"/>
          <w:lang w:val="uk-UA"/>
        </w:rPr>
        <w:object w:dxaOrig="2980" w:dyaOrig="320">
          <v:shape id="_x0000_i1068" type="#_x0000_t75" style="width:189.2pt;height:20.1pt" o:ole="">
            <v:imagedata r:id="rId81" o:title=""/>
          </v:shape>
          <o:OLEObject Type="Embed" ProgID="Equation.DSMT4" ShapeID="_x0000_i1068" DrawAspect="Content" ObjectID="_1766777230" r:id="rId82"/>
        </w:object>
      </w:r>
      <w:r w:rsidR="001B1A0B" w:rsidRPr="00232749">
        <w:rPr>
          <w:sz w:val="28"/>
          <w:szCs w:val="28"/>
          <w:lang w:val="uk-UA"/>
        </w:rPr>
        <w:t>;  де</w:t>
      </w:r>
      <w:r w:rsidR="001B1A0B" w:rsidRPr="00232749">
        <w:rPr>
          <w:sz w:val="28"/>
          <w:szCs w:val="28"/>
          <w:lang w:val="uk-UA"/>
        </w:rPr>
        <w:tab/>
      </w:r>
    </w:p>
    <w:p w:rsidR="001B1A0B" w:rsidRPr="00232749" w:rsidRDefault="00D9095B" w:rsidP="00C23B10">
      <w:pPr>
        <w:numPr>
          <w:ilvl w:val="12"/>
          <w:numId w:val="0"/>
        </w:numPr>
        <w:spacing w:line="276" w:lineRule="auto"/>
        <w:ind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</w:t>
      </w:r>
      <w:r w:rsidR="001B1A0B" w:rsidRPr="00232749">
        <w:rPr>
          <w:sz w:val="28"/>
          <w:szCs w:val="28"/>
          <w:lang w:val="uk-UA"/>
        </w:rPr>
        <w:t xml:space="preserve">Р </w:t>
      </w:r>
      <w:r w:rsidR="00DA5101" w:rsidRPr="00232749">
        <w:rPr>
          <w:sz w:val="28"/>
          <w:szCs w:val="28"/>
          <w:lang w:val="uk-UA"/>
        </w:rPr>
        <w:t>–</w:t>
      </w:r>
      <w:r w:rsidR="001B1A0B" w:rsidRPr="00232749">
        <w:rPr>
          <w:sz w:val="28"/>
          <w:szCs w:val="28"/>
          <w:lang w:val="uk-UA"/>
        </w:rPr>
        <w:t xml:space="preserve"> вантажопід</w:t>
      </w:r>
      <w:r w:rsidR="0071715E" w:rsidRPr="00232749">
        <w:rPr>
          <w:sz w:val="28"/>
          <w:szCs w:val="28"/>
        </w:rPr>
        <w:t>йо</w:t>
      </w:r>
      <w:r w:rsidR="001B1A0B" w:rsidRPr="00232749">
        <w:rPr>
          <w:sz w:val="28"/>
          <w:szCs w:val="28"/>
          <w:lang w:val="uk-UA"/>
        </w:rPr>
        <w:t xml:space="preserve">мність </w:t>
      </w:r>
      <w:r w:rsidR="0071715E" w:rsidRPr="00232749">
        <w:rPr>
          <w:sz w:val="28"/>
          <w:szCs w:val="28"/>
          <w:lang w:val="uk-UA"/>
        </w:rPr>
        <w:t xml:space="preserve">одиниці </w:t>
      </w:r>
      <w:r w:rsidR="001B1A0B" w:rsidRPr="00232749">
        <w:rPr>
          <w:sz w:val="28"/>
          <w:szCs w:val="28"/>
          <w:lang w:val="uk-UA"/>
        </w:rPr>
        <w:t>транспорт</w:t>
      </w:r>
      <w:r w:rsidR="0071715E" w:rsidRPr="00232749">
        <w:rPr>
          <w:sz w:val="28"/>
          <w:szCs w:val="28"/>
          <w:lang w:val="uk-UA"/>
        </w:rPr>
        <w:t>у</w:t>
      </w:r>
      <w:r w:rsidR="001B1A0B" w:rsidRPr="00232749">
        <w:rPr>
          <w:sz w:val="28"/>
          <w:szCs w:val="28"/>
          <w:lang w:val="uk-UA"/>
        </w:rPr>
        <w:t>, т;</w:t>
      </w:r>
    </w:p>
    <w:p w:rsidR="001B1A0B" w:rsidRPr="00232749" w:rsidRDefault="00D9095B" w:rsidP="00C23B10">
      <w:pPr>
        <w:numPr>
          <w:ilvl w:val="12"/>
          <w:numId w:val="0"/>
        </w:num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</w:t>
      </w:r>
      <w:r w:rsidR="001B1A0B" w:rsidRPr="00232749">
        <w:rPr>
          <w:sz w:val="28"/>
          <w:szCs w:val="28"/>
          <w:lang w:val="uk-UA"/>
        </w:rPr>
        <w:t>Т - тривалість роботи, дн;</w:t>
      </w:r>
    </w:p>
    <w:p w:rsidR="001B1A0B" w:rsidRPr="00232749" w:rsidRDefault="00D9095B" w:rsidP="00C23B10">
      <w:pPr>
        <w:numPr>
          <w:ilvl w:val="12"/>
          <w:numId w:val="0"/>
        </w:num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ab/>
        <w:t xml:space="preserve"> </w:t>
      </w:r>
      <w:r w:rsidR="0071715E" w:rsidRPr="00232749">
        <w:rPr>
          <w:sz w:val="28"/>
          <w:szCs w:val="28"/>
          <w:lang w:val="uk-UA"/>
        </w:rPr>
        <w:t>К – коеф.</w:t>
      </w:r>
      <w:r w:rsidR="001B1A0B" w:rsidRPr="00232749">
        <w:rPr>
          <w:sz w:val="28"/>
          <w:szCs w:val="28"/>
          <w:lang w:val="uk-UA"/>
        </w:rPr>
        <w:t xml:space="preserve"> використання вантажопід</w:t>
      </w:r>
      <w:r w:rsidR="0071715E" w:rsidRPr="00232749">
        <w:rPr>
          <w:sz w:val="28"/>
          <w:szCs w:val="28"/>
          <w:lang w:val="uk-UA"/>
        </w:rPr>
        <w:t>йо</w:t>
      </w:r>
      <w:r w:rsidR="001B1A0B" w:rsidRPr="00232749">
        <w:rPr>
          <w:sz w:val="28"/>
          <w:szCs w:val="28"/>
          <w:lang w:val="uk-UA"/>
        </w:rPr>
        <w:t>мності;</w:t>
      </w:r>
    </w:p>
    <w:p w:rsidR="001B1A0B" w:rsidRPr="00232749" w:rsidRDefault="00D9095B" w:rsidP="00C23B10">
      <w:pPr>
        <w:numPr>
          <w:ilvl w:val="12"/>
          <w:numId w:val="0"/>
        </w:num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lastRenderedPageBreak/>
        <w:tab/>
        <w:t xml:space="preserve"> </w:t>
      </w:r>
      <w:r w:rsidR="001B1A0B" w:rsidRPr="00232749">
        <w:rPr>
          <w:sz w:val="28"/>
          <w:szCs w:val="28"/>
          <w:lang w:val="uk-UA"/>
        </w:rPr>
        <w:t>t</w:t>
      </w:r>
      <w:r w:rsidR="001B1A0B" w:rsidRPr="00232749">
        <w:rPr>
          <w:sz w:val="28"/>
          <w:szCs w:val="28"/>
          <w:vertAlign w:val="subscript"/>
          <w:lang w:val="uk-UA"/>
        </w:rPr>
        <w:t>1</w:t>
      </w:r>
      <w:r w:rsidR="001B1A0B" w:rsidRPr="00232749">
        <w:rPr>
          <w:sz w:val="28"/>
          <w:szCs w:val="28"/>
          <w:lang w:val="uk-UA"/>
        </w:rPr>
        <w:t>, t</w:t>
      </w:r>
      <w:r w:rsidR="001B1A0B" w:rsidRPr="00232749">
        <w:rPr>
          <w:sz w:val="28"/>
          <w:szCs w:val="28"/>
          <w:vertAlign w:val="subscript"/>
          <w:lang w:val="uk-UA"/>
        </w:rPr>
        <w:t xml:space="preserve">2 </w:t>
      </w:r>
      <w:r w:rsidR="00DA5101" w:rsidRPr="00232749">
        <w:rPr>
          <w:sz w:val="28"/>
          <w:szCs w:val="28"/>
          <w:lang w:val="uk-UA"/>
        </w:rPr>
        <w:t>–</w:t>
      </w:r>
      <w:r w:rsidR="001B1A0B" w:rsidRPr="00232749">
        <w:rPr>
          <w:sz w:val="28"/>
          <w:szCs w:val="28"/>
          <w:lang w:val="uk-UA"/>
        </w:rPr>
        <w:t xml:space="preserve"> </w:t>
      </w:r>
      <w:r w:rsidR="00DA5101" w:rsidRPr="00232749">
        <w:rPr>
          <w:sz w:val="28"/>
          <w:szCs w:val="28"/>
          <w:lang w:val="uk-UA"/>
        </w:rPr>
        <w:t xml:space="preserve">час </w:t>
      </w:r>
      <w:r w:rsidR="00CB1CCB">
        <w:rPr>
          <w:sz w:val="28"/>
          <w:szCs w:val="28"/>
          <w:lang w:val="uk-UA"/>
        </w:rPr>
        <w:t>очікування</w:t>
      </w:r>
      <w:r w:rsidR="001B1A0B" w:rsidRPr="00232749">
        <w:rPr>
          <w:sz w:val="28"/>
          <w:szCs w:val="28"/>
          <w:lang w:val="uk-UA"/>
        </w:rPr>
        <w:t xml:space="preserve"> під </w:t>
      </w:r>
      <w:r w:rsidR="0071715E" w:rsidRPr="00232749">
        <w:rPr>
          <w:sz w:val="28"/>
          <w:szCs w:val="28"/>
          <w:lang w:val="uk-UA"/>
        </w:rPr>
        <w:t xml:space="preserve">час </w:t>
      </w:r>
      <w:r w:rsidR="001B1A0B" w:rsidRPr="00232749">
        <w:rPr>
          <w:sz w:val="28"/>
          <w:szCs w:val="28"/>
          <w:lang w:val="uk-UA"/>
        </w:rPr>
        <w:t>навантаження та розва</w:t>
      </w:r>
      <w:r w:rsidR="00DA5101" w:rsidRPr="00232749">
        <w:rPr>
          <w:sz w:val="28"/>
          <w:szCs w:val="28"/>
          <w:lang w:val="uk-UA"/>
        </w:rPr>
        <w:t>н</w:t>
      </w:r>
      <w:r w:rsidR="001B1A0B" w:rsidRPr="00232749">
        <w:rPr>
          <w:sz w:val="28"/>
          <w:szCs w:val="28"/>
          <w:lang w:val="uk-UA"/>
        </w:rPr>
        <w:t>таження;</w:t>
      </w:r>
    </w:p>
    <w:p w:rsidR="001B1A0B" w:rsidRPr="00232749" w:rsidRDefault="00D9095B" w:rsidP="00C23B10">
      <w:pPr>
        <w:numPr>
          <w:ilvl w:val="12"/>
          <w:numId w:val="0"/>
        </w:num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ab/>
        <w:t xml:space="preserve"> </w:t>
      </w:r>
      <w:r w:rsidR="001B1A0B" w:rsidRPr="00232749">
        <w:rPr>
          <w:sz w:val="28"/>
          <w:szCs w:val="28"/>
          <w:lang w:val="uk-UA"/>
        </w:rPr>
        <w:t>L - відстань перевезення, км;</w:t>
      </w:r>
    </w:p>
    <w:p w:rsidR="001B1A0B" w:rsidRPr="00232749" w:rsidRDefault="00D9095B" w:rsidP="00C23B10">
      <w:pPr>
        <w:numPr>
          <w:ilvl w:val="12"/>
          <w:numId w:val="0"/>
        </w:num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ab/>
      </w:r>
      <w:r w:rsidR="001B1A0B" w:rsidRPr="00232749">
        <w:rPr>
          <w:sz w:val="28"/>
          <w:szCs w:val="28"/>
          <w:lang w:val="uk-UA"/>
        </w:rPr>
        <w:t>V - швидкість руху, км/год.</w:t>
      </w:r>
    </w:p>
    <w:p w:rsidR="0071715E" w:rsidRPr="00232749" w:rsidRDefault="0071715E" w:rsidP="00C23B10">
      <w:pPr>
        <w:numPr>
          <w:ilvl w:val="12"/>
          <w:numId w:val="0"/>
        </w:num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position w:val="-10"/>
          <w:sz w:val="28"/>
          <w:szCs w:val="28"/>
          <w:lang w:val="uk-UA"/>
        </w:rPr>
        <w:object w:dxaOrig="4459" w:dyaOrig="320">
          <v:shape id="_x0000_i1069" type="#_x0000_t75" style="width:283pt;height:20.1pt" o:ole="">
            <v:imagedata r:id="rId83" o:title=""/>
          </v:shape>
          <o:OLEObject Type="Embed" ProgID="Equation.DSMT4" ShapeID="_x0000_i1069" DrawAspect="Content" ObjectID="_1766777231" r:id="rId84"/>
        </w:object>
      </w:r>
    </w:p>
    <w:p w:rsidR="001B1A0B" w:rsidRPr="00232749" w:rsidRDefault="00350BA1" w:rsidP="00C23B10">
      <w:pPr>
        <w:numPr>
          <w:ilvl w:val="12"/>
          <w:numId w:val="0"/>
        </w:num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</w:t>
      </w:r>
      <w:r w:rsidR="00217E20" w:rsidRPr="00232749">
        <w:rPr>
          <w:sz w:val="28"/>
          <w:szCs w:val="28"/>
          <w:lang w:val="uk-UA"/>
        </w:rPr>
        <w:t xml:space="preserve">  </w:t>
      </w:r>
      <w:r w:rsidR="001B1A0B" w:rsidRPr="00232749">
        <w:rPr>
          <w:sz w:val="28"/>
          <w:szCs w:val="28"/>
          <w:lang w:val="uk-UA"/>
        </w:rPr>
        <w:t xml:space="preserve">Приймаємо </w:t>
      </w:r>
      <w:r w:rsidR="00CB1CCB">
        <w:rPr>
          <w:sz w:val="28"/>
          <w:szCs w:val="28"/>
          <w:lang w:val="uk-UA"/>
        </w:rPr>
        <w:t>один</w:t>
      </w:r>
      <w:r w:rsidR="001B1A0B" w:rsidRPr="00232749">
        <w:rPr>
          <w:sz w:val="28"/>
          <w:szCs w:val="28"/>
          <w:lang w:val="uk-UA"/>
        </w:rPr>
        <w:t xml:space="preserve"> тягач з причепом </w:t>
      </w:r>
      <w:r w:rsidR="0071715E" w:rsidRPr="00232749">
        <w:rPr>
          <w:sz w:val="28"/>
          <w:szCs w:val="28"/>
          <w:lang w:val="uk-UA"/>
        </w:rPr>
        <w:t>типу</w:t>
      </w:r>
      <w:r w:rsidR="001B1A0B" w:rsidRPr="00232749">
        <w:rPr>
          <w:sz w:val="28"/>
          <w:szCs w:val="28"/>
          <w:lang w:val="uk-UA"/>
        </w:rPr>
        <w:t xml:space="preserve"> </w:t>
      </w:r>
      <w:r w:rsidR="00217E20" w:rsidRPr="00232749">
        <w:rPr>
          <w:sz w:val="28"/>
          <w:szCs w:val="28"/>
          <w:lang w:val="uk-UA"/>
        </w:rPr>
        <w:t>МАЗ-5245</w:t>
      </w:r>
      <w:r w:rsidR="0071715E" w:rsidRPr="00232749">
        <w:rPr>
          <w:sz w:val="28"/>
          <w:szCs w:val="28"/>
          <w:lang w:val="uk-UA"/>
        </w:rPr>
        <w:t xml:space="preserve"> з </w:t>
      </w:r>
      <w:r w:rsidR="00DE0D4C" w:rsidRPr="00232749">
        <w:rPr>
          <w:sz w:val="28"/>
          <w:szCs w:val="28"/>
          <w:lang w:val="uk-UA"/>
        </w:rPr>
        <w:t>вантажопідйомністю</w:t>
      </w:r>
      <w:r w:rsidR="001B1A0B" w:rsidRPr="00232749">
        <w:rPr>
          <w:sz w:val="28"/>
          <w:szCs w:val="28"/>
          <w:lang w:val="uk-UA"/>
        </w:rPr>
        <w:t xml:space="preserve"> </w:t>
      </w:r>
      <w:r w:rsidR="00217E20" w:rsidRPr="00232749">
        <w:rPr>
          <w:sz w:val="28"/>
          <w:szCs w:val="28"/>
          <w:lang w:val="uk-UA"/>
        </w:rPr>
        <w:t>14</w:t>
      </w:r>
      <w:r w:rsidR="00DE0D4C" w:rsidRPr="00232749">
        <w:rPr>
          <w:sz w:val="28"/>
          <w:szCs w:val="28"/>
          <w:lang w:val="uk-UA"/>
        </w:rPr>
        <w:t xml:space="preserve"> т</w:t>
      </w:r>
      <w:r w:rsidR="001B1A0B" w:rsidRPr="00232749">
        <w:rPr>
          <w:sz w:val="28"/>
          <w:szCs w:val="28"/>
          <w:lang w:val="uk-UA"/>
        </w:rPr>
        <w:t>.</w:t>
      </w:r>
    </w:p>
    <w:p w:rsidR="00371B3E" w:rsidRPr="00232749" w:rsidRDefault="00371B3E" w:rsidP="00C23B10">
      <w:pPr>
        <w:numPr>
          <w:ilvl w:val="12"/>
          <w:numId w:val="0"/>
        </w:numPr>
        <w:spacing w:line="276" w:lineRule="auto"/>
        <w:ind w:right="141"/>
        <w:jc w:val="both"/>
        <w:rPr>
          <w:sz w:val="28"/>
          <w:szCs w:val="28"/>
          <w:lang w:val="uk-UA"/>
        </w:rPr>
      </w:pPr>
    </w:p>
    <w:p w:rsidR="004C5CE1" w:rsidRPr="00232749" w:rsidRDefault="004C5CE1" w:rsidP="00C23B10">
      <w:pPr>
        <w:numPr>
          <w:ilvl w:val="12"/>
          <w:numId w:val="0"/>
        </w:numPr>
        <w:spacing w:line="276" w:lineRule="auto"/>
        <w:ind w:right="141"/>
        <w:jc w:val="both"/>
        <w:rPr>
          <w:sz w:val="28"/>
          <w:szCs w:val="28"/>
          <w:lang w:val="uk-UA"/>
        </w:rPr>
      </w:pPr>
    </w:p>
    <w:p w:rsidR="001B1A0B" w:rsidRPr="00232749" w:rsidRDefault="001B1A0B" w:rsidP="00C23B10">
      <w:pPr>
        <w:pStyle w:val="21"/>
        <w:tabs>
          <w:tab w:val="left" w:pos="284"/>
        </w:tabs>
        <w:spacing w:line="276" w:lineRule="auto"/>
        <w:ind w:right="141" w:firstLine="0"/>
        <w:rPr>
          <w:spacing w:val="20"/>
          <w:szCs w:val="28"/>
          <w:lang w:val="uk-UA"/>
        </w:rPr>
      </w:pPr>
      <w:r w:rsidRPr="00232749">
        <w:rPr>
          <w:spacing w:val="20"/>
          <w:szCs w:val="28"/>
          <w:lang w:val="uk-UA"/>
        </w:rPr>
        <w:t>БУДІВЕЛЬНИЙ  ГЕНЕРАЛЬНИЙ  ПЛАН</w:t>
      </w:r>
    </w:p>
    <w:p w:rsidR="00275E6C" w:rsidRPr="00232749" w:rsidRDefault="00275E6C" w:rsidP="00275E6C">
      <w:pPr>
        <w:pStyle w:val="21"/>
        <w:tabs>
          <w:tab w:val="left" w:pos="284"/>
        </w:tabs>
        <w:spacing w:line="276" w:lineRule="auto"/>
        <w:ind w:left="142" w:right="141"/>
        <w:rPr>
          <w:spacing w:val="20"/>
          <w:szCs w:val="28"/>
          <w:lang w:val="uk-UA"/>
        </w:rPr>
      </w:pPr>
      <w:r w:rsidRPr="00232749">
        <w:rPr>
          <w:spacing w:val="20"/>
          <w:szCs w:val="28"/>
          <w:lang w:val="uk-UA"/>
        </w:rPr>
        <w:t>Призначення та склад будівельного генерального плану</w:t>
      </w:r>
    </w:p>
    <w:p w:rsidR="00275E6C" w:rsidRPr="00232749" w:rsidRDefault="00275E6C" w:rsidP="00275E6C">
      <w:pPr>
        <w:pStyle w:val="21"/>
        <w:tabs>
          <w:tab w:val="left" w:pos="284"/>
        </w:tabs>
        <w:spacing w:line="276" w:lineRule="auto"/>
        <w:ind w:left="142" w:right="141"/>
        <w:rPr>
          <w:spacing w:val="20"/>
          <w:szCs w:val="28"/>
          <w:lang w:val="uk-UA"/>
        </w:rPr>
      </w:pPr>
      <w:r w:rsidRPr="00232749">
        <w:rPr>
          <w:spacing w:val="20"/>
          <w:szCs w:val="28"/>
          <w:lang w:val="uk-UA"/>
        </w:rPr>
        <w:t>Будівельний генеральний план представляє собою докладний план будівельного майданчика, на якому відображено розташування будівель, споруд (тимчасові, існуючі та проектовані), будівельних машин і об'єктів інфраструктури, які призначені для обслуговування будівельних робіт.</w:t>
      </w:r>
    </w:p>
    <w:p w:rsidR="00275E6C" w:rsidRPr="00232749" w:rsidRDefault="00275E6C" w:rsidP="00275E6C">
      <w:pPr>
        <w:pStyle w:val="21"/>
        <w:tabs>
          <w:tab w:val="left" w:pos="284"/>
        </w:tabs>
        <w:spacing w:line="276" w:lineRule="auto"/>
        <w:ind w:left="142" w:right="141"/>
        <w:rPr>
          <w:spacing w:val="20"/>
          <w:szCs w:val="28"/>
          <w:lang w:val="uk-UA"/>
        </w:rPr>
      </w:pPr>
      <w:r w:rsidRPr="00232749">
        <w:rPr>
          <w:spacing w:val="20"/>
          <w:szCs w:val="28"/>
          <w:lang w:val="uk-UA"/>
        </w:rPr>
        <w:t xml:space="preserve">Будівельний генеральний план розробляється з дотриманням будівельних норм і є важливою складовою частиною </w:t>
      </w:r>
      <w:r w:rsidRPr="00232749">
        <w:rPr>
          <w:color w:val="202124"/>
          <w:szCs w:val="28"/>
          <w:shd w:val="clear" w:color="auto" w:fill="FFFFFF"/>
          <w:lang w:val="uk-UA"/>
        </w:rPr>
        <w:t>проекту організ</w:t>
      </w:r>
      <w:r w:rsidRPr="00232749">
        <w:rPr>
          <w:color w:val="202124"/>
          <w:szCs w:val="28"/>
          <w:shd w:val="clear" w:color="auto" w:fill="FFFFFF"/>
          <w:lang w:val="uk-UA"/>
        </w:rPr>
        <w:t>а</w:t>
      </w:r>
      <w:r w:rsidRPr="00232749">
        <w:rPr>
          <w:color w:val="202124"/>
          <w:szCs w:val="28"/>
          <w:shd w:val="clear" w:color="auto" w:fill="FFFFFF"/>
          <w:lang w:val="uk-UA"/>
        </w:rPr>
        <w:t>ції будівництва</w:t>
      </w:r>
      <w:r w:rsidRPr="00232749">
        <w:rPr>
          <w:spacing w:val="20"/>
          <w:szCs w:val="28"/>
          <w:lang w:val="uk-UA"/>
        </w:rPr>
        <w:t xml:space="preserve"> (ПОБ) або проекту виконання робіт (ПВР). В залежн</w:t>
      </w:r>
      <w:r w:rsidRPr="00232749">
        <w:rPr>
          <w:spacing w:val="20"/>
          <w:szCs w:val="28"/>
          <w:lang w:val="uk-UA"/>
        </w:rPr>
        <w:t>о</w:t>
      </w:r>
      <w:r w:rsidRPr="00232749">
        <w:rPr>
          <w:spacing w:val="20"/>
          <w:szCs w:val="28"/>
          <w:lang w:val="uk-UA"/>
        </w:rPr>
        <w:t>сті від включення у ПОБ або ПВР, він може бути загальномайданч</w:t>
      </w:r>
      <w:r w:rsidRPr="00232749">
        <w:rPr>
          <w:spacing w:val="20"/>
          <w:szCs w:val="28"/>
          <w:lang w:val="uk-UA"/>
        </w:rPr>
        <w:t>и</w:t>
      </w:r>
      <w:r w:rsidRPr="00232749">
        <w:rPr>
          <w:spacing w:val="20"/>
          <w:szCs w:val="28"/>
          <w:lang w:val="uk-UA"/>
        </w:rPr>
        <w:t>ковим або об'єктним.</w:t>
      </w:r>
    </w:p>
    <w:p w:rsidR="00275E6C" w:rsidRPr="00232749" w:rsidRDefault="00275E6C" w:rsidP="00275E6C">
      <w:pPr>
        <w:pStyle w:val="21"/>
        <w:tabs>
          <w:tab w:val="left" w:pos="284"/>
        </w:tabs>
        <w:spacing w:line="276" w:lineRule="auto"/>
        <w:ind w:left="142" w:right="141"/>
        <w:rPr>
          <w:spacing w:val="20"/>
          <w:szCs w:val="28"/>
          <w:lang w:val="uk-UA"/>
        </w:rPr>
      </w:pPr>
      <w:r w:rsidRPr="00232749">
        <w:rPr>
          <w:spacing w:val="20"/>
          <w:szCs w:val="28"/>
          <w:lang w:val="uk-UA"/>
        </w:rPr>
        <w:t>Об'єктний будівельний генеральний план розробляється будів</w:t>
      </w:r>
      <w:r w:rsidRPr="00232749">
        <w:rPr>
          <w:spacing w:val="20"/>
          <w:szCs w:val="28"/>
          <w:lang w:val="uk-UA"/>
        </w:rPr>
        <w:t>е</w:t>
      </w:r>
      <w:r w:rsidRPr="00232749">
        <w:rPr>
          <w:spacing w:val="20"/>
          <w:szCs w:val="28"/>
          <w:lang w:val="uk-UA"/>
        </w:rPr>
        <w:t>льними організаціями в складі ПВР і охоплює територію будівельн</w:t>
      </w:r>
      <w:r w:rsidRPr="00232749">
        <w:rPr>
          <w:spacing w:val="20"/>
          <w:szCs w:val="28"/>
          <w:lang w:val="uk-UA"/>
        </w:rPr>
        <w:t>о</w:t>
      </w:r>
      <w:r w:rsidRPr="00232749">
        <w:rPr>
          <w:spacing w:val="20"/>
          <w:szCs w:val="28"/>
          <w:lang w:val="uk-UA"/>
        </w:rPr>
        <w:t>го майданчика конкретного об'єкта. На об'єктний будівельний ген</w:t>
      </w:r>
      <w:r w:rsidRPr="00232749">
        <w:rPr>
          <w:spacing w:val="20"/>
          <w:szCs w:val="28"/>
          <w:lang w:val="uk-UA"/>
        </w:rPr>
        <w:t>е</w:t>
      </w:r>
      <w:r w:rsidRPr="00232749">
        <w:rPr>
          <w:spacing w:val="20"/>
          <w:szCs w:val="28"/>
          <w:lang w:val="uk-UA"/>
        </w:rPr>
        <w:t>ральний план наносяться різноманітні об'єкти та елементи, такі як об'єкти будівництва, тимчасові споруди, комунікаційні мережі, і</w:t>
      </w:r>
      <w:r w:rsidRPr="00232749">
        <w:rPr>
          <w:spacing w:val="20"/>
          <w:szCs w:val="28"/>
          <w:lang w:val="uk-UA"/>
        </w:rPr>
        <w:t>н</w:t>
      </w:r>
      <w:r w:rsidRPr="00232749">
        <w:rPr>
          <w:spacing w:val="20"/>
          <w:szCs w:val="28"/>
          <w:lang w:val="uk-UA"/>
        </w:rPr>
        <w:t>женерні системи тощо.</w:t>
      </w:r>
    </w:p>
    <w:p w:rsidR="00275E6C" w:rsidRPr="00232749" w:rsidRDefault="00275E6C" w:rsidP="00275E6C">
      <w:pPr>
        <w:pStyle w:val="21"/>
        <w:tabs>
          <w:tab w:val="left" w:pos="284"/>
        </w:tabs>
        <w:spacing w:line="276" w:lineRule="auto"/>
        <w:ind w:left="142" w:right="141" w:firstLine="0"/>
        <w:rPr>
          <w:spacing w:val="20"/>
          <w:szCs w:val="28"/>
          <w:lang w:val="uk-UA"/>
        </w:rPr>
      </w:pPr>
      <w:r w:rsidRPr="00232749">
        <w:rPr>
          <w:spacing w:val="20"/>
          <w:szCs w:val="28"/>
          <w:lang w:val="uk-UA"/>
        </w:rPr>
        <w:tab/>
        <w:t>Важливим етапом розробки будівельного генерального плану є вр</w:t>
      </w:r>
      <w:r w:rsidRPr="00232749">
        <w:rPr>
          <w:spacing w:val="20"/>
          <w:szCs w:val="28"/>
          <w:lang w:val="uk-UA"/>
        </w:rPr>
        <w:t>а</w:t>
      </w:r>
      <w:r w:rsidRPr="00232749">
        <w:rPr>
          <w:spacing w:val="20"/>
          <w:szCs w:val="28"/>
          <w:lang w:val="uk-UA"/>
        </w:rPr>
        <w:t>хування та оптимізація вимог до організації будівельного майданч</w:t>
      </w:r>
      <w:r w:rsidRPr="00232749">
        <w:rPr>
          <w:spacing w:val="20"/>
          <w:szCs w:val="28"/>
          <w:lang w:val="uk-UA"/>
        </w:rPr>
        <w:t>и</w:t>
      </w:r>
      <w:r w:rsidRPr="00232749">
        <w:rPr>
          <w:spacing w:val="20"/>
          <w:szCs w:val="28"/>
          <w:lang w:val="uk-UA"/>
        </w:rPr>
        <w:t>ка, забезпечення найефективнішої моделі для виробничої діяльності робочих та максимальної механізації будівельних процесів. Це т</w:t>
      </w:r>
      <w:r w:rsidRPr="00232749">
        <w:rPr>
          <w:spacing w:val="20"/>
          <w:szCs w:val="28"/>
          <w:lang w:val="uk-UA"/>
        </w:rPr>
        <w:t>а</w:t>
      </w:r>
      <w:r w:rsidRPr="00232749">
        <w:rPr>
          <w:spacing w:val="20"/>
          <w:szCs w:val="28"/>
          <w:lang w:val="uk-UA"/>
        </w:rPr>
        <w:t>кож передбачає ефективне використання будівельних машин, тран</w:t>
      </w:r>
      <w:r w:rsidRPr="00232749">
        <w:rPr>
          <w:spacing w:val="20"/>
          <w:szCs w:val="28"/>
          <w:lang w:val="uk-UA"/>
        </w:rPr>
        <w:t>с</w:t>
      </w:r>
      <w:r w:rsidRPr="00232749">
        <w:rPr>
          <w:spacing w:val="20"/>
          <w:szCs w:val="28"/>
          <w:lang w:val="uk-UA"/>
        </w:rPr>
        <w:t>портних засобів та дотримання вимог щодо охорони праці.</w:t>
      </w:r>
    </w:p>
    <w:p w:rsidR="00275E6C" w:rsidRPr="00232749" w:rsidRDefault="00275E6C" w:rsidP="00275E6C">
      <w:pPr>
        <w:pStyle w:val="21"/>
        <w:tabs>
          <w:tab w:val="left" w:pos="284"/>
        </w:tabs>
        <w:spacing w:line="276" w:lineRule="auto"/>
        <w:ind w:left="142" w:right="141" w:firstLine="0"/>
        <w:rPr>
          <w:spacing w:val="20"/>
          <w:szCs w:val="28"/>
          <w:lang w:val="uk-UA"/>
        </w:rPr>
      </w:pPr>
    </w:p>
    <w:p w:rsidR="001B1A0B" w:rsidRPr="00232749" w:rsidRDefault="001B1A0B" w:rsidP="00275E6C">
      <w:pPr>
        <w:pStyle w:val="21"/>
        <w:tabs>
          <w:tab w:val="left" w:pos="284"/>
        </w:tabs>
        <w:spacing w:line="276" w:lineRule="auto"/>
        <w:ind w:left="142" w:right="141" w:firstLine="0"/>
        <w:rPr>
          <w:spacing w:val="20"/>
          <w:szCs w:val="28"/>
          <w:lang w:val="uk-UA"/>
        </w:rPr>
      </w:pPr>
      <w:r w:rsidRPr="00232749">
        <w:rPr>
          <w:spacing w:val="20"/>
          <w:szCs w:val="28"/>
          <w:lang w:val="uk-UA"/>
        </w:rPr>
        <w:t>О</w:t>
      </w:r>
      <w:r w:rsidR="00C2394C" w:rsidRPr="00232749">
        <w:rPr>
          <w:spacing w:val="20"/>
          <w:szCs w:val="28"/>
          <w:lang w:val="uk-UA"/>
        </w:rPr>
        <w:t>хорона</w:t>
      </w:r>
      <w:r w:rsidRPr="00232749">
        <w:rPr>
          <w:spacing w:val="20"/>
          <w:szCs w:val="28"/>
          <w:lang w:val="uk-UA"/>
        </w:rPr>
        <w:t xml:space="preserve"> </w:t>
      </w:r>
      <w:r w:rsidR="00C2394C" w:rsidRPr="00232749">
        <w:rPr>
          <w:spacing w:val="20"/>
          <w:szCs w:val="28"/>
          <w:lang w:val="uk-UA"/>
        </w:rPr>
        <w:t>праці на будівельному майданчику</w:t>
      </w:r>
    </w:p>
    <w:p w:rsidR="006357A1" w:rsidRPr="00232749" w:rsidRDefault="006357A1" w:rsidP="006357A1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Організація будівельного майданчика та безпека праці</w:t>
      </w:r>
    </w:p>
    <w:p w:rsidR="006357A1" w:rsidRPr="00232749" w:rsidRDefault="006357A1" w:rsidP="006357A1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</w:p>
    <w:p w:rsidR="006357A1" w:rsidRPr="00232749" w:rsidRDefault="006357A1" w:rsidP="006357A1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lastRenderedPageBreak/>
        <w:t>Організація будівельного майданчика є важливим аспектом для забезпечення безпеки праці працівників на всіх етапах будівельних робіт. Деякі ключові в</w:t>
      </w:r>
      <w:r w:rsidRPr="00232749">
        <w:rPr>
          <w:sz w:val="28"/>
          <w:szCs w:val="28"/>
          <w:lang w:val="uk-UA"/>
        </w:rPr>
        <w:t>и</w:t>
      </w:r>
      <w:r w:rsidRPr="00232749">
        <w:rPr>
          <w:sz w:val="28"/>
          <w:szCs w:val="28"/>
          <w:lang w:val="uk-UA"/>
        </w:rPr>
        <w:t>моги та заходи для забезпечення безпеки праці включають:</w:t>
      </w:r>
    </w:p>
    <w:p w:rsidR="006357A1" w:rsidRPr="00232749" w:rsidRDefault="006357A1" w:rsidP="006357A1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</w:p>
    <w:p w:rsidR="006357A1" w:rsidRPr="00232749" w:rsidRDefault="00DF07CD" w:rsidP="006357A1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1. Попереджувальні знаки:</w:t>
      </w:r>
    </w:p>
    <w:p w:rsidR="006357A1" w:rsidRPr="00232749" w:rsidRDefault="006357A1" w:rsidP="006357A1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- Належить встановлювати попереджувальні знаки, які вказують на небезпе</w:t>
      </w:r>
      <w:r w:rsidRPr="00232749">
        <w:rPr>
          <w:sz w:val="28"/>
          <w:szCs w:val="28"/>
          <w:lang w:val="uk-UA"/>
        </w:rPr>
        <w:t>ч</w:t>
      </w:r>
      <w:r w:rsidRPr="00232749">
        <w:rPr>
          <w:sz w:val="28"/>
          <w:szCs w:val="28"/>
          <w:lang w:val="uk-UA"/>
        </w:rPr>
        <w:t>ні зони для людей.</w:t>
      </w:r>
    </w:p>
    <w:p w:rsidR="006357A1" w:rsidRPr="00232749" w:rsidRDefault="006357A1" w:rsidP="006357A1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</w:t>
      </w:r>
      <w:r w:rsidR="00DF07CD" w:rsidRPr="00232749">
        <w:rPr>
          <w:sz w:val="28"/>
          <w:szCs w:val="28"/>
          <w:lang w:val="uk-UA"/>
        </w:rPr>
        <w:t>2. Огорожі:</w:t>
      </w:r>
    </w:p>
    <w:p w:rsidR="006357A1" w:rsidRPr="00232749" w:rsidRDefault="006357A1" w:rsidP="006357A1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- Зони постійно діючих небезпечних виробничих чинників повинні бути ог</w:t>
      </w:r>
      <w:r w:rsidRPr="00232749">
        <w:rPr>
          <w:sz w:val="28"/>
          <w:szCs w:val="28"/>
          <w:lang w:val="uk-UA"/>
        </w:rPr>
        <w:t>о</w:t>
      </w:r>
      <w:r w:rsidRPr="00232749">
        <w:rPr>
          <w:sz w:val="28"/>
          <w:szCs w:val="28"/>
          <w:lang w:val="uk-UA"/>
        </w:rPr>
        <w:t>роджені для уникнення доступу сторонніх осіб.</w:t>
      </w:r>
    </w:p>
    <w:p w:rsidR="006357A1" w:rsidRPr="00232749" w:rsidRDefault="006357A1" w:rsidP="006357A1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</w:t>
      </w:r>
      <w:r w:rsidR="00DF07CD" w:rsidRPr="00232749">
        <w:rPr>
          <w:sz w:val="28"/>
          <w:szCs w:val="28"/>
          <w:lang w:val="uk-UA"/>
        </w:rPr>
        <w:t>3. Освітлення:</w:t>
      </w:r>
    </w:p>
    <w:p w:rsidR="006357A1" w:rsidRPr="00232749" w:rsidRDefault="006357A1" w:rsidP="006357A1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- Будівельний майданчик, дільниці та робочі місця повинні бути освітлені в темний час доби. Освітлення повинно бути рівномірним і ефективним.</w:t>
      </w:r>
    </w:p>
    <w:p w:rsidR="006357A1" w:rsidRPr="00232749" w:rsidRDefault="00DF07CD" w:rsidP="006357A1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4. </w:t>
      </w:r>
      <w:r w:rsidR="006357A1" w:rsidRPr="00232749">
        <w:rPr>
          <w:sz w:val="28"/>
          <w:szCs w:val="28"/>
          <w:lang w:val="uk-UA"/>
        </w:rPr>
        <w:t>Захист від випадко</w:t>
      </w:r>
      <w:r w:rsidRPr="00232749">
        <w:rPr>
          <w:sz w:val="28"/>
          <w:szCs w:val="28"/>
          <w:lang w:val="uk-UA"/>
        </w:rPr>
        <w:t>вих виїмок:</w:t>
      </w:r>
    </w:p>
    <w:p w:rsidR="006357A1" w:rsidRPr="00232749" w:rsidRDefault="006357A1" w:rsidP="006357A1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- Колодязі, шурфи та інші виїмки в ґрунті повинні бути зачинені кришками, щитами або огороджені для запобігання можливому доступу людей.</w:t>
      </w:r>
    </w:p>
    <w:p w:rsidR="006357A1" w:rsidRPr="00232749" w:rsidRDefault="00DF07CD" w:rsidP="006357A1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5. Захист входів у будінок:</w:t>
      </w:r>
    </w:p>
    <w:p w:rsidR="006357A1" w:rsidRPr="00232749" w:rsidRDefault="006357A1" w:rsidP="006357A1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- Входи у будинок, який будується, повинні мати захист зверху суцільним н</w:t>
      </w:r>
      <w:r w:rsidRPr="00232749">
        <w:rPr>
          <w:sz w:val="28"/>
          <w:szCs w:val="28"/>
          <w:lang w:val="uk-UA"/>
        </w:rPr>
        <w:t>а</w:t>
      </w:r>
      <w:r w:rsidRPr="00232749">
        <w:rPr>
          <w:sz w:val="28"/>
          <w:szCs w:val="28"/>
          <w:lang w:val="uk-UA"/>
        </w:rPr>
        <w:t>вісом для забезпечення безпеки входу та виходу.</w:t>
      </w:r>
    </w:p>
    <w:p w:rsidR="006357A1" w:rsidRPr="00232749" w:rsidRDefault="00DF07CD" w:rsidP="006357A1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6. Схема руху транспорту:</w:t>
      </w:r>
    </w:p>
    <w:p w:rsidR="006357A1" w:rsidRPr="00232749" w:rsidRDefault="006357A1" w:rsidP="006357A1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- Для в'їзду на будівельний майданчик слід встановлювати схему руху тран</w:t>
      </w:r>
      <w:r w:rsidRPr="00232749">
        <w:rPr>
          <w:sz w:val="28"/>
          <w:szCs w:val="28"/>
          <w:lang w:val="uk-UA"/>
        </w:rPr>
        <w:t>с</w:t>
      </w:r>
      <w:r w:rsidRPr="00232749">
        <w:rPr>
          <w:sz w:val="28"/>
          <w:szCs w:val="28"/>
          <w:lang w:val="uk-UA"/>
        </w:rPr>
        <w:t>порту, а швидкість руху автотранспорту повинна бути обмежена на безпечному рівні.</w:t>
      </w:r>
    </w:p>
    <w:p w:rsidR="006357A1" w:rsidRPr="00232749" w:rsidRDefault="00DF07CD" w:rsidP="006357A1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7. Розміри проходів:</w:t>
      </w:r>
    </w:p>
    <w:p w:rsidR="006357A1" w:rsidRPr="00232749" w:rsidRDefault="006357A1" w:rsidP="006357A1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- Ширина та висота проходів до робочих місць повинна відповідати встано</w:t>
      </w:r>
      <w:r w:rsidRPr="00232749">
        <w:rPr>
          <w:sz w:val="28"/>
          <w:szCs w:val="28"/>
          <w:lang w:val="uk-UA"/>
        </w:rPr>
        <w:t>в</w:t>
      </w:r>
      <w:r w:rsidRPr="00232749">
        <w:rPr>
          <w:sz w:val="28"/>
          <w:szCs w:val="28"/>
          <w:lang w:val="uk-UA"/>
        </w:rPr>
        <w:t>леним нормам для забезпечення зручного та безпечного руху.</w:t>
      </w:r>
    </w:p>
    <w:p w:rsidR="006357A1" w:rsidRPr="00232749" w:rsidRDefault="00DF07CD" w:rsidP="006357A1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8. Видалення будівельного сміття:</w:t>
      </w:r>
    </w:p>
    <w:p w:rsidR="006357A1" w:rsidRPr="00232749" w:rsidRDefault="006357A1" w:rsidP="006357A1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- Будівельне сміття слід видаляти за допомогою закритих жолобів, забезп</w:t>
      </w:r>
      <w:r w:rsidRPr="00232749">
        <w:rPr>
          <w:sz w:val="28"/>
          <w:szCs w:val="28"/>
          <w:lang w:val="uk-UA"/>
        </w:rPr>
        <w:t>е</w:t>
      </w:r>
      <w:r w:rsidRPr="00232749">
        <w:rPr>
          <w:sz w:val="28"/>
          <w:szCs w:val="28"/>
          <w:lang w:val="uk-UA"/>
        </w:rPr>
        <w:t>чуючи безпечний спуск з будинку та його нижній кінець, який не перевищує визначену висоту від землі.</w:t>
      </w:r>
    </w:p>
    <w:p w:rsidR="006357A1" w:rsidRPr="00232749" w:rsidRDefault="006357A1" w:rsidP="006357A1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</w:p>
    <w:p w:rsidR="004C6BB0" w:rsidRPr="00232749" w:rsidRDefault="006357A1" w:rsidP="006357A1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Застосування цих заходів допомагає створити безпечне та ефективне середов</w:t>
      </w:r>
      <w:r w:rsidRPr="00232749">
        <w:rPr>
          <w:sz w:val="28"/>
          <w:szCs w:val="28"/>
          <w:lang w:val="uk-UA"/>
        </w:rPr>
        <w:t>и</w:t>
      </w:r>
      <w:r w:rsidRPr="00232749">
        <w:rPr>
          <w:sz w:val="28"/>
          <w:szCs w:val="28"/>
          <w:lang w:val="uk-UA"/>
        </w:rPr>
        <w:t xml:space="preserve">ще на будівельному майданчику.   </w:t>
      </w:r>
    </w:p>
    <w:p w:rsidR="00DF07CD" w:rsidRPr="00232749" w:rsidRDefault="00DF07CD" w:rsidP="006357A1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</w:p>
    <w:p w:rsidR="00DF07CD" w:rsidRPr="00232749" w:rsidRDefault="00DF07CD" w:rsidP="006357A1">
      <w:pPr>
        <w:spacing w:line="276" w:lineRule="auto"/>
        <w:ind w:left="142" w:right="141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Розрахунок чисельного персоналу майданчику</w:t>
      </w:r>
    </w:p>
    <w:p w:rsidR="00202CD8" w:rsidRPr="00232749" w:rsidRDefault="00DF07CD" w:rsidP="00C23B10">
      <w:pPr>
        <w:tabs>
          <w:tab w:val="left" w:pos="2790"/>
        </w:tabs>
        <w:spacing w:line="276" w:lineRule="auto"/>
        <w:ind w:right="-81"/>
        <w:jc w:val="both"/>
        <w:rPr>
          <w:bCs/>
          <w:iCs/>
          <w:sz w:val="28"/>
          <w:szCs w:val="28"/>
          <w:lang w:val="uk-UA"/>
        </w:rPr>
      </w:pPr>
      <w:r w:rsidRPr="00232749">
        <w:rPr>
          <w:bCs/>
          <w:iCs/>
          <w:sz w:val="28"/>
          <w:szCs w:val="28"/>
          <w:lang w:val="uk-UA"/>
        </w:rPr>
        <w:t>Для визначення чисельного складу працівників на будівельному майданчику вик</w:t>
      </w:r>
      <w:r w:rsidRPr="00232749">
        <w:rPr>
          <w:bCs/>
          <w:iCs/>
          <w:sz w:val="28"/>
          <w:szCs w:val="28"/>
          <w:lang w:val="uk-UA"/>
        </w:rPr>
        <w:t>о</w:t>
      </w:r>
      <w:r w:rsidRPr="00232749">
        <w:rPr>
          <w:bCs/>
          <w:iCs/>
          <w:sz w:val="28"/>
          <w:szCs w:val="28"/>
          <w:lang w:val="uk-UA"/>
        </w:rPr>
        <w:t>ристовується формула, яка базується на графіку руху робітників. Отримані дані використовуються для розрахунку кількості та розмірів тимчасових будівель.</w:t>
      </w:r>
    </w:p>
    <w:p w:rsidR="00DF07CD" w:rsidRPr="00232749" w:rsidRDefault="00BC4B35" w:rsidP="00C23B10">
      <w:pPr>
        <w:tabs>
          <w:tab w:val="left" w:pos="2790"/>
        </w:tabs>
        <w:spacing w:line="276" w:lineRule="auto"/>
        <w:ind w:left="-360" w:right="-81" w:firstLine="709"/>
        <w:jc w:val="both"/>
        <w:rPr>
          <w:bCs/>
          <w:iCs/>
          <w:sz w:val="28"/>
          <w:szCs w:val="28"/>
          <w:lang w:val="uk-UA"/>
        </w:rPr>
      </w:pPr>
      <w:r w:rsidRPr="00232749">
        <w:rPr>
          <w:bCs/>
          <w:iCs/>
          <w:sz w:val="28"/>
          <w:szCs w:val="28"/>
          <w:lang w:val="uk-UA"/>
        </w:rPr>
        <w:t xml:space="preserve">                      П</w:t>
      </w:r>
      <w:r w:rsidR="00CF2A76" w:rsidRPr="00232749">
        <w:rPr>
          <w:bCs/>
          <w:iCs/>
          <w:sz w:val="28"/>
          <w:szCs w:val="28"/>
          <w:vertAlign w:val="subscript"/>
          <w:lang w:val="uk-UA"/>
        </w:rPr>
        <w:t>заг</w:t>
      </w:r>
      <w:r w:rsidRPr="00232749">
        <w:rPr>
          <w:bCs/>
          <w:iCs/>
          <w:sz w:val="28"/>
          <w:szCs w:val="28"/>
          <w:vertAlign w:val="subscript"/>
          <w:lang w:val="uk-UA"/>
        </w:rPr>
        <w:t xml:space="preserve"> </w:t>
      </w:r>
      <w:r w:rsidRPr="00232749">
        <w:rPr>
          <w:bCs/>
          <w:iCs/>
          <w:sz w:val="28"/>
          <w:szCs w:val="28"/>
          <w:lang w:val="uk-UA"/>
        </w:rPr>
        <w:t>= ( П</w:t>
      </w:r>
      <w:r w:rsidRPr="00232749">
        <w:rPr>
          <w:bCs/>
          <w:iCs/>
          <w:sz w:val="28"/>
          <w:szCs w:val="28"/>
          <w:vertAlign w:val="subscript"/>
          <w:lang w:val="uk-UA"/>
        </w:rPr>
        <w:t>осн.</w:t>
      </w:r>
      <w:r w:rsidR="00DF07CD" w:rsidRPr="00232749">
        <w:rPr>
          <w:bCs/>
          <w:iCs/>
          <w:sz w:val="28"/>
          <w:szCs w:val="28"/>
          <w:vertAlign w:val="subscript"/>
          <w:lang w:val="uk-UA"/>
        </w:rPr>
        <w:t>пр</w:t>
      </w:r>
      <w:r w:rsidRPr="00232749">
        <w:rPr>
          <w:bCs/>
          <w:iCs/>
          <w:sz w:val="28"/>
          <w:szCs w:val="28"/>
          <w:vertAlign w:val="subscript"/>
          <w:lang w:val="uk-UA"/>
        </w:rPr>
        <w:t xml:space="preserve">. </w:t>
      </w:r>
      <w:r w:rsidRPr="00232749">
        <w:rPr>
          <w:bCs/>
          <w:iCs/>
          <w:sz w:val="28"/>
          <w:szCs w:val="28"/>
          <w:lang w:val="uk-UA"/>
        </w:rPr>
        <w:t>+ П</w:t>
      </w:r>
      <w:r w:rsidRPr="00232749">
        <w:rPr>
          <w:bCs/>
          <w:iCs/>
          <w:sz w:val="28"/>
          <w:szCs w:val="28"/>
          <w:vertAlign w:val="subscript"/>
          <w:lang w:val="uk-UA"/>
        </w:rPr>
        <w:t>н.осн.</w:t>
      </w:r>
      <w:r w:rsidR="00DF07CD" w:rsidRPr="00232749">
        <w:rPr>
          <w:bCs/>
          <w:iCs/>
          <w:sz w:val="28"/>
          <w:szCs w:val="28"/>
          <w:vertAlign w:val="subscript"/>
          <w:lang w:val="uk-UA"/>
        </w:rPr>
        <w:t>пр</w:t>
      </w:r>
      <w:r w:rsidRPr="00232749">
        <w:rPr>
          <w:bCs/>
          <w:iCs/>
          <w:sz w:val="28"/>
          <w:szCs w:val="28"/>
          <w:lang w:val="uk-UA"/>
        </w:rPr>
        <w:t>. + П</w:t>
      </w:r>
      <w:r w:rsidRPr="00232749">
        <w:rPr>
          <w:bCs/>
          <w:iCs/>
          <w:sz w:val="28"/>
          <w:szCs w:val="28"/>
          <w:vertAlign w:val="subscript"/>
          <w:lang w:val="uk-UA"/>
        </w:rPr>
        <w:t>ітр</w:t>
      </w:r>
      <w:r w:rsidRPr="00232749">
        <w:rPr>
          <w:bCs/>
          <w:iCs/>
          <w:sz w:val="28"/>
          <w:szCs w:val="28"/>
          <w:lang w:val="uk-UA"/>
        </w:rPr>
        <w:t xml:space="preserve"> + П</w:t>
      </w:r>
      <w:r w:rsidRPr="00232749">
        <w:rPr>
          <w:bCs/>
          <w:iCs/>
          <w:sz w:val="28"/>
          <w:szCs w:val="28"/>
          <w:vertAlign w:val="subscript"/>
          <w:lang w:val="uk-UA"/>
        </w:rPr>
        <w:t>моп</w:t>
      </w:r>
      <w:r w:rsidRPr="00232749">
        <w:rPr>
          <w:bCs/>
          <w:iCs/>
          <w:sz w:val="28"/>
          <w:szCs w:val="28"/>
          <w:lang w:val="uk-UA"/>
        </w:rPr>
        <w:t xml:space="preserve"> ) х К           </w:t>
      </w:r>
    </w:p>
    <w:p w:rsidR="00BC4B35" w:rsidRPr="00232749" w:rsidRDefault="00BC4B35" w:rsidP="00C23B10">
      <w:pPr>
        <w:tabs>
          <w:tab w:val="left" w:pos="2790"/>
        </w:tabs>
        <w:spacing w:line="276" w:lineRule="auto"/>
        <w:ind w:left="-360" w:right="-81" w:firstLine="709"/>
        <w:jc w:val="both"/>
        <w:rPr>
          <w:bCs/>
          <w:iCs/>
          <w:sz w:val="28"/>
          <w:szCs w:val="28"/>
          <w:lang w:val="uk-UA"/>
        </w:rPr>
      </w:pPr>
      <w:r w:rsidRPr="00232749">
        <w:rPr>
          <w:bCs/>
          <w:iCs/>
          <w:sz w:val="28"/>
          <w:szCs w:val="28"/>
          <w:lang w:val="uk-UA"/>
        </w:rPr>
        <w:lastRenderedPageBreak/>
        <w:t xml:space="preserve">           </w:t>
      </w:r>
    </w:p>
    <w:p w:rsidR="00DF07CD" w:rsidRPr="00232749" w:rsidRDefault="00BC4B35" w:rsidP="00C23B10">
      <w:pPr>
        <w:tabs>
          <w:tab w:val="left" w:pos="2790"/>
        </w:tabs>
        <w:spacing w:line="276" w:lineRule="auto"/>
        <w:ind w:left="-360" w:right="-81" w:firstLine="709"/>
        <w:jc w:val="both"/>
        <w:rPr>
          <w:bCs/>
          <w:iCs/>
          <w:sz w:val="28"/>
          <w:szCs w:val="28"/>
          <w:lang w:val="uk-UA"/>
        </w:rPr>
      </w:pPr>
      <w:r w:rsidRPr="00232749">
        <w:rPr>
          <w:bCs/>
          <w:iCs/>
          <w:sz w:val="28"/>
          <w:szCs w:val="28"/>
          <w:lang w:val="uk-UA"/>
        </w:rPr>
        <w:t>П</w:t>
      </w:r>
      <w:r w:rsidRPr="00232749">
        <w:rPr>
          <w:bCs/>
          <w:iCs/>
          <w:sz w:val="28"/>
          <w:szCs w:val="28"/>
          <w:vertAlign w:val="subscript"/>
          <w:lang w:val="uk-UA"/>
        </w:rPr>
        <w:t>осн.</w:t>
      </w:r>
      <w:r w:rsidR="00DF07CD" w:rsidRPr="00232749">
        <w:rPr>
          <w:bCs/>
          <w:iCs/>
          <w:sz w:val="28"/>
          <w:szCs w:val="28"/>
          <w:vertAlign w:val="subscript"/>
          <w:lang w:val="uk-UA"/>
        </w:rPr>
        <w:t>пр</w:t>
      </w:r>
      <w:r w:rsidRPr="00232749">
        <w:rPr>
          <w:bCs/>
          <w:iCs/>
          <w:sz w:val="28"/>
          <w:szCs w:val="28"/>
          <w:vertAlign w:val="subscript"/>
          <w:lang w:val="uk-UA"/>
        </w:rPr>
        <w:t xml:space="preserve">. </w:t>
      </w:r>
      <w:r w:rsidRPr="00232749">
        <w:rPr>
          <w:bCs/>
          <w:iCs/>
          <w:sz w:val="28"/>
          <w:szCs w:val="28"/>
          <w:lang w:val="uk-UA"/>
        </w:rPr>
        <w:t xml:space="preserve">- чисельний склад </w:t>
      </w:r>
      <w:r w:rsidR="00DF07CD" w:rsidRPr="00232749">
        <w:rPr>
          <w:bCs/>
          <w:iCs/>
          <w:sz w:val="28"/>
          <w:szCs w:val="28"/>
          <w:lang w:val="uk-UA"/>
        </w:rPr>
        <w:t xml:space="preserve">основних </w:t>
      </w:r>
      <w:r w:rsidRPr="00232749">
        <w:rPr>
          <w:bCs/>
          <w:iCs/>
          <w:sz w:val="28"/>
          <w:szCs w:val="28"/>
          <w:lang w:val="uk-UA"/>
        </w:rPr>
        <w:t xml:space="preserve">працівників </w:t>
      </w:r>
      <w:r w:rsidR="00DF07CD" w:rsidRPr="00232749">
        <w:rPr>
          <w:bCs/>
          <w:iCs/>
          <w:sz w:val="28"/>
          <w:szCs w:val="28"/>
          <w:lang w:val="uk-UA"/>
        </w:rPr>
        <w:t>.</w:t>
      </w:r>
    </w:p>
    <w:p w:rsidR="00BC4B35" w:rsidRPr="00232749" w:rsidRDefault="00BC4B35" w:rsidP="00C23B10">
      <w:pPr>
        <w:tabs>
          <w:tab w:val="left" w:pos="2790"/>
        </w:tabs>
        <w:spacing w:line="276" w:lineRule="auto"/>
        <w:ind w:left="-360" w:right="-81" w:firstLine="709"/>
        <w:jc w:val="both"/>
        <w:rPr>
          <w:bCs/>
          <w:iCs/>
          <w:sz w:val="28"/>
          <w:szCs w:val="28"/>
          <w:lang w:val="uk-UA"/>
        </w:rPr>
      </w:pPr>
      <w:r w:rsidRPr="00232749">
        <w:rPr>
          <w:bCs/>
          <w:iCs/>
          <w:sz w:val="28"/>
          <w:szCs w:val="28"/>
          <w:lang w:val="uk-UA"/>
        </w:rPr>
        <w:t>П</w:t>
      </w:r>
      <w:r w:rsidRPr="00232749">
        <w:rPr>
          <w:bCs/>
          <w:iCs/>
          <w:sz w:val="28"/>
          <w:szCs w:val="28"/>
          <w:vertAlign w:val="subscript"/>
          <w:lang w:val="uk-UA"/>
        </w:rPr>
        <w:t>н.осн.</w:t>
      </w:r>
      <w:r w:rsidR="00DF07CD" w:rsidRPr="00232749">
        <w:rPr>
          <w:bCs/>
          <w:iCs/>
          <w:sz w:val="28"/>
          <w:szCs w:val="28"/>
          <w:vertAlign w:val="subscript"/>
          <w:lang w:val="uk-UA"/>
        </w:rPr>
        <w:t>пр</w:t>
      </w:r>
      <w:r w:rsidRPr="00232749">
        <w:rPr>
          <w:bCs/>
          <w:iCs/>
          <w:sz w:val="28"/>
          <w:szCs w:val="28"/>
          <w:lang w:val="uk-UA"/>
        </w:rPr>
        <w:t>. - чисельність не основн</w:t>
      </w:r>
      <w:r w:rsidR="00DF07CD" w:rsidRPr="00232749">
        <w:rPr>
          <w:bCs/>
          <w:iCs/>
          <w:sz w:val="28"/>
          <w:szCs w:val="28"/>
          <w:lang w:val="uk-UA"/>
        </w:rPr>
        <w:t xml:space="preserve">их </w:t>
      </w:r>
      <w:r w:rsidR="00CB1CCB" w:rsidRPr="00232749">
        <w:rPr>
          <w:bCs/>
          <w:iCs/>
          <w:sz w:val="28"/>
          <w:szCs w:val="28"/>
          <w:lang w:val="uk-UA"/>
        </w:rPr>
        <w:t>працівників</w:t>
      </w:r>
    </w:p>
    <w:p w:rsidR="00202CD8" w:rsidRPr="00232749" w:rsidRDefault="00202CD8" w:rsidP="00C23B10">
      <w:pPr>
        <w:tabs>
          <w:tab w:val="left" w:pos="2790"/>
        </w:tabs>
        <w:spacing w:line="276" w:lineRule="auto"/>
        <w:ind w:left="-360" w:right="-81" w:firstLine="709"/>
        <w:jc w:val="both"/>
        <w:rPr>
          <w:bCs/>
          <w:iCs/>
          <w:sz w:val="28"/>
          <w:szCs w:val="28"/>
          <w:lang w:val="uk-UA"/>
        </w:rPr>
      </w:pPr>
    </w:p>
    <w:p w:rsidR="00202CD8" w:rsidRPr="00232749" w:rsidRDefault="00BC4B35" w:rsidP="00C23B10">
      <w:pPr>
        <w:tabs>
          <w:tab w:val="left" w:pos="2790"/>
        </w:tabs>
        <w:spacing w:line="276" w:lineRule="auto"/>
        <w:ind w:left="-360" w:right="-81" w:firstLine="709"/>
        <w:jc w:val="both"/>
        <w:rPr>
          <w:bCs/>
          <w:iCs/>
          <w:sz w:val="28"/>
          <w:szCs w:val="28"/>
          <w:lang w:val="uk-UA"/>
        </w:rPr>
      </w:pPr>
      <w:r w:rsidRPr="00232749">
        <w:rPr>
          <w:bCs/>
          <w:iCs/>
          <w:sz w:val="28"/>
          <w:szCs w:val="28"/>
          <w:lang w:val="uk-UA"/>
        </w:rPr>
        <w:t xml:space="preserve">           П</w:t>
      </w:r>
      <w:r w:rsidRPr="00232749">
        <w:rPr>
          <w:bCs/>
          <w:iCs/>
          <w:sz w:val="28"/>
          <w:szCs w:val="28"/>
          <w:vertAlign w:val="subscript"/>
          <w:lang w:val="uk-UA"/>
        </w:rPr>
        <w:t>н.осн.</w:t>
      </w:r>
      <w:r w:rsidR="00DF07CD" w:rsidRPr="00232749">
        <w:rPr>
          <w:bCs/>
          <w:iCs/>
          <w:sz w:val="28"/>
          <w:szCs w:val="28"/>
          <w:vertAlign w:val="subscript"/>
          <w:lang w:val="uk-UA"/>
        </w:rPr>
        <w:t>пр</w:t>
      </w:r>
      <w:r w:rsidRPr="00232749">
        <w:rPr>
          <w:bCs/>
          <w:iCs/>
          <w:sz w:val="28"/>
          <w:szCs w:val="28"/>
          <w:lang w:val="uk-UA"/>
        </w:rPr>
        <w:t>. = 10-20% від П</w:t>
      </w:r>
      <w:r w:rsidRPr="00232749">
        <w:rPr>
          <w:bCs/>
          <w:iCs/>
          <w:sz w:val="28"/>
          <w:szCs w:val="28"/>
          <w:vertAlign w:val="subscript"/>
          <w:lang w:val="uk-UA"/>
        </w:rPr>
        <w:t>осн.</w:t>
      </w:r>
      <w:r w:rsidR="00DF07CD" w:rsidRPr="00232749">
        <w:rPr>
          <w:bCs/>
          <w:iCs/>
          <w:sz w:val="28"/>
          <w:szCs w:val="28"/>
          <w:vertAlign w:val="subscript"/>
          <w:lang w:val="uk-UA"/>
        </w:rPr>
        <w:t>пр</w:t>
      </w:r>
      <w:r w:rsidRPr="00232749">
        <w:rPr>
          <w:bCs/>
          <w:iCs/>
          <w:sz w:val="28"/>
          <w:szCs w:val="28"/>
          <w:vertAlign w:val="subscript"/>
          <w:lang w:val="uk-UA"/>
        </w:rPr>
        <w:t>.</w:t>
      </w:r>
      <w:r w:rsidRPr="00232749">
        <w:rPr>
          <w:bCs/>
          <w:iCs/>
          <w:sz w:val="28"/>
          <w:szCs w:val="28"/>
          <w:lang w:val="uk-UA"/>
        </w:rPr>
        <w:t xml:space="preserve">         </w:t>
      </w:r>
    </w:p>
    <w:p w:rsidR="00BC4B35" w:rsidRPr="00232749" w:rsidRDefault="00BC4B35" w:rsidP="00C23B10">
      <w:pPr>
        <w:tabs>
          <w:tab w:val="left" w:pos="2790"/>
        </w:tabs>
        <w:spacing w:line="276" w:lineRule="auto"/>
        <w:ind w:left="-360" w:right="-81" w:firstLine="709"/>
        <w:jc w:val="both"/>
        <w:rPr>
          <w:bCs/>
          <w:iCs/>
          <w:sz w:val="28"/>
          <w:szCs w:val="28"/>
          <w:lang w:val="uk-UA"/>
        </w:rPr>
      </w:pPr>
      <w:r w:rsidRPr="00232749">
        <w:rPr>
          <w:bCs/>
          <w:iCs/>
          <w:sz w:val="28"/>
          <w:szCs w:val="28"/>
          <w:lang w:val="uk-UA"/>
        </w:rPr>
        <w:t xml:space="preserve">                                      </w:t>
      </w:r>
    </w:p>
    <w:p w:rsidR="00BC4B35" w:rsidRPr="00232749" w:rsidRDefault="00BC4B35" w:rsidP="00C23B10">
      <w:pPr>
        <w:tabs>
          <w:tab w:val="left" w:pos="2790"/>
        </w:tabs>
        <w:spacing w:line="276" w:lineRule="auto"/>
        <w:ind w:left="-360" w:right="-81" w:firstLine="709"/>
        <w:jc w:val="both"/>
        <w:rPr>
          <w:bCs/>
          <w:iCs/>
          <w:sz w:val="28"/>
          <w:szCs w:val="28"/>
          <w:lang w:val="uk-UA"/>
        </w:rPr>
      </w:pPr>
      <w:r w:rsidRPr="00232749">
        <w:rPr>
          <w:bCs/>
          <w:iCs/>
          <w:sz w:val="28"/>
          <w:szCs w:val="28"/>
          <w:lang w:val="uk-UA"/>
        </w:rPr>
        <w:t>П</w:t>
      </w:r>
      <w:r w:rsidRPr="00232749">
        <w:rPr>
          <w:bCs/>
          <w:iCs/>
          <w:sz w:val="28"/>
          <w:szCs w:val="28"/>
          <w:vertAlign w:val="subscript"/>
          <w:lang w:val="uk-UA"/>
        </w:rPr>
        <w:t>іт</w:t>
      </w:r>
      <w:r w:rsidR="00CB1CCB">
        <w:rPr>
          <w:bCs/>
          <w:iCs/>
          <w:sz w:val="28"/>
          <w:szCs w:val="28"/>
          <w:vertAlign w:val="subscript"/>
          <w:lang w:val="uk-UA"/>
        </w:rPr>
        <w:t>п</w:t>
      </w:r>
      <w:r w:rsidRPr="00232749">
        <w:rPr>
          <w:bCs/>
          <w:iCs/>
          <w:sz w:val="28"/>
          <w:szCs w:val="28"/>
          <w:lang w:val="uk-UA"/>
        </w:rPr>
        <w:t xml:space="preserve">- </w:t>
      </w:r>
      <w:r w:rsidR="00CB1CCB">
        <w:rPr>
          <w:bCs/>
          <w:iCs/>
          <w:sz w:val="28"/>
          <w:szCs w:val="28"/>
          <w:lang w:val="uk-UA"/>
        </w:rPr>
        <w:t>к-ть</w:t>
      </w:r>
      <w:r w:rsidRPr="00232749">
        <w:rPr>
          <w:bCs/>
          <w:iCs/>
          <w:sz w:val="28"/>
          <w:szCs w:val="28"/>
          <w:lang w:val="uk-UA"/>
        </w:rPr>
        <w:t xml:space="preserve"> інженерно-технічних працівників </w:t>
      </w:r>
    </w:p>
    <w:p w:rsidR="00202CD8" w:rsidRPr="00232749" w:rsidRDefault="00202CD8" w:rsidP="00C23B10">
      <w:pPr>
        <w:tabs>
          <w:tab w:val="left" w:pos="2790"/>
        </w:tabs>
        <w:spacing w:line="276" w:lineRule="auto"/>
        <w:ind w:left="-360" w:right="-81" w:firstLine="709"/>
        <w:jc w:val="both"/>
        <w:rPr>
          <w:bCs/>
          <w:iCs/>
          <w:sz w:val="28"/>
          <w:szCs w:val="28"/>
          <w:lang w:val="uk-UA"/>
        </w:rPr>
      </w:pPr>
    </w:p>
    <w:p w:rsidR="00BC4B35" w:rsidRPr="00232749" w:rsidRDefault="00BC4B35" w:rsidP="00CB1CCB">
      <w:pPr>
        <w:tabs>
          <w:tab w:val="left" w:pos="2790"/>
        </w:tabs>
        <w:spacing w:line="276" w:lineRule="auto"/>
        <w:ind w:left="-360" w:right="-81" w:firstLine="709"/>
        <w:jc w:val="both"/>
        <w:rPr>
          <w:bCs/>
          <w:iCs/>
          <w:sz w:val="28"/>
          <w:szCs w:val="28"/>
          <w:lang w:val="uk-UA"/>
        </w:rPr>
      </w:pPr>
      <w:r w:rsidRPr="00232749">
        <w:rPr>
          <w:bCs/>
          <w:iCs/>
          <w:sz w:val="28"/>
          <w:szCs w:val="28"/>
          <w:lang w:val="uk-UA"/>
        </w:rPr>
        <w:t xml:space="preserve">          П</w:t>
      </w:r>
      <w:r w:rsidRPr="00232749">
        <w:rPr>
          <w:bCs/>
          <w:iCs/>
          <w:sz w:val="28"/>
          <w:szCs w:val="28"/>
          <w:vertAlign w:val="subscript"/>
          <w:lang w:val="uk-UA"/>
        </w:rPr>
        <w:t>іт</w:t>
      </w:r>
      <w:r w:rsidR="00CB1CCB">
        <w:rPr>
          <w:bCs/>
          <w:iCs/>
          <w:sz w:val="28"/>
          <w:szCs w:val="28"/>
          <w:vertAlign w:val="subscript"/>
          <w:lang w:val="uk-UA"/>
        </w:rPr>
        <w:t>п</w:t>
      </w:r>
      <w:r w:rsidRPr="00232749">
        <w:rPr>
          <w:bCs/>
          <w:iCs/>
          <w:sz w:val="28"/>
          <w:szCs w:val="28"/>
          <w:lang w:val="uk-UA"/>
        </w:rPr>
        <w:t xml:space="preserve"> = 6-8% від </w:t>
      </w:r>
      <w:r w:rsidR="00CB1CCB">
        <w:rPr>
          <w:bCs/>
          <w:iCs/>
          <w:sz w:val="28"/>
          <w:szCs w:val="28"/>
          <w:lang w:val="uk-UA"/>
        </w:rPr>
        <w:t>основих та не основних працівників</w:t>
      </w:r>
    </w:p>
    <w:p w:rsidR="00BC4B35" w:rsidRPr="00232749" w:rsidRDefault="00BC4B35" w:rsidP="00C23B10">
      <w:pPr>
        <w:tabs>
          <w:tab w:val="left" w:pos="2790"/>
        </w:tabs>
        <w:spacing w:line="276" w:lineRule="auto"/>
        <w:ind w:left="-360" w:right="-81" w:firstLine="709"/>
        <w:jc w:val="both"/>
        <w:rPr>
          <w:bCs/>
          <w:iCs/>
          <w:sz w:val="28"/>
          <w:szCs w:val="28"/>
          <w:lang w:val="uk-UA"/>
        </w:rPr>
      </w:pPr>
      <w:r w:rsidRPr="00232749">
        <w:rPr>
          <w:bCs/>
          <w:iCs/>
          <w:sz w:val="28"/>
          <w:szCs w:val="28"/>
          <w:lang w:val="uk-UA"/>
        </w:rPr>
        <w:t>П</w:t>
      </w:r>
      <w:r w:rsidRPr="00232749">
        <w:rPr>
          <w:bCs/>
          <w:iCs/>
          <w:sz w:val="28"/>
          <w:szCs w:val="28"/>
          <w:vertAlign w:val="subscript"/>
          <w:lang w:val="uk-UA"/>
        </w:rPr>
        <w:t>моп</w:t>
      </w:r>
      <w:r w:rsidRPr="00232749">
        <w:rPr>
          <w:bCs/>
          <w:iCs/>
          <w:sz w:val="28"/>
          <w:szCs w:val="28"/>
          <w:lang w:val="uk-UA"/>
        </w:rPr>
        <w:t>- молодший обслуговуючий персонал</w:t>
      </w:r>
    </w:p>
    <w:p w:rsidR="00202CD8" w:rsidRPr="00232749" w:rsidRDefault="00202CD8" w:rsidP="00C23B10">
      <w:pPr>
        <w:tabs>
          <w:tab w:val="left" w:pos="2790"/>
        </w:tabs>
        <w:spacing w:line="276" w:lineRule="auto"/>
        <w:ind w:left="-360" w:right="-81" w:firstLine="709"/>
        <w:jc w:val="both"/>
        <w:rPr>
          <w:bCs/>
          <w:iCs/>
          <w:sz w:val="28"/>
          <w:szCs w:val="28"/>
          <w:lang w:val="uk-UA"/>
        </w:rPr>
      </w:pPr>
    </w:p>
    <w:p w:rsidR="00202CD8" w:rsidRPr="00232749" w:rsidRDefault="00BC4B35" w:rsidP="00C23B10">
      <w:pPr>
        <w:tabs>
          <w:tab w:val="left" w:pos="2790"/>
        </w:tabs>
        <w:spacing w:line="276" w:lineRule="auto"/>
        <w:ind w:left="-360" w:right="-81" w:firstLine="709"/>
        <w:jc w:val="both"/>
        <w:rPr>
          <w:bCs/>
          <w:iCs/>
          <w:sz w:val="28"/>
          <w:szCs w:val="28"/>
          <w:lang w:val="uk-UA"/>
        </w:rPr>
      </w:pPr>
      <w:r w:rsidRPr="00232749">
        <w:rPr>
          <w:bCs/>
          <w:iCs/>
          <w:sz w:val="28"/>
          <w:szCs w:val="28"/>
          <w:lang w:val="uk-UA"/>
        </w:rPr>
        <w:t xml:space="preserve">           П</w:t>
      </w:r>
      <w:r w:rsidRPr="00232749">
        <w:rPr>
          <w:bCs/>
          <w:iCs/>
          <w:sz w:val="28"/>
          <w:szCs w:val="28"/>
          <w:vertAlign w:val="subscript"/>
          <w:lang w:val="uk-UA"/>
        </w:rPr>
        <w:t xml:space="preserve">моп </w:t>
      </w:r>
      <w:r w:rsidRPr="00232749">
        <w:rPr>
          <w:bCs/>
          <w:iCs/>
          <w:sz w:val="28"/>
          <w:szCs w:val="28"/>
          <w:lang w:val="uk-UA"/>
        </w:rPr>
        <w:t xml:space="preserve">= 3-5% від </w:t>
      </w:r>
      <w:r w:rsidR="00CB1CCB">
        <w:rPr>
          <w:bCs/>
          <w:iCs/>
          <w:sz w:val="28"/>
          <w:szCs w:val="28"/>
          <w:lang w:val="uk-UA"/>
        </w:rPr>
        <w:t>основих та не основних працівників</w:t>
      </w:r>
    </w:p>
    <w:p w:rsidR="00BC4B35" w:rsidRPr="00232749" w:rsidRDefault="00BC4B35" w:rsidP="00C23B10">
      <w:pPr>
        <w:tabs>
          <w:tab w:val="left" w:pos="2790"/>
        </w:tabs>
        <w:spacing w:line="276" w:lineRule="auto"/>
        <w:ind w:left="-360" w:right="-81" w:firstLine="709"/>
        <w:jc w:val="both"/>
        <w:rPr>
          <w:bCs/>
          <w:iCs/>
          <w:sz w:val="28"/>
          <w:szCs w:val="28"/>
          <w:lang w:val="uk-UA"/>
        </w:rPr>
      </w:pPr>
      <w:r w:rsidRPr="00232749">
        <w:rPr>
          <w:bCs/>
          <w:iCs/>
          <w:sz w:val="28"/>
          <w:szCs w:val="28"/>
          <w:lang w:val="uk-UA"/>
        </w:rPr>
        <w:t xml:space="preserve">                                       </w:t>
      </w:r>
    </w:p>
    <w:p w:rsidR="00BC4B35" w:rsidRPr="00232749" w:rsidRDefault="00BC4B35" w:rsidP="00C23B10">
      <w:pPr>
        <w:tabs>
          <w:tab w:val="left" w:pos="2790"/>
        </w:tabs>
        <w:spacing w:line="276" w:lineRule="auto"/>
        <w:ind w:left="-360" w:right="-81" w:firstLine="709"/>
        <w:jc w:val="both"/>
        <w:rPr>
          <w:bCs/>
          <w:iCs/>
          <w:sz w:val="28"/>
          <w:szCs w:val="28"/>
          <w:lang w:val="uk-UA"/>
        </w:rPr>
      </w:pPr>
      <w:r w:rsidRPr="00232749">
        <w:rPr>
          <w:bCs/>
          <w:iCs/>
          <w:sz w:val="28"/>
          <w:szCs w:val="28"/>
          <w:lang w:val="uk-UA"/>
        </w:rPr>
        <w:t>К- коефіцієнт, враховуючий хвороби</w:t>
      </w:r>
      <w:r w:rsidR="00DF07CD" w:rsidRPr="00232749">
        <w:rPr>
          <w:bCs/>
          <w:iCs/>
          <w:sz w:val="28"/>
          <w:szCs w:val="28"/>
          <w:lang w:val="uk-UA"/>
        </w:rPr>
        <w:t xml:space="preserve"> та відпустки</w:t>
      </w:r>
      <w:r w:rsidRPr="00232749">
        <w:rPr>
          <w:bCs/>
          <w:iCs/>
          <w:sz w:val="28"/>
          <w:szCs w:val="28"/>
          <w:lang w:val="uk-UA"/>
        </w:rPr>
        <w:t>, К=1,05-1,06.</w:t>
      </w:r>
    </w:p>
    <w:p w:rsidR="00202CD8" w:rsidRPr="00232749" w:rsidRDefault="00202CD8" w:rsidP="00C23B10">
      <w:pPr>
        <w:tabs>
          <w:tab w:val="left" w:pos="2790"/>
        </w:tabs>
        <w:spacing w:line="276" w:lineRule="auto"/>
        <w:ind w:left="-360" w:right="-81" w:firstLine="709"/>
        <w:jc w:val="both"/>
        <w:rPr>
          <w:bCs/>
          <w:iCs/>
          <w:sz w:val="28"/>
          <w:szCs w:val="28"/>
          <w:lang w:val="uk-UA"/>
        </w:rPr>
      </w:pPr>
    </w:p>
    <w:p w:rsidR="00BC4B35" w:rsidRPr="00232749" w:rsidRDefault="00BC4B35" w:rsidP="00C23B10">
      <w:pPr>
        <w:tabs>
          <w:tab w:val="left" w:pos="2790"/>
        </w:tabs>
        <w:spacing w:line="276" w:lineRule="auto"/>
        <w:ind w:left="-360" w:right="-81" w:firstLine="709"/>
        <w:jc w:val="both"/>
        <w:rPr>
          <w:bCs/>
          <w:iCs/>
          <w:sz w:val="28"/>
          <w:szCs w:val="28"/>
          <w:lang w:val="uk-UA"/>
        </w:rPr>
      </w:pPr>
      <w:r w:rsidRPr="00232749">
        <w:rPr>
          <w:bCs/>
          <w:iCs/>
          <w:sz w:val="28"/>
          <w:szCs w:val="28"/>
          <w:lang w:val="uk-UA"/>
        </w:rPr>
        <w:t>П</w:t>
      </w:r>
      <w:r w:rsidRPr="00232749">
        <w:rPr>
          <w:bCs/>
          <w:iCs/>
          <w:sz w:val="28"/>
          <w:szCs w:val="28"/>
          <w:vertAlign w:val="subscript"/>
          <w:lang w:val="uk-UA"/>
        </w:rPr>
        <w:t>осн.</w:t>
      </w:r>
      <w:r w:rsidR="00DF07CD" w:rsidRPr="00232749">
        <w:rPr>
          <w:bCs/>
          <w:iCs/>
          <w:sz w:val="28"/>
          <w:szCs w:val="28"/>
          <w:vertAlign w:val="subscript"/>
          <w:lang w:val="uk-UA"/>
        </w:rPr>
        <w:t>пр</w:t>
      </w:r>
      <w:r w:rsidRPr="00232749">
        <w:rPr>
          <w:bCs/>
          <w:iCs/>
          <w:sz w:val="28"/>
          <w:szCs w:val="28"/>
          <w:lang w:val="uk-UA"/>
        </w:rPr>
        <w:t xml:space="preserve"> = 60 </w:t>
      </w:r>
      <w:r w:rsidR="00DF07CD" w:rsidRPr="00232749">
        <w:rPr>
          <w:bCs/>
          <w:iCs/>
          <w:sz w:val="28"/>
          <w:szCs w:val="28"/>
          <w:lang w:val="uk-UA"/>
        </w:rPr>
        <w:t>люд</w:t>
      </w:r>
      <w:r w:rsidRPr="00232749">
        <w:rPr>
          <w:bCs/>
          <w:iCs/>
          <w:sz w:val="28"/>
          <w:szCs w:val="28"/>
          <w:lang w:val="uk-UA"/>
        </w:rPr>
        <w:t>.</w:t>
      </w:r>
    </w:p>
    <w:p w:rsidR="00BC4B35" w:rsidRPr="00232749" w:rsidRDefault="00BC4B35" w:rsidP="00C23B10">
      <w:pPr>
        <w:tabs>
          <w:tab w:val="left" w:pos="2790"/>
        </w:tabs>
        <w:spacing w:line="276" w:lineRule="auto"/>
        <w:ind w:left="-360" w:right="-81" w:firstLine="709"/>
        <w:jc w:val="both"/>
        <w:rPr>
          <w:bCs/>
          <w:iCs/>
          <w:sz w:val="28"/>
          <w:szCs w:val="28"/>
          <w:lang w:val="uk-UA"/>
        </w:rPr>
      </w:pPr>
      <w:r w:rsidRPr="00232749">
        <w:rPr>
          <w:bCs/>
          <w:iCs/>
          <w:sz w:val="28"/>
          <w:szCs w:val="28"/>
          <w:lang w:val="uk-UA"/>
        </w:rPr>
        <w:t>П</w:t>
      </w:r>
      <w:r w:rsidRPr="00232749">
        <w:rPr>
          <w:bCs/>
          <w:iCs/>
          <w:sz w:val="28"/>
          <w:szCs w:val="28"/>
          <w:vertAlign w:val="subscript"/>
          <w:lang w:val="uk-UA"/>
        </w:rPr>
        <w:t>н.осн.</w:t>
      </w:r>
      <w:r w:rsidR="00DF07CD" w:rsidRPr="00232749">
        <w:rPr>
          <w:bCs/>
          <w:iCs/>
          <w:sz w:val="28"/>
          <w:szCs w:val="28"/>
          <w:vertAlign w:val="subscript"/>
          <w:lang w:val="uk-UA"/>
        </w:rPr>
        <w:t>пр</w:t>
      </w:r>
      <w:r w:rsidRPr="00232749">
        <w:rPr>
          <w:bCs/>
          <w:iCs/>
          <w:sz w:val="28"/>
          <w:szCs w:val="28"/>
          <w:lang w:val="uk-UA"/>
        </w:rPr>
        <w:t>. = 9</w:t>
      </w:r>
      <w:r w:rsidR="00DF07CD" w:rsidRPr="00232749">
        <w:rPr>
          <w:bCs/>
          <w:iCs/>
          <w:sz w:val="28"/>
          <w:szCs w:val="28"/>
          <w:lang w:val="uk-UA"/>
        </w:rPr>
        <w:t xml:space="preserve"> люд</w:t>
      </w:r>
      <w:r w:rsidRPr="00232749">
        <w:rPr>
          <w:bCs/>
          <w:iCs/>
          <w:sz w:val="28"/>
          <w:szCs w:val="28"/>
          <w:lang w:val="uk-UA"/>
        </w:rPr>
        <w:t>.</w:t>
      </w:r>
    </w:p>
    <w:p w:rsidR="00BC4B35" w:rsidRPr="00232749" w:rsidRDefault="00BC4B35" w:rsidP="00C23B10">
      <w:pPr>
        <w:tabs>
          <w:tab w:val="left" w:pos="2790"/>
        </w:tabs>
        <w:spacing w:line="276" w:lineRule="auto"/>
        <w:ind w:left="-360" w:right="-81" w:firstLine="709"/>
        <w:jc w:val="both"/>
        <w:rPr>
          <w:bCs/>
          <w:iCs/>
          <w:sz w:val="28"/>
          <w:szCs w:val="28"/>
          <w:lang w:val="uk-UA"/>
        </w:rPr>
      </w:pPr>
      <w:r w:rsidRPr="00232749">
        <w:rPr>
          <w:bCs/>
          <w:iCs/>
          <w:sz w:val="28"/>
          <w:szCs w:val="28"/>
          <w:lang w:val="uk-UA"/>
        </w:rPr>
        <w:t>П</w:t>
      </w:r>
      <w:r w:rsidRPr="00232749">
        <w:rPr>
          <w:bCs/>
          <w:iCs/>
          <w:sz w:val="28"/>
          <w:szCs w:val="28"/>
          <w:vertAlign w:val="subscript"/>
          <w:lang w:val="uk-UA"/>
        </w:rPr>
        <w:t>іт</w:t>
      </w:r>
      <w:r w:rsidR="00CB1CCB">
        <w:rPr>
          <w:bCs/>
          <w:iCs/>
          <w:sz w:val="28"/>
          <w:szCs w:val="28"/>
          <w:vertAlign w:val="subscript"/>
          <w:lang w:val="uk-UA"/>
        </w:rPr>
        <w:t>п</w:t>
      </w:r>
      <w:r w:rsidRPr="00232749">
        <w:rPr>
          <w:bCs/>
          <w:iCs/>
          <w:sz w:val="28"/>
          <w:szCs w:val="28"/>
          <w:vertAlign w:val="subscript"/>
          <w:lang w:val="uk-UA"/>
        </w:rPr>
        <w:t xml:space="preserve"> </w:t>
      </w:r>
      <w:r w:rsidRPr="00232749">
        <w:rPr>
          <w:bCs/>
          <w:iCs/>
          <w:sz w:val="28"/>
          <w:szCs w:val="28"/>
          <w:lang w:val="uk-UA"/>
        </w:rPr>
        <w:t xml:space="preserve">= 5 </w:t>
      </w:r>
      <w:r w:rsidR="00DF07CD" w:rsidRPr="00232749">
        <w:rPr>
          <w:bCs/>
          <w:iCs/>
          <w:sz w:val="28"/>
          <w:szCs w:val="28"/>
          <w:lang w:val="uk-UA"/>
        </w:rPr>
        <w:t>люд</w:t>
      </w:r>
      <w:r w:rsidRPr="00232749">
        <w:rPr>
          <w:bCs/>
          <w:iCs/>
          <w:sz w:val="28"/>
          <w:szCs w:val="28"/>
          <w:lang w:val="uk-UA"/>
        </w:rPr>
        <w:t>.</w:t>
      </w:r>
    </w:p>
    <w:p w:rsidR="00BC4B35" w:rsidRPr="00232749" w:rsidRDefault="00BC4B35" w:rsidP="00C23B10">
      <w:pPr>
        <w:tabs>
          <w:tab w:val="left" w:pos="2790"/>
        </w:tabs>
        <w:spacing w:line="276" w:lineRule="auto"/>
        <w:ind w:left="-360" w:right="-81" w:firstLine="709"/>
        <w:jc w:val="both"/>
        <w:rPr>
          <w:bCs/>
          <w:iCs/>
          <w:sz w:val="28"/>
          <w:szCs w:val="28"/>
          <w:lang w:val="uk-UA"/>
        </w:rPr>
      </w:pPr>
      <w:r w:rsidRPr="00232749">
        <w:rPr>
          <w:bCs/>
          <w:iCs/>
          <w:sz w:val="28"/>
          <w:szCs w:val="28"/>
          <w:lang w:val="uk-UA"/>
        </w:rPr>
        <w:t>П</w:t>
      </w:r>
      <w:r w:rsidRPr="00232749">
        <w:rPr>
          <w:bCs/>
          <w:iCs/>
          <w:sz w:val="28"/>
          <w:szCs w:val="28"/>
          <w:vertAlign w:val="subscript"/>
          <w:lang w:val="uk-UA"/>
        </w:rPr>
        <w:t>моп</w:t>
      </w:r>
      <w:r w:rsidRPr="00232749">
        <w:rPr>
          <w:bCs/>
          <w:iCs/>
          <w:sz w:val="28"/>
          <w:szCs w:val="28"/>
          <w:lang w:val="uk-UA"/>
        </w:rPr>
        <w:t xml:space="preserve"> = </w:t>
      </w:r>
      <w:r w:rsidRPr="0048291F">
        <w:rPr>
          <w:bCs/>
          <w:iCs/>
          <w:sz w:val="28"/>
          <w:szCs w:val="28"/>
          <w:lang w:val="uk-UA"/>
        </w:rPr>
        <w:t>4</w:t>
      </w:r>
      <w:r w:rsidRPr="00232749">
        <w:rPr>
          <w:bCs/>
          <w:iCs/>
          <w:sz w:val="28"/>
          <w:szCs w:val="28"/>
          <w:lang w:val="uk-UA"/>
        </w:rPr>
        <w:t xml:space="preserve"> </w:t>
      </w:r>
      <w:r w:rsidR="00DF07CD" w:rsidRPr="00232749">
        <w:rPr>
          <w:bCs/>
          <w:iCs/>
          <w:sz w:val="28"/>
          <w:szCs w:val="28"/>
          <w:lang w:val="uk-UA"/>
        </w:rPr>
        <w:t>люд</w:t>
      </w:r>
      <w:r w:rsidRPr="00232749">
        <w:rPr>
          <w:bCs/>
          <w:iCs/>
          <w:sz w:val="28"/>
          <w:szCs w:val="28"/>
          <w:lang w:val="uk-UA"/>
        </w:rPr>
        <w:t>.</w:t>
      </w:r>
    </w:p>
    <w:p w:rsidR="001301E5" w:rsidRPr="00232749" w:rsidRDefault="001301E5" w:rsidP="00C23B10">
      <w:pPr>
        <w:tabs>
          <w:tab w:val="left" w:pos="2790"/>
        </w:tabs>
        <w:spacing w:line="276" w:lineRule="auto"/>
        <w:ind w:left="-360" w:right="-81" w:firstLine="709"/>
        <w:jc w:val="both"/>
        <w:rPr>
          <w:bCs/>
          <w:iCs/>
          <w:sz w:val="28"/>
          <w:szCs w:val="28"/>
          <w:lang w:val="uk-UA"/>
        </w:rPr>
      </w:pPr>
    </w:p>
    <w:p w:rsidR="00BC4B35" w:rsidRPr="00232749" w:rsidRDefault="00BC4B35" w:rsidP="00C23B10">
      <w:pPr>
        <w:tabs>
          <w:tab w:val="left" w:pos="2790"/>
        </w:tabs>
        <w:spacing w:line="276" w:lineRule="auto"/>
        <w:ind w:left="-360" w:right="-81" w:firstLine="709"/>
        <w:jc w:val="both"/>
        <w:rPr>
          <w:bCs/>
          <w:iCs/>
          <w:sz w:val="28"/>
          <w:szCs w:val="28"/>
          <w:lang w:val="uk-UA"/>
        </w:rPr>
      </w:pPr>
      <w:r w:rsidRPr="00232749">
        <w:rPr>
          <w:bCs/>
          <w:iCs/>
          <w:sz w:val="28"/>
          <w:szCs w:val="28"/>
          <w:lang w:val="uk-UA"/>
        </w:rPr>
        <w:t>П</w:t>
      </w:r>
      <w:r w:rsidR="00CF2A76" w:rsidRPr="00232749">
        <w:rPr>
          <w:bCs/>
          <w:iCs/>
          <w:sz w:val="28"/>
          <w:szCs w:val="28"/>
          <w:vertAlign w:val="subscript"/>
          <w:lang w:val="uk-UA"/>
        </w:rPr>
        <w:t>заг</w:t>
      </w:r>
      <w:r w:rsidRPr="00232749">
        <w:rPr>
          <w:bCs/>
          <w:iCs/>
          <w:sz w:val="28"/>
          <w:szCs w:val="28"/>
          <w:lang w:val="uk-UA"/>
        </w:rPr>
        <w:t xml:space="preserve"> =  82  </w:t>
      </w:r>
      <w:r w:rsidR="00DF07CD" w:rsidRPr="00232749">
        <w:rPr>
          <w:bCs/>
          <w:iCs/>
          <w:sz w:val="28"/>
          <w:szCs w:val="28"/>
          <w:lang w:val="uk-UA"/>
        </w:rPr>
        <w:t>люд</w:t>
      </w:r>
      <w:r w:rsidRPr="00232749">
        <w:rPr>
          <w:bCs/>
          <w:iCs/>
          <w:sz w:val="28"/>
          <w:szCs w:val="28"/>
          <w:lang w:val="uk-UA"/>
        </w:rPr>
        <w:t>.</w:t>
      </w:r>
    </w:p>
    <w:p w:rsidR="001301E5" w:rsidRPr="00232749" w:rsidRDefault="001301E5" w:rsidP="00C23B10">
      <w:pPr>
        <w:tabs>
          <w:tab w:val="left" w:pos="2790"/>
        </w:tabs>
        <w:spacing w:line="276" w:lineRule="auto"/>
        <w:ind w:left="-360" w:right="-81" w:firstLine="709"/>
        <w:jc w:val="both"/>
        <w:rPr>
          <w:bCs/>
          <w:iCs/>
          <w:sz w:val="28"/>
          <w:szCs w:val="28"/>
          <w:lang w:val="uk-UA"/>
        </w:rPr>
      </w:pPr>
    </w:p>
    <w:p w:rsidR="00BC4B35" w:rsidRPr="00232749" w:rsidRDefault="00BC4B35" w:rsidP="00C23B10">
      <w:pPr>
        <w:tabs>
          <w:tab w:val="left" w:pos="2790"/>
        </w:tabs>
        <w:spacing w:line="276" w:lineRule="auto"/>
        <w:jc w:val="both"/>
        <w:rPr>
          <w:bCs/>
          <w:iCs/>
          <w:sz w:val="28"/>
          <w:szCs w:val="28"/>
          <w:vertAlign w:val="subscript"/>
          <w:lang w:val="uk-UA"/>
        </w:rPr>
      </w:pPr>
      <w:r w:rsidRPr="00232749">
        <w:rPr>
          <w:bCs/>
          <w:iCs/>
          <w:sz w:val="28"/>
          <w:szCs w:val="28"/>
          <w:lang w:val="uk-UA"/>
        </w:rPr>
        <w:t xml:space="preserve">Кількість </w:t>
      </w:r>
      <w:r w:rsidR="00CF2A76" w:rsidRPr="00232749">
        <w:rPr>
          <w:bCs/>
          <w:iCs/>
          <w:sz w:val="28"/>
          <w:szCs w:val="28"/>
          <w:lang w:val="uk-UA"/>
        </w:rPr>
        <w:t>працівників</w:t>
      </w:r>
      <w:r w:rsidR="00CB1CCB">
        <w:rPr>
          <w:bCs/>
          <w:iCs/>
          <w:sz w:val="28"/>
          <w:szCs w:val="28"/>
          <w:lang w:val="uk-UA"/>
        </w:rPr>
        <w:t xml:space="preserve">, </w:t>
      </w:r>
      <w:r w:rsidRPr="00232749">
        <w:rPr>
          <w:bCs/>
          <w:iCs/>
          <w:sz w:val="28"/>
          <w:szCs w:val="28"/>
          <w:lang w:val="uk-UA"/>
        </w:rPr>
        <w:t>працюю</w:t>
      </w:r>
      <w:r w:rsidR="00CB1CCB">
        <w:rPr>
          <w:bCs/>
          <w:iCs/>
          <w:sz w:val="28"/>
          <w:szCs w:val="28"/>
          <w:lang w:val="uk-UA"/>
        </w:rPr>
        <w:t>чих</w:t>
      </w:r>
      <w:r w:rsidRPr="00232749">
        <w:rPr>
          <w:bCs/>
          <w:iCs/>
          <w:sz w:val="28"/>
          <w:szCs w:val="28"/>
          <w:lang w:val="uk-UA"/>
        </w:rPr>
        <w:t xml:space="preserve"> в першу зміну визначається як 70% від </w:t>
      </w:r>
      <w:r w:rsidR="00CB1CCB">
        <w:rPr>
          <w:bCs/>
          <w:iCs/>
          <w:sz w:val="28"/>
          <w:szCs w:val="28"/>
          <w:lang w:val="uk-UA"/>
        </w:rPr>
        <w:t>загал</w:t>
      </w:r>
      <w:r w:rsidR="00CB1CCB">
        <w:rPr>
          <w:bCs/>
          <w:iCs/>
          <w:sz w:val="28"/>
          <w:szCs w:val="28"/>
          <w:lang w:val="uk-UA"/>
        </w:rPr>
        <w:t>ь</w:t>
      </w:r>
      <w:r w:rsidR="00CB1CCB">
        <w:rPr>
          <w:bCs/>
          <w:iCs/>
          <w:sz w:val="28"/>
          <w:szCs w:val="28"/>
          <w:lang w:val="uk-UA"/>
        </w:rPr>
        <w:t>ної кількості.</w:t>
      </w:r>
    </w:p>
    <w:p w:rsidR="001301E5" w:rsidRPr="00232749" w:rsidRDefault="001301E5" w:rsidP="00C23B10">
      <w:pPr>
        <w:tabs>
          <w:tab w:val="left" w:pos="2790"/>
        </w:tabs>
        <w:spacing w:line="276" w:lineRule="auto"/>
        <w:jc w:val="both"/>
        <w:rPr>
          <w:bCs/>
          <w:iCs/>
          <w:sz w:val="28"/>
          <w:szCs w:val="28"/>
          <w:lang w:val="uk-UA"/>
        </w:rPr>
      </w:pPr>
    </w:p>
    <w:p w:rsidR="00BC4B35" w:rsidRPr="00232749" w:rsidRDefault="001301E5" w:rsidP="00C23B10">
      <w:pPr>
        <w:tabs>
          <w:tab w:val="left" w:pos="2790"/>
        </w:tabs>
        <w:spacing w:line="276" w:lineRule="auto"/>
        <w:jc w:val="both"/>
        <w:rPr>
          <w:bCs/>
          <w:iCs/>
          <w:sz w:val="28"/>
          <w:szCs w:val="28"/>
          <w:lang w:val="uk-UA"/>
        </w:rPr>
      </w:pPr>
      <w:r w:rsidRPr="00232749">
        <w:rPr>
          <w:bCs/>
          <w:iCs/>
          <w:sz w:val="28"/>
          <w:szCs w:val="28"/>
          <w:lang w:val="uk-UA"/>
        </w:rPr>
        <w:t xml:space="preserve">   </w:t>
      </w:r>
      <w:r w:rsidR="00BC4B35" w:rsidRPr="00232749">
        <w:rPr>
          <w:bCs/>
          <w:iCs/>
          <w:sz w:val="28"/>
          <w:szCs w:val="28"/>
          <w:lang w:val="uk-UA"/>
        </w:rPr>
        <w:t>П</w:t>
      </w:r>
      <w:r w:rsidR="00BC4B35" w:rsidRPr="00232749">
        <w:rPr>
          <w:bCs/>
          <w:iCs/>
          <w:sz w:val="28"/>
          <w:szCs w:val="28"/>
          <w:vertAlign w:val="subscript"/>
          <w:lang w:val="uk-UA"/>
        </w:rPr>
        <w:t>1 зм.</w:t>
      </w:r>
      <w:r w:rsidR="00BC4B35" w:rsidRPr="00232749">
        <w:rPr>
          <w:bCs/>
          <w:iCs/>
          <w:sz w:val="28"/>
          <w:szCs w:val="28"/>
          <w:lang w:val="uk-UA"/>
        </w:rPr>
        <w:t xml:space="preserve">= </w:t>
      </w:r>
      <w:r w:rsidR="00BC4B35" w:rsidRPr="00232749">
        <w:rPr>
          <w:bCs/>
          <w:iCs/>
          <w:sz w:val="28"/>
          <w:szCs w:val="28"/>
        </w:rPr>
        <w:t>58</w:t>
      </w:r>
      <w:r w:rsidR="00BC4B35" w:rsidRPr="00232749">
        <w:rPr>
          <w:bCs/>
          <w:iCs/>
          <w:sz w:val="28"/>
          <w:szCs w:val="28"/>
          <w:lang w:val="uk-UA"/>
        </w:rPr>
        <w:t xml:space="preserve"> чол.                                                                                               </w:t>
      </w:r>
    </w:p>
    <w:p w:rsidR="00BC4B35" w:rsidRPr="00232749" w:rsidRDefault="00BC4B35" w:rsidP="00C23B10">
      <w:pPr>
        <w:tabs>
          <w:tab w:val="left" w:pos="2790"/>
        </w:tabs>
        <w:spacing w:line="276" w:lineRule="auto"/>
        <w:ind w:left="-360" w:right="-81" w:firstLine="709"/>
        <w:jc w:val="both"/>
        <w:rPr>
          <w:bCs/>
          <w:iCs/>
          <w:sz w:val="28"/>
          <w:szCs w:val="28"/>
          <w:lang w:val="uk-UA"/>
        </w:rPr>
      </w:pPr>
    </w:p>
    <w:p w:rsidR="00BC4B35" w:rsidRPr="00232749" w:rsidRDefault="00BC4B35" w:rsidP="00C23B10">
      <w:pPr>
        <w:tabs>
          <w:tab w:val="left" w:pos="2790"/>
        </w:tabs>
        <w:spacing w:line="276" w:lineRule="auto"/>
        <w:ind w:left="-360" w:right="-81" w:firstLine="709"/>
        <w:jc w:val="both"/>
        <w:rPr>
          <w:bCs/>
          <w:iCs/>
          <w:sz w:val="28"/>
          <w:szCs w:val="28"/>
          <w:lang w:val="uk-UA"/>
        </w:rPr>
      </w:pPr>
      <w:r w:rsidRPr="00232749">
        <w:rPr>
          <w:bCs/>
          <w:iCs/>
          <w:sz w:val="28"/>
          <w:szCs w:val="28"/>
          <w:lang w:val="uk-UA"/>
        </w:rPr>
        <w:t>Розрахунок тимчасових будівель</w:t>
      </w:r>
    </w:p>
    <w:p w:rsidR="00BC4B35" w:rsidRDefault="00CF2A76" w:rsidP="00C23B10">
      <w:pPr>
        <w:tabs>
          <w:tab w:val="left" w:pos="2790"/>
        </w:tabs>
        <w:spacing w:line="276" w:lineRule="auto"/>
        <w:ind w:firstLine="709"/>
        <w:jc w:val="both"/>
        <w:rPr>
          <w:bCs/>
          <w:iCs/>
          <w:sz w:val="28"/>
          <w:szCs w:val="28"/>
          <w:lang w:val="uk-UA"/>
        </w:rPr>
      </w:pPr>
      <w:r w:rsidRPr="00232749">
        <w:rPr>
          <w:bCs/>
          <w:iCs/>
          <w:sz w:val="28"/>
          <w:szCs w:val="28"/>
          <w:lang w:val="uk-UA"/>
        </w:rPr>
        <w:t xml:space="preserve">Залежно від характеристик та локалізації будівництва, обсягу </w:t>
      </w:r>
      <w:r w:rsidR="00BC1909">
        <w:rPr>
          <w:bCs/>
          <w:iCs/>
          <w:sz w:val="28"/>
          <w:szCs w:val="28"/>
          <w:lang w:val="uk-UA"/>
        </w:rPr>
        <w:t>БМР</w:t>
      </w:r>
      <w:r w:rsidRPr="00232749">
        <w:rPr>
          <w:bCs/>
          <w:iCs/>
          <w:sz w:val="28"/>
          <w:szCs w:val="28"/>
          <w:lang w:val="uk-UA"/>
        </w:rPr>
        <w:t>, кілько</w:t>
      </w:r>
      <w:r w:rsidRPr="00232749">
        <w:rPr>
          <w:bCs/>
          <w:iCs/>
          <w:sz w:val="28"/>
          <w:szCs w:val="28"/>
          <w:lang w:val="uk-UA"/>
        </w:rPr>
        <w:t>с</w:t>
      </w:r>
      <w:r w:rsidRPr="00232749">
        <w:rPr>
          <w:bCs/>
          <w:iCs/>
          <w:sz w:val="28"/>
          <w:szCs w:val="28"/>
          <w:lang w:val="uk-UA"/>
        </w:rPr>
        <w:t xml:space="preserve">ті </w:t>
      </w:r>
      <w:r w:rsidR="00BC1909">
        <w:rPr>
          <w:bCs/>
          <w:iCs/>
          <w:sz w:val="28"/>
          <w:szCs w:val="28"/>
          <w:lang w:val="uk-UA"/>
        </w:rPr>
        <w:t>працівників</w:t>
      </w:r>
      <w:r w:rsidRPr="00232749">
        <w:rPr>
          <w:bCs/>
          <w:iCs/>
          <w:sz w:val="28"/>
          <w:szCs w:val="28"/>
          <w:lang w:val="uk-UA"/>
        </w:rPr>
        <w:t xml:space="preserve"> та тривалості будівництва визначається перелік, кількість та розм</w:t>
      </w:r>
      <w:r w:rsidRPr="00232749">
        <w:rPr>
          <w:bCs/>
          <w:iCs/>
          <w:sz w:val="28"/>
          <w:szCs w:val="28"/>
          <w:lang w:val="uk-UA"/>
        </w:rPr>
        <w:t>і</w:t>
      </w:r>
      <w:r w:rsidRPr="00232749">
        <w:rPr>
          <w:bCs/>
          <w:iCs/>
          <w:sz w:val="28"/>
          <w:szCs w:val="28"/>
          <w:lang w:val="uk-UA"/>
        </w:rPr>
        <w:t>ри тимчасових будівель і споруд.</w:t>
      </w:r>
    </w:p>
    <w:p w:rsidR="00BC1909" w:rsidRDefault="00BC1909" w:rsidP="00C23B10">
      <w:pPr>
        <w:tabs>
          <w:tab w:val="left" w:pos="2790"/>
        </w:tabs>
        <w:spacing w:line="276" w:lineRule="auto"/>
        <w:ind w:firstLine="709"/>
        <w:jc w:val="both"/>
        <w:rPr>
          <w:bCs/>
          <w:iCs/>
          <w:sz w:val="28"/>
          <w:szCs w:val="28"/>
          <w:lang w:val="uk-UA"/>
        </w:rPr>
      </w:pPr>
    </w:p>
    <w:p w:rsidR="00BC1909" w:rsidRDefault="00BC1909" w:rsidP="00C23B10">
      <w:pPr>
        <w:tabs>
          <w:tab w:val="left" w:pos="2790"/>
        </w:tabs>
        <w:spacing w:line="276" w:lineRule="auto"/>
        <w:ind w:firstLine="709"/>
        <w:jc w:val="both"/>
        <w:rPr>
          <w:bCs/>
          <w:iCs/>
          <w:sz w:val="28"/>
          <w:szCs w:val="28"/>
          <w:lang w:val="uk-UA"/>
        </w:rPr>
      </w:pPr>
    </w:p>
    <w:p w:rsidR="00BC1909" w:rsidRDefault="00BC1909" w:rsidP="00C23B10">
      <w:pPr>
        <w:tabs>
          <w:tab w:val="left" w:pos="2790"/>
        </w:tabs>
        <w:spacing w:line="276" w:lineRule="auto"/>
        <w:ind w:firstLine="709"/>
        <w:jc w:val="both"/>
        <w:rPr>
          <w:bCs/>
          <w:iCs/>
          <w:sz w:val="28"/>
          <w:szCs w:val="28"/>
          <w:lang w:val="uk-UA"/>
        </w:rPr>
      </w:pPr>
    </w:p>
    <w:p w:rsidR="00BC1909" w:rsidRDefault="00BC1909" w:rsidP="00C23B10">
      <w:pPr>
        <w:tabs>
          <w:tab w:val="left" w:pos="2790"/>
        </w:tabs>
        <w:spacing w:line="276" w:lineRule="auto"/>
        <w:ind w:firstLine="709"/>
        <w:jc w:val="both"/>
        <w:rPr>
          <w:bCs/>
          <w:iCs/>
          <w:sz w:val="28"/>
          <w:szCs w:val="28"/>
          <w:lang w:val="uk-UA"/>
        </w:rPr>
      </w:pPr>
    </w:p>
    <w:p w:rsidR="00BC1909" w:rsidRDefault="00BC1909" w:rsidP="00C23B10">
      <w:pPr>
        <w:tabs>
          <w:tab w:val="left" w:pos="2790"/>
        </w:tabs>
        <w:spacing w:line="276" w:lineRule="auto"/>
        <w:ind w:firstLine="709"/>
        <w:jc w:val="both"/>
        <w:rPr>
          <w:bCs/>
          <w:iCs/>
          <w:sz w:val="28"/>
          <w:szCs w:val="28"/>
          <w:lang w:val="uk-UA"/>
        </w:rPr>
      </w:pPr>
    </w:p>
    <w:p w:rsidR="00BC1909" w:rsidRDefault="00BC1909" w:rsidP="00C23B10">
      <w:pPr>
        <w:tabs>
          <w:tab w:val="left" w:pos="2790"/>
        </w:tabs>
        <w:spacing w:line="276" w:lineRule="auto"/>
        <w:ind w:firstLine="709"/>
        <w:jc w:val="both"/>
        <w:rPr>
          <w:bCs/>
          <w:iCs/>
          <w:sz w:val="28"/>
          <w:szCs w:val="28"/>
          <w:lang w:val="uk-UA"/>
        </w:rPr>
      </w:pPr>
    </w:p>
    <w:p w:rsidR="00BC1909" w:rsidRDefault="00BC1909" w:rsidP="00C23B10">
      <w:pPr>
        <w:tabs>
          <w:tab w:val="left" w:pos="2790"/>
        </w:tabs>
        <w:spacing w:line="276" w:lineRule="auto"/>
        <w:ind w:firstLine="709"/>
        <w:jc w:val="both"/>
        <w:rPr>
          <w:bCs/>
          <w:iCs/>
          <w:sz w:val="28"/>
          <w:szCs w:val="28"/>
          <w:lang w:val="uk-UA"/>
        </w:rPr>
      </w:pPr>
    </w:p>
    <w:p w:rsidR="00BC1909" w:rsidRDefault="00BC1909" w:rsidP="00C23B10">
      <w:pPr>
        <w:tabs>
          <w:tab w:val="left" w:pos="2790"/>
        </w:tabs>
        <w:spacing w:line="276" w:lineRule="auto"/>
        <w:ind w:firstLine="709"/>
        <w:jc w:val="both"/>
        <w:rPr>
          <w:bCs/>
          <w:iCs/>
          <w:sz w:val="28"/>
          <w:szCs w:val="28"/>
          <w:lang w:val="uk-UA"/>
        </w:rPr>
      </w:pPr>
    </w:p>
    <w:p w:rsidR="00BC1909" w:rsidRPr="00232749" w:rsidRDefault="00BC1909" w:rsidP="00C23B10">
      <w:pPr>
        <w:tabs>
          <w:tab w:val="left" w:pos="2790"/>
        </w:tabs>
        <w:spacing w:line="276" w:lineRule="auto"/>
        <w:ind w:firstLine="709"/>
        <w:jc w:val="both"/>
        <w:rPr>
          <w:bCs/>
          <w:iCs/>
          <w:sz w:val="28"/>
          <w:szCs w:val="28"/>
          <w:lang w:val="uk-UA"/>
        </w:rPr>
      </w:pPr>
    </w:p>
    <w:p w:rsidR="00BC4B35" w:rsidRPr="00232749" w:rsidRDefault="00202CD8" w:rsidP="00C23B10">
      <w:pPr>
        <w:tabs>
          <w:tab w:val="left" w:pos="2790"/>
        </w:tabs>
        <w:spacing w:line="276" w:lineRule="auto"/>
        <w:ind w:right="-81"/>
        <w:jc w:val="both"/>
        <w:rPr>
          <w:bCs/>
          <w:iCs/>
          <w:sz w:val="28"/>
          <w:szCs w:val="28"/>
          <w:lang w:val="uk-UA"/>
        </w:rPr>
      </w:pPr>
      <w:r w:rsidRPr="00232749">
        <w:rPr>
          <w:bCs/>
          <w:iCs/>
          <w:sz w:val="28"/>
          <w:szCs w:val="28"/>
          <w:lang w:val="uk-UA"/>
        </w:rPr>
        <w:t xml:space="preserve">Таблиця </w:t>
      </w:r>
      <w:r w:rsidR="00BC4B35" w:rsidRPr="00232749">
        <w:rPr>
          <w:bCs/>
          <w:iCs/>
          <w:sz w:val="28"/>
          <w:szCs w:val="28"/>
          <w:lang w:val="uk-UA"/>
        </w:rPr>
        <w:t xml:space="preserve"> </w:t>
      </w:r>
      <w:r w:rsidR="001B2139" w:rsidRPr="00232749">
        <w:rPr>
          <w:bCs/>
          <w:iCs/>
          <w:sz w:val="28"/>
          <w:szCs w:val="28"/>
          <w:lang w:val="uk-UA"/>
        </w:rPr>
        <w:t>10.</w:t>
      </w:r>
      <w:r w:rsidR="00BC4B35" w:rsidRPr="00232749">
        <w:rPr>
          <w:bCs/>
          <w:iCs/>
          <w:sz w:val="28"/>
          <w:szCs w:val="28"/>
          <w:lang w:val="uk-UA"/>
        </w:rPr>
        <w:t xml:space="preserve">   Розрахунок тимчасових будівель</w:t>
      </w:r>
    </w:p>
    <w:p w:rsidR="007E76BE" w:rsidRPr="00232749" w:rsidRDefault="00485F38" w:rsidP="00C23B10">
      <w:pPr>
        <w:tabs>
          <w:tab w:val="left" w:pos="2790"/>
        </w:tabs>
        <w:spacing w:line="276" w:lineRule="auto"/>
        <w:ind w:right="-81"/>
        <w:jc w:val="both"/>
        <w:rPr>
          <w:bCs/>
          <w:iCs/>
          <w:sz w:val="28"/>
          <w:szCs w:val="28"/>
          <w:lang w:val="uk-UA"/>
        </w:rPr>
      </w:pPr>
      <w:r w:rsidRPr="00C846C5">
        <w:rPr>
          <w:bCs/>
          <w:iCs/>
          <w:sz w:val="28"/>
          <w:szCs w:val="28"/>
          <w:lang w:val="uk-UA"/>
        </w:rPr>
        <w:pict>
          <v:shape id="_x0000_i1070" type="#_x0000_t75" style="width:505.65pt;height:648.85pt">
            <v:imagedata r:id="rId85" o:title=""/>
          </v:shape>
        </w:pict>
      </w:r>
    </w:p>
    <w:p w:rsidR="00BC4B35" w:rsidRPr="00BC1909" w:rsidRDefault="00CF2A76" w:rsidP="00C23B10">
      <w:pPr>
        <w:spacing w:line="276" w:lineRule="auto"/>
        <w:ind w:right="284" w:firstLine="709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Потрібно</w:t>
      </w:r>
      <w:r w:rsidR="00BC4B35" w:rsidRPr="00232749">
        <w:rPr>
          <w:sz w:val="28"/>
          <w:szCs w:val="28"/>
          <w:lang w:val="uk-UA"/>
        </w:rPr>
        <w:t xml:space="preserve">  2 вагончик</w:t>
      </w:r>
      <w:r w:rsidRPr="00232749">
        <w:rPr>
          <w:sz w:val="28"/>
          <w:szCs w:val="28"/>
          <w:lang w:val="uk-UA"/>
        </w:rPr>
        <w:t>и</w:t>
      </w:r>
      <w:r w:rsidR="00BC4B35" w:rsidRPr="00232749">
        <w:rPr>
          <w:sz w:val="28"/>
          <w:szCs w:val="28"/>
          <w:lang w:val="uk-UA"/>
        </w:rPr>
        <w:t xml:space="preserve"> розмірами 3х6 м</w:t>
      </w:r>
      <w:r w:rsidR="00BC4B35" w:rsidRPr="00232749">
        <w:rPr>
          <w:sz w:val="28"/>
          <w:szCs w:val="28"/>
        </w:rPr>
        <w:t>;</w:t>
      </w:r>
      <w:r w:rsidRPr="00232749">
        <w:rPr>
          <w:sz w:val="28"/>
          <w:szCs w:val="28"/>
          <w:lang w:val="uk-UA"/>
        </w:rPr>
        <w:t xml:space="preserve"> </w:t>
      </w:r>
      <w:r w:rsidR="00BC1909">
        <w:rPr>
          <w:sz w:val="28"/>
          <w:szCs w:val="28"/>
          <w:lang w:val="uk-UA"/>
        </w:rPr>
        <w:t xml:space="preserve">один </w:t>
      </w:r>
      <w:r w:rsidR="00BC4B35" w:rsidRPr="00232749">
        <w:rPr>
          <w:sz w:val="28"/>
          <w:szCs w:val="28"/>
        </w:rPr>
        <w:t>-3</w:t>
      </w:r>
      <w:r w:rsidR="00BC4B35" w:rsidRPr="00232749">
        <w:rPr>
          <w:sz w:val="28"/>
          <w:szCs w:val="28"/>
          <w:lang w:val="en-US"/>
        </w:rPr>
        <w:t>x</w:t>
      </w:r>
      <w:r w:rsidR="00BC4B35" w:rsidRPr="00232749">
        <w:rPr>
          <w:sz w:val="28"/>
          <w:szCs w:val="28"/>
        </w:rPr>
        <w:t>12</w:t>
      </w:r>
      <w:r w:rsidR="00BC1909">
        <w:rPr>
          <w:sz w:val="28"/>
          <w:szCs w:val="28"/>
          <w:lang w:val="uk-UA"/>
        </w:rPr>
        <w:t>м.</w:t>
      </w:r>
    </w:p>
    <w:p w:rsidR="00BC4B35" w:rsidRPr="00232749" w:rsidRDefault="00BC4B35" w:rsidP="00C23B10">
      <w:pPr>
        <w:spacing w:line="276" w:lineRule="auto"/>
        <w:ind w:right="284" w:firstLine="709"/>
        <w:jc w:val="both"/>
        <w:rPr>
          <w:sz w:val="28"/>
          <w:szCs w:val="28"/>
          <w:lang w:val="uk-UA"/>
        </w:rPr>
      </w:pPr>
    </w:p>
    <w:p w:rsidR="00BC4B35" w:rsidRPr="00232749" w:rsidRDefault="00BC4B35" w:rsidP="00C23B10">
      <w:pPr>
        <w:spacing w:line="276" w:lineRule="auto"/>
        <w:ind w:right="284" w:firstLine="709"/>
        <w:jc w:val="both"/>
        <w:rPr>
          <w:bCs/>
          <w:sz w:val="28"/>
          <w:szCs w:val="28"/>
          <w:lang w:val="uk-UA"/>
        </w:rPr>
      </w:pPr>
    </w:p>
    <w:p w:rsidR="00BC4B35" w:rsidRPr="00232749" w:rsidRDefault="00BC4B35" w:rsidP="00C23B10">
      <w:pPr>
        <w:spacing w:line="276" w:lineRule="auto"/>
        <w:ind w:right="284" w:firstLine="709"/>
        <w:jc w:val="both"/>
        <w:rPr>
          <w:bCs/>
          <w:sz w:val="28"/>
          <w:szCs w:val="28"/>
          <w:lang w:val="uk-UA"/>
        </w:rPr>
      </w:pPr>
      <w:r w:rsidRPr="00232749">
        <w:rPr>
          <w:bCs/>
          <w:sz w:val="28"/>
          <w:szCs w:val="28"/>
          <w:lang w:val="uk-UA"/>
        </w:rPr>
        <w:t>Розрахунок складів</w:t>
      </w:r>
    </w:p>
    <w:p w:rsidR="00FA31F3" w:rsidRPr="00232749" w:rsidRDefault="00BC1909" w:rsidP="00C23B10">
      <w:pPr>
        <w:spacing w:line="276" w:lineRule="auto"/>
        <w:ind w:right="284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</w:t>
      </w:r>
      <w:r w:rsidR="00CF2A76" w:rsidRPr="00232749">
        <w:rPr>
          <w:sz w:val="28"/>
          <w:szCs w:val="28"/>
          <w:lang w:val="uk-UA"/>
        </w:rPr>
        <w:t>ля зберігання будівельних матеріалів організовують відкриті</w:t>
      </w:r>
      <w:r>
        <w:rPr>
          <w:sz w:val="28"/>
          <w:szCs w:val="28"/>
          <w:lang w:val="uk-UA"/>
        </w:rPr>
        <w:t xml:space="preserve"> та закриті склади,</w:t>
      </w:r>
      <w:r w:rsidR="00CF2A76" w:rsidRPr="00232749">
        <w:rPr>
          <w:sz w:val="28"/>
          <w:szCs w:val="28"/>
          <w:lang w:val="uk-UA"/>
        </w:rPr>
        <w:t xml:space="preserve"> навіси, що визначаються розрахунк</w:t>
      </w:r>
      <w:r>
        <w:rPr>
          <w:sz w:val="28"/>
          <w:szCs w:val="28"/>
          <w:lang w:val="uk-UA"/>
        </w:rPr>
        <w:t>а</w:t>
      </w:r>
      <w:r w:rsidR="00CF2A76" w:rsidRPr="00232749">
        <w:rPr>
          <w:sz w:val="28"/>
          <w:szCs w:val="28"/>
          <w:lang w:val="uk-UA"/>
        </w:rPr>
        <w:t>м</w:t>
      </w:r>
      <w:r>
        <w:rPr>
          <w:sz w:val="28"/>
          <w:szCs w:val="28"/>
          <w:lang w:val="uk-UA"/>
        </w:rPr>
        <w:t>и</w:t>
      </w:r>
      <w:r w:rsidR="00CF2A76" w:rsidRPr="00232749">
        <w:rPr>
          <w:sz w:val="28"/>
          <w:szCs w:val="28"/>
          <w:lang w:val="uk-UA"/>
        </w:rPr>
        <w:t xml:space="preserve">. </w:t>
      </w:r>
      <w:r>
        <w:rPr>
          <w:sz w:val="28"/>
          <w:szCs w:val="28"/>
          <w:lang w:val="uk-UA"/>
        </w:rPr>
        <w:t>О</w:t>
      </w:r>
      <w:r w:rsidR="00CF2A76" w:rsidRPr="00232749">
        <w:rPr>
          <w:sz w:val="28"/>
          <w:szCs w:val="28"/>
          <w:lang w:val="uk-UA"/>
        </w:rPr>
        <w:t>б'єм матеріалів та констру</w:t>
      </w:r>
      <w:r w:rsidR="00CF2A76" w:rsidRPr="00232749">
        <w:rPr>
          <w:sz w:val="28"/>
          <w:szCs w:val="28"/>
          <w:lang w:val="uk-UA"/>
        </w:rPr>
        <w:t>к</w:t>
      </w:r>
      <w:r w:rsidR="00CF2A76" w:rsidRPr="00232749">
        <w:rPr>
          <w:sz w:val="28"/>
          <w:szCs w:val="28"/>
          <w:lang w:val="uk-UA"/>
        </w:rPr>
        <w:t xml:space="preserve">цій, </w:t>
      </w:r>
      <w:r>
        <w:rPr>
          <w:sz w:val="28"/>
          <w:szCs w:val="28"/>
          <w:lang w:val="uk-UA"/>
        </w:rPr>
        <w:t>що</w:t>
      </w:r>
      <w:r w:rsidR="00CF2A76" w:rsidRPr="00232749">
        <w:rPr>
          <w:sz w:val="28"/>
          <w:szCs w:val="28"/>
          <w:lang w:val="uk-UA"/>
        </w:rPr>
        <w:t xml:space="preserve"> підлягають зберіганню на складі, визначається з графіку </w:t>
      </w:r>
      <w:r>
        <w:rPr>
          <w:sz w:val="28"/>
          <w:szCs w:val="28"/>
          <w:lang w:val="uk-UA"/>
        </w:rPr>
        <w:t>доставки</w:t>
      </w:r>
      <w:r w:rsidR="00CF2A76" w:rsidRPr="00232749">
        <w:rPr>
          <w:sz w:val="28"/>
          <w:szCs w:val="28"/>
          <w:lang w:val="uk-UA"/>
        </w:rPr>
        <w:t xml:space="preserve"> та в</w:t>
      </w:r>
      <w:r w:rsidR="00CF2A76" w:rsidRPr="00232749">
        <w:rPr>
          <w:sz w:val="28"/>
          <w:szCs w:val="28"/>
          <w:lang w:val="uk-UA"/>
        </w:rPr>
        <w:t>и</w:t>
      </w:r>
      <w:r w:rsidR="00CF2A76" w:rsidRPr="00232749">
        <w:rPr>
          <w:sz w:val="28"/>
          <w:szCs w:val="28"/>
          <w:lang w:val="uk-UA"/>
        </w:rPr>
        <w:t xml:space="preserve">трат матеріалів. Загальна площа складу, враховуючи </w:t>
      </w:r>
      <w:r>
        <w:rPr>
          <w:sz w:val="28"/>
          <w:szCs w:val="28"/>
          <w:lang w:val="uk-UA"/>
        </w:rPr>
        <w:t>прохід</w:t>
      </w:r>
      <w:r w:rsidR="00CF2A76" w:rsidRPr="00232749">
        <w:rPr>
          <w:sz w:val="28"/>
          <w:szCs w:val="28"/>
          <w:lang w:val="uk-UA"/>
        </w:rPr>
        <w:t>, обчислюється за наступною формулою:</w:t>
      </w:r>
    </w:p>
    <w:p w:rsidR="00FA31F3" w:rsidRPr="00232749" w:rsidRDefault="00BC4B35" w:rsidP="00C23B10">
      <w:pPr>
        <w:spacing w:line="276" w:lineRule="auto"/>
        <w:ind w:right="284" w:firstLine="709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            S=</w:t>
      </w:r>
      <w:r w:rsidR="00BC1909">
        <w:rPr>
          <w:sz w:val="28"/>
          <w:szCs w:val="28"/>
          <w:lang w:val="uk-UA"/>
        </w:rPr>
        <w:t>Р</w:t>
      </w:r>
      <w:r w:rsidRPr="00232749">
        <w:rPr>
          <w:sz w:val="28"/>
          <w:szCs w:val="28"/>
          <w:lang w:val="uk-UA"/>
        </w:rPr>
        <w:t xml:space="preserve">/V х </w:t>
      </w:r>
      <w:r w:rsidR="00BC1909">
        <w:rPr>
          <w:sz w:val="28"/>
          <w:szCs w:val="28"/>
          <w:lang w:val="uk-UA"/>
        </w:rPr>
        <w:t>К</w:t>
      </w:r>
      <w:r w:rsidRPr="00232749">
        <w:rPr>
          <w:sz w:val="28"/>
          <w:szCs w:val="28"/>
          <w:lang w:val="uk-UA"/>
        </w:rPr>
        <w:t>n (м</w:t>
      </w:r>
      <w:r w:rsidRPr="00232749">
        <w:rPr>
          <w:sz w:val="28"/>
          <w:szCs w:val="28"/>
          <w:vertAlign w:val="superscript"/>
          <w:lang w:val="uk-UA"/>
        </w:rPr>
        <w:t>2</w:t>
      </w:r>
      <w:r w:rsidRPr="00232749">
        <w:rPr>
          <w:sz w:val="28"/>
          <w:szCs w:val="28"/>
          <w:lang w:val="uk-UA"/>
        </w:rPr>
        <w:t xml:space="preserve">), де   </w:t>
      </w:r>
    </w:p>
    <w:p w:rsidR="00BC4B35" w:rsidRPr="00232749" w:rsidRDefault="00BC4B35" w:rsidP="00C23B10">
      <w:pPr>
        <w:spacing w:line="276" w:lineRule="auto"/>
        <w:ind w:right="284" w:firstLine="709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                                            </w:t>
      </w:r>
    </w:p>
    <w:p w:rsidR="00BC4B35" w:rsidRPr="00232749" w:rsidRDefault="00BC4B35" w:rsidP="00C23B10">
      <w:pPr>
        <w:spacing w:line="276" w:lineRule="auto"/>
        <w:ind w:right="284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P- запас матеріалів на складі;</w:t>
      </w:r>
    </w:p>
    <w:p w:rsidR="00FA31F3" w:rsidRPr="00232749" w:rsidRDefault="00FA31F3" w:rsidP="00C23B10">
      <w:pPr>
        <w:spacing w:line="276" w:lineRule="auto"/>
        <w:ind w:right="284"/>
        <w:jc w:val="both"/>
        <w:rPr>
          <w:sz w:val="28"/>
          <w:szCs w:val="28"/>
          <w:lang w:val="uk-UA"/>
        </w:rPr>
      </w:pPr>
    </w:p>
    <w:p w:rsidR="00BC4B35" w:rsidRPr="00232749" w:rsidRDefault="00BC4B35" w:rsidP="00C23B10">
      <w:pPr>
        <w:spacing w:line="276" w:lineRule="auto"/>
        <w:ind w:right="284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V- кількість матеріалів, на 1м</w:t>
      </w:r>
      <w:r w:rsidRPr="00232749">
        <w:rPr>
          <w:sz w:val="28"/>
          <w:szCs w:val="28"/>
          <w:vertAlign w:val="superscript"/>
          <w:lang w:val="uk-UA"/>
        </w:rPr>
        <w:t>2</w:t>
      </w:r>
      <w:r w:rsidRPr="00232749">
        <w:rPr>
          <w:sz w:val="28"/>
          <w:szCs w:val="28"/>
          <w:lang w:val="uk-UA"/>
        </w:rPr>
        <w:t xml:space="preserve"> ;</w:t>
      </w:r>
    </w:p>
    <w:p w:rsidR="00FA31F3" w:rsidRPr="00232749" w:rsidRDefault="00FA31F3" w:rsidP="00C23B10">
      <w:pPr>
        <w:spacing w:line="276" w:lineRule="auto"/>
        <w:ind w:right="284"/>
        <w:jc w:val="both"/>
        <w:rPr>
          <w:sz w:val="28"/>
          <w:szCs w:val="28"/>
          <w:lang w:val="uk-UA"/>
        </w:rPr>
      </w:pPr>
    </w:p>
    <w:p w:rsidR="00BC4B35" w:rsidRPr="00232749" w:rsidRDefault="00BC4B35" w:rsidP="00C23B10">
      <w:pPr>
        <w:spacing w:line="276" w:lineRule="auto"/>
        <w:ind w:right="284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Kn- коефіцієнт використання площі, Kn=0,5. </w:t>
      </w:r>
    </w:p>
    <w:p w:rsidR="00FA31F3" w:rsidRPr="00232749" w:rsidRDefault="00FA31F3" w:rsidP="00C23B10">
      <w:pPr>
        <w:spacing w:line="276" w:lineRule="auto"/>
        <w:ind w:right="284"/>
        <w:jc w:val="both"/>
        <w:rPr>
          <w:sz w:val="28"/>
          <w:szCs w:val="28"/>
          <w:lang w:val="uk-UA"/>
        </w:rPr>
      </w:pPr>
    </w:p>
    <w:p w:rsidR="00BC4B35" w:rsidRPr="00232749" w:rsidRDefault="00BC4B35" w:rsidP="00C23B10">
      <w:pPr>
        <w:spacing w:line="276" w:lineRule="auto"/>
        <w:ind w:right="284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Таблиця </w:t>
      </w:r>
      <w:r w:rsidR="001B2139" w:rsidRPr="00232749">
        <w:rPr>
          <w:sz w:val="28"/>
          <w:szCs w:val="28"/>
          <w:lang w:val="uk-UA"/>
        </w:rPr>
        <w:t>11.</w:t>
      </w:r>
      <w:r w:rsidR="000C0091" w:rsidRPr="00232749">
        <w:rPr>
          <w:sz w:val="28"/>
          <w:szCs w:val="28"/>
          <w:lang w:val="uk-UA"/>
        </w:rPr>
        <w:t xml:space="preserve">  </w:t>
      </w:r>
      <w:r w:rsidRPr="00232749">
        <w:rPr>
          <w:sz w:val="28"/>
          <w:szCs w:val="28"/>
          <w:lang w:val="uk-UA"/>
        </w:rPr>
        <w:t>Розрахунок тимчасових складів</w:t>
      </w:r>
    </w:p>
    <w:p w:rsidR="007E76BE" w:rsidRPr="00232749" w:rsidRDefault="00485F38" w:rsidP="00C23B10">
      <w:pPr>
        <w:spacing w:line="276" w:lineRule="auto"/>
        <w:ind w:right="284"/>
        <w:jc w:val="both"/>
        <w:rPr>
          <w:sz w:val="28"/>
          <w:szCs w:val="28"/>
          <w:lang w:val="uk-UA"/>
        </w:rPr>
      </w:pPr>
      <w:r w:rsidRPr="00C846C5">
        <w:rPr>
          <w:sz w:val="28"/>
          <w:szCs w:val="28"/>
          <w:lang w:val="uk-UA"/>
        </w:rPr>
        <w:pict>
          <v:shape id="_x0000_i1071" type="#_x0000_t75" style="width:478.9pt;height:369.2pt">
            <v:imagedata r:id="rId86" o:title=""/>
          </v:shape>
        </w:pict>
      </w:r>
    </w:p>
    <w:p w:rsidR="00BC4B35" w:rsidRPr="00232749" w:rsidRDefault="00A13BB7" w:rsidP="00C23B10">
      <w:pPr>
        <w:spacing w:line="276" w:lineRule="auto"/>
        <w:ind w:right="284" w:firstLine="709"/>
        <w:jc w:val="both"/>
        <w:rPr>
          <w:bCs/>
          <w:sz w:val="28"/>
          <w:szCs w:val="28"/>
          <w:vertAlign w:val="superscript"/>
          <w:lang w:val="uk-UA"/>
        </w:rPr>
      </w:pPr>
      <w:r w:rsidRPr="00232749">
        <w:rPr>
          <w:bCs/>
          <w:sz w:val="28"/>
          <w:szCs w:val="28"/>
          <w:lang w:val="en-US"/>
        </w:rPr>
        <w:t>S</w:t>
      </w:r>
      <w:r w:rsidRPr="00232749">
        <w:rPr>
          <w:bCs/>
          <w:sz w:val="28"/>
          <w:szCs w:val="28"/>
          <w:lang w:val="uk-UA"/>
        </w:rPr>
        <w:t xml:space="preserve"> </w:t>
      </w:r>
      <w:r w:rsidRPr="00232749">
        <w:rPr>
          <w:bCs/>
          <w:sz w:val="28"/>
          <w:szCs w:val="28"/>
          <w:vertAlign w:val="subscript"/>
          <w:lang w:val="uk-UA"/>
        </w:rPr>
        <w:t>від</w:t>
      </w:r>
      <w:r w:rsidR="00C2081D" w:rsidRPr="00232749">
        <w:rPr>
          <w:bCs/>
          <w:sz w:val="28"/>
          <w:szCs w:val="28"/>
          <w:vertAlign w:val="subscript"/>
          <w:lang w:val="uk-UA"/>
        </w:rPr>
        <w:t>.</w:t>
      </w:r>
      <w:r w:rsidRPr="00232749">
        <w:rPr>
          <w:bCs/>
          <w:sz w:val="28"/>
          <w:szCs w:val="28"/>
          <w:lang w:val="uk-UA"/>
        </w:rPr>
        <w:t xml:space="preserve"> </w:t>
      </w:r>
      <w:r w:rsidRPr="00232749">
        <w:rPr>
          <w:bCs/>
          <w:sz w:val="28"/>
          <w:szCs w:val="28"/>
          <w:vertAlign w:val="subscript"/>
          <w:lang w:val="uk-UA"/>
        </w:rPr>
        <w:t>складу</w:t>
      </w:r>
      <w:r w:rsidRPr="00232749">
        <w:rPr>
          <w:bCs/>
          <w:sz w:val="28"/>
          <w:szCs w:val="28"/>
          <w:lang w:val="uk-UA"/>
        </w:rPr>
        <w:t>=151.5 м</w:t>
      </w:r>
      <w:r w:rsidRPr="00232749">
        <w:rPr>
          <w:bCs/>
          <w:sz w:val="28"/>
          <w:szCs w:val="28"/>
          <w:vertAlign w:val="superscript"/>
          <w:lang w:val="uk-UA"/>
        </w:rPr>
        <w:t>2</w:t>
      </w:r>
    </w:p>
    <w:p w:rsidR="00BC4B35" w:rsidRPr="00232749" w:rsidRDefault="00A13BB7" w:rsidP="00C23B10">
      <w:pPr>
        <w:spacing w:line="276" w:lineRule="auto"/>
        <w:ind w:right="284" w:firstLine="709"/>
        <w:jc w:val="both"/>
        <w:rPr>
          <w:bCs/>
          <w:sz w:val="28"/>
          <w:szCs w:val="28"/>
          <w:vertAlign w:val="superscript"/>
          <w:lang w:val="uk-UA"/>
        </w:rPr>
      </w:pPr>
      <w:r w:rsidRPr="00232749">
        <w:rPr>
          <w:bCs/>
          <w:sz w:val="28"/>
          <w:szCs w:val="28"/>
          <w:lang w:val="en-US"/>
        </w:rPr>
        <w:t>S</w:t>
      </w:r>
      <w:r w:rsidRPr="00232749">
        <w:rPr>
          <w:bCs/>
          <w:sz w:val="28"/>
          <w:szCs w:val="28"/>
          <w:lang w:val="uk-UA"/>
        </w:rPr>
        <w:t xml:space="preserve"> </w:t>
      </w:r>
      <w:r w:rsidRPr="00232749">
        <w:rPr>
          <w:bCs/>
          <w:sz w:val="28"/>
          <w:szCs w:val="28"/>
          <w:vertAlign w:val="subscript"/>
          <w:lang w:val="uk-UA"/>
        </w:rPr>
        <w:t>нав</w:t>
      </w:r>
      <w:r w:rsidR="00C2081D" w:rsidRPr="00232749">
        <w:rPr>
          <w:bCs/>
          <w:sz w:val="28"/>
          <w:szCs w:val="28"/>
          <w:vertAlign w:val="subscript"/>
          <w:lang w:val="uk-UA"/>
        </w:rPr>
        <w:t>.</w:t>
      </w:r>
      <w:r w:rsidRPr="00232749">
        <w:rPr>
          <w:bCs/>
          <w:sz w:val="28"/>
          <w:szCs w:val="28"/>
          <w:vertAlign w:val="subscript"/>
          <w:lang w:val="uk-UA"/>
        </w:rPr>
        <w:t xml:space="preserve">  </w:t>
      </w:r>
      <w:r w:rsidRPr="00232749">
        <w:rPr>
          <w:bCs/>
          <w:sz w:val="28"/>
          <w:szCs w:val="28"/>
          <w:lang w:val="uk-UA"/>
        </w:rPr>
        <w:t>=36,42 м</w:t>
      </w:r>
      <w:r w:rsidRPr="00232749">
        <w:rPr>
          <w:bCs/>
          <w:sz w:val="28"/>
          <w:szCs w:val="28"/>
          <w:vertAlign w:val="superscript"/>
          <w:lang w:val="uk-UA"/>
        </w:rPr>
        <w:t>2</w:t>
      </w:r>
    </w:p>
    <w:p w:rsidR="00BC4B35" w:rsidRPr="00232749" w:rsidRDefault="00A13BB7" w:rsidP="00C23B10">
      <w:pPr>
        <w:spacing w:line="276" w:lineRule="auto"/>
        <w:ind w:right="284" w:firstLine="709"/>
        <w:jc w:val="both"/>
        <w:rPr>
          <w:bCs/>
          <w:sz w:val="28"/>
          <w:szCs w:val="28"/>
          <w:vertAlign w:val="superscript"/>
          <w:lang w:val="uk-UA"/>
        </w:rPr>
      </w:pPr>
      <w:r w:rsidRPr="00232749">
        <w:rPr>
          <w:bCs/>
          <w:sz w:val="28"/>
          <w:szCs w:val="28"/>
          <w:lang w:val="en-US"/>
        </w:rPr>
        <w:t>S</w:t>
      </w:r>
      <w:r w:rsidRPr="00232749">
        <w:rPr>
          <w:bCs/>
          <w:sz w:val="28"/>
          <w:szCs w:val="28"/>
          <w:lang w:val="uk-UA"/>
        </w:rPr>
        <w:t xml:space="preserve"> </w:t>
      </w:r>
      <w:r w:rsidRPr="00232749">
        <w:rPr>
          <w:bCs/>
          <w:sz w:val="28"/>
          <w:szCs w:val="28"/>
          <w:vertAlign w:val="subscript"/>
          <w:lang w:val="uk-UA"/>
        </w:rPr>
        <w:t>зак</w:t>
      </w:r>
      <w:r w:rsidR="00C2081D" w:rsidRPr="00232749">
        <w:rPr>
          <w:bCs/>
          <w:sz w:val="28"/>
          <w:szCs w:val="28"/>
          <w:vertAlign w:val="subscript"/>
          <w:lang w:val="uk-UA"/>
        </w:rPr>
        <w:t>.</w:t>
      </w:r>
      <w:r w:rsidRPr="00232749">
        <w:rPr>
          <w:bCs/>
          <w:sz w:val="28"/>
          <w:szCs w:val="28"/>
          <w:vertAlign w:val="subscript"/>
          <w:lang w:val="uk-UA"/>
        </w:rPr>
        <w:t xml:space="preserve"> складу </w:t>
      </w:r>
      <w:r w:rsidRPr="00232749">
        <w:rPr>
          <w:bCs/>
          <w:sz w:val="28"/>
          <w:szCs w:val="28"/>
          <w:lang w:val="uk-UA"/>
        </w:rPr>
        <w:t>=</w:t>
      </w:r>
      <w:r w:rsidR="00BC68B7" w:rsidRPr="00232749">
        <w:rPr>
          <w:bCs/>
          <w:sz w:val="28"/>
          <w:szCs w:val="28"/>
          <w:lang w:val="uk-UA"/>
        </w:rPr>
        <w:t>58,02 м</w:t>
      </w:r>
      <w:r w:rsidR="00BC68B7" w:rsidRPr="00232749">
        <w:rPr>
          <w:bCs/>
          <w:sz w:val="28"/>
          <w:szCs w:val="28"/>
          <w:vertAlign w:val="superscript"/>
          <w:lang w:val="uk-UA"/>
        </w:rPr>
        <w:t>2</w:t>
      </w:r>
    </w:p>
    <w:p w:rsidR="00BC68B7" w:rsidRPr="00232749" w:rsidRDefault="00BC68B7" w:rsidP="00C23B10">
      <w:pPr>
        <w:spacing w:line="276" w:lineRule="auto"/>
        <w:ind w:right="284" w:firstLine="709"/>
        <w:jc w:val="both"/>
        <w:rPr>
          <w:bCs/>
          <w:sz w:val="28"/>
          <w:szCs w:val="28"/>
          <w:lang w:val="uk-UA"/>
        </w:rPr>
      </w:pPr>
    </w:p>
    <w:p w:rsidR="00BC4B35" w:rsidRPr="00232749" w:rsidRDefault="00BC4B35" w:rsidP="00C23B10">
      <w:pPr>
        <w:spacing w:line="276" w:lineRule="auto"/>
        <w:ind w:right="284" w:firstLine="709"/>
        <w:jc w:val="both"/>
        <w:rPr>
          <w:bCs/>
          <w:sz w:val="28"/>
          <w:szCs w:val="28"/>
          <w:lang w:val="uk-UA"/>
        </w:rPr>
      </w:pPr>
      <w:r w:rsidRPr="00232749">
        <w:rPr>
          <w:bCs/>
          <w:sz w:val="28"/>
          <w:szCs w:val="28"/>
          <w:lang w:val="uk-UA"/>
        </w:rPr>
        <w:t>Розрахунок водопостачання</w:t>
      </w:r>
    </w:p>
    <w:p w:rsidR="00CA11CA" w:rsidRDefault="00CA11CA" w:rsidP="00C23B10">
      <w:pPr>
        <w:spacing w:line="276" w:lineRule="auto"/>
        <w:ind w:right="284"/>
        <w:jc w:val="both"/>
        <w:rPr>
          <w:bCs/>
          <w:sz w:val="28"/>
          <w:szCs w:val="28"/>
          <w:lang w:val="uk-UA"/>
        </w:rPr>
      </w:pPr>
      <w:r w:rsidRPr="00232749">
        <w:rPr>
          <w:bCs/>
          <w:sz w:val="28"/>
          <w:szCs w:val="28"/>
          <w:lang w:val="uk-UA"/>
        </w:rPr>
        <w:t xml:space="preserve">Розрахунок водопотреби проводиться, враховуючи календарний план, з </w:t>
      </w:r>
      <w:r w:rsidR="00BC1909">
        <w:rPr>
          <w:bCs/>
          <w:sz w:val="28"/>
          <w:szCs w:val="28"/>
          <w:lang w:val="uk-UA"/>
        </w:rPr>
        <w:t>КП</w:t>
      </w:r>
      <w:r w:rsidRPr="00232749">
        <w:rPr>
          <w:bCs/>
          <w:sz w:val="28"/>
          <w:szCs w:val="28"/>
          <w:lang w:val="uk-UA"/>
        </w:rPr>
        <w:t xml:space="preserve"> в</w:t>
      </w:r>
      <w:r w:rsidRPr="00232749">
        <w:rPr>
          <w:bCs/>
          <w:sz w:val="28"/>
          <w:szCs w:val="28"/>
          <w:lang w:val="uk-UA"/>
        </w:rPr>
        <w:t>и</w:t>
      </w:r>
      <w:r w:rsidR="00BC1909">
        <w:rPr>
          <w:bCs/>
          <w:sz w:val="28"/>
          <w:szCs w:val="28"/>
          <w:lang w:val="uk-UA"/>
        </w:rPr>
        <w:t>бирається період най</w:t>
      </w:r>
      <w:r w:rsidRPr="00232749">
        <w:rPr>
          <w:bCs/>
          <w:sz w:val="28"/>
          <w:szCs w:val="28"/>
          <w:lang w:val="uk-UA"/>
        </w:rPr>
        <w:t>інтенсивн</w:t>
      </w:r>
      <w:r w:rsidR="00663D1A">
        <w:rPr>
          <w:bCs/>
          <w:sz w:val="28"/>
          <w:szCs w:val="28"/>
          <w:lang w:val="uk-UA"/>
        </w:rPr>
        <w:t>іш</w:t>
      </w:r>
      <w:r w:rsidRPr="00232749">
        <w:rPr>
          <w:bCs/>
          <w:sz w:val="28"/>
          <w:szCs w:val="28"/>
          <w:lang w:val="uk-UA"/>
        </w:rPr>
        <w:t>ого використання води для виробничих та п</w:t>
      </w:r>
      <w:r w:rsidRPr="00232749">
        <w:rPr>
          <w:bCs/>
          <w:sz w:val="28"/>
          <w:szCs w:val="28"/>
          <w:lang w:val="uk-UA"/>
        </w:rPr>
        <w:t>о</w:t>
      </w:r>
      <w:r w:rsidRPr="00232749">
        <w:rPr>
          <w:bCs/>
          <w:sz w:val="28"/>
          <w:szCs w:val="28"/>
          <w:lang w:val="uk-UA"/>
        </w:rPr>
        <w:t xml:space="preserve">бутових потреб. </w:t>
      </w:r>
      <w:r w:rsidR="00663D1A">
        <w:rPr>
          <w:bCs/>
          <w:sz w:val="28"/>
          <w:szCs w:val="28"/>
          <w:lang w:val="uk-UA"/>
        </w:rPr>
        <w:t>Щоб</w:t>
      </w:r>
      <w:r w:rsidRPr="00232749">
        <w:rPr>
          <w:bCs/>
          <w:sz w:val="28"/>
          <w:szCs w:val="28"/>
          <w:lang w:val="uk-UA"/>
        </w:rPr>
        <w:t xml:space="preserve"> визнач</w:t>
      </w:r>
      <w:r w:rsidR="00663D1A">
        <w:rPr>
          <w:bCs/>
          <w:sz w:val="28"/>
          <w:szCs w:val="28"/>
          <w:lang w:val="uk-UA"/>
        </w:rPr>
        <w:t>ити</w:t>
      </w:r>
      <w:r w:rsidRPr="00232749">
        <w:rPr>
          <w:bCs/>
          <w:sz w:val="28"/>
          <w:szCs w:val="28"/>
          <w:lang w:val="uk-UA"/>
        </w:rPr>
        <w:t xml:space="preserve"> максимальн</w:t>
      </w:r>
      <w:r w:rsidR="00663D1A">
        <w:rPr>
          <w:bCs/>
          <w:sz w:val="28"/>
          <w:szCs w:val="28"/>
          <w:lang w:val="uk-UA"/>
        </w:rPr>
        <w:t>у</w:t>
      </w:r>
      <w:r w:rsidRPr="00232749">
        <w:rPr>
          <w:bCs/>
          <w:sz w:val="28"/>
          <w:szCs w:val="28"/>
          <w:lang w:val="uk-UA"/>
        </w:rPr>
        <w:t xml:space="preserve"> потреб</w:t>
      </w:r>
      <w:r w:rsidR="00663D1A">
        <w:rPr>
          <w:bCs/>
          <w:sz w:val="28"/>
          <w:szCs w:val="28"/>
          <w:lang w:val="uk-UA"/>
        </w:rPr>
        <w:t xml:space="preserve">у </w:t>
      </w:r>
      <w:r w:rsidRPr="00232749">
        <w:rPr>
          <w:bCs/>
          <w:sz w:val="28"/>
          <w:szCs w:val="28"/>
          <w:lang w:val="uk-UA"/>
        </w:rPr>
        <w:t xml:space="preserve">води на зміну, необхідно врахувати кількість споживачів води. </w:t>
      </w:r>
    </w:p>
    <w:p w:rsidR="00663D1A" w:rsidRPr="00232749" w:rsidRDefault="00663D1A" w:rsidP="00C23B10">
      <w:pPr>
        <w:spacing w:line="276" w:lineRule="auto"/>
        <w:ind w:right="284"/>
        <w:jc w:val="both"/>
        <w:rPr>
          <w:bCs/>
          <w:sz w:val="28"/>
          <w:szCs w:val="28"/>
          <w:lang w:val="uk-UA"/>
        </w:rPr>
      </w:pPr>
    </w:p>
    <w:p w:rsidR="00BC4B35" w:rsidRPr="00232749" w:rsidRDefault="00BC4B35" w:rsidP="00C23B10">
      <w:pPr>
        <w:spacing w:line="276" w:lineRule="auto"/>
        <w:ind w:right="284"/>
        <w:jc w:val="both"/>
        <w:rPr>
          <w:bCs/>
          <w:sz w:val="28"/>
          <w:szCs w:val="28"/>
          <w:lang w:val="uk-UA"/>
        </w:rPr>
      </w:pPr>
      <w:r w:rsidRPr="00232749">
        <w:rPr>
          <w:bCs/>
          <w:sz w:val="28"/>
          <w:szCs w:val="28"/>
          <w:lang w:val="uk-UA"/>
        </w:rPr>
        <w:t xml:space="preserve">Таблиця </w:t>
      </w:r>
      <w:r w:rsidR="00BC68B7" w:rsidRPr="00232749">
        <w:rPr>
          <w:bCs/>
          <w:sz w:val="28"/>
          <w:szCs w:val="28"/>
          <w:lang w:val="uk-UA"/>
        </w:rPr>
        <w:t xml:space="preserve"> </w:t>
      </w:r>
      <w:r w:rsidR="001B2139" w:rsidRPr="00232749">
        <w:rPr>
          <w:bCs/>
          <w:sz w:val="28"/>
          <w:szCs w:val="28"/>
          <w:lang w:val="uk-UA"/>
        </w:rPr>
        <w:t>12</w:t>
      </w:r>
      <w:r w:rsidR="00BC68B7" w:rsidRPr="00232749">
        <w:rPr>
          <w:bCs/>
          <w:sz w:val="28"/>
          <w:szCs w:val="28"/>
          <w:lang w:val="uk-UA"/>
        </w:rPr>
        <w:t xml:space="preserve"> </w:t>
      </w:r>
      <w:r w:rsidRPr="00232749">
        <w:rPr>
          <w:bCs/>
          <w:sz w:val="28"/>
          <w:szCs w:val="28"/>
          <w:lang w:val="uk-UA"/>
        </w:rPr>
        <w:t xml:space="preserve">Розрахунок </w:t>
      </w:r>
      <w:r w:rsidR="00CA11CA" w:rsidRPr="00232749">
        <w:rPr>
          <w:bCs/>
          <w:sz w:val="28"/>
          <w:szCs w:val="28"/>
          <w:lang w:val="uk-UA"/>
        </w:rPr>
        <w:t>потреб води</w:t>
      </w:r>
      <w:r w:rsidRPr="00232749">
        <w:rPr>
          <w:bCs/>
          <w:sz w:val="28"/>
          <w:szCs w:val="28"/>
          <w:lang w:val="uk-UA"/>
        </w:rPr>
        <w:t xml:space="preserve"> для виробничих потреб</w:t>
      </w:r>
    </w:p>
    <w:p w:rsidR="00BC4B35" w:rsidRPr="00232749" w:rsidRDefault="00485F38" w:rsidP="00C23B10">
      <w:pPr>
        <w:spacing w:line="276" w:lineRule="auto"/>
        <w:ind w:right="284"/>
        <w:jc w:val="both"/>
        <w:rPr>
          <w:bCs/>
          <w:sz w:val="28"/>
          <w:szCs w:val="28"/>
          <w:lang w:val="uk-UA"/>
        </w:rPr>
      </w:pPr>
      <w:r w:rsidRPr="00C846C5">
        <w:rPr>
          <w:bCs/>
          <w:sz w:val="28"/>
          <w:szCs w:val="28"/>
          <w:lang w:val="uk-UA"/>
        </w:rPr>
        <w:pict>
          <v:shape id="_x0000_i1072" type="#_x0000_t75" style="width:479.7pt;height:267.9pt">
            <v:imagedata r:id="rId87" o:title=""/>
          </v:shape>
        </w:pict>
      </w:r>
      <w:r w:rsidR="00BC4B35" w:rsidRPr="00232749">
        <w:rPr>
          <w:bCs/>
          <w:sz w:val="28"/>
          <w:szCs w:val="28"/>
          <w:lang w:val="uk-UA"/>
        </w:rPr>
        <w:t xml:space="preserve">                                                                                                                      </w:t>
      </w:r>
      <w:r w:rsidR="00BC4B35" w:rsidRPr="00232749">
        <w:rPr>
          <w:sz w:val="28"/>
          <w:szCs w:val="28"/>
        </w:rPr>
        <w:t>∑</w:t>
      </w:r>
      <w:r w:rsidR="00BC4B35" w:rsidRPr="00232749">
        <w:rPr>
          <w:bCs/>
          <w:sz w:val="28"/>
          <w:szCs w:val="28"/>
          <w:lang w:val="en-US"/>
        </w:rPr>
        <w:t>Q</w:t>
      </w:r>
      <w:r w:rsidR="00BC4B35" w:rsidRPr="00232749">
        <w:rPr>
          <w:bCs/>
          <w:sz w:val="28"/>
          <w:szCs w:val="28"/>
          <w:vertAlign w:val="subscript"/>
          <w:lang w:val="uk-UA"/>
        </w:rPr>
        <w:t>см</w:t>
      </w:r>
      <w:r w:rsidR="00BC4B35" w:rsidRPr="00232749">
        <w:rPr>
          <w:bCs/>
          <w:sz w:val="28"/>
          <w:szCs w:val="28"/>
          <w:lang w:val="uk-UA"/>
        </w:rPr>
        <w:t>=</w:t>
      </w:r>
      <w:r w:rsidR="00BC68B7" w:rsidRPr="00232749">
        <w:rPr>
          <w:bCs/>
          <w:sz w:val="28"/>
          <w:szCs w:val="28"/>
          <w:lang w:val="uk-UA"/>
        </w:rPr>
        <w:t>1062</w:t>
      </w:r>
      <w:r w:rsidR="00CA11CA" w:rsidRPr="00232749">
        <w:rPr>
          <w:bCs/>
          <w:sz w:val="28"/>
          <w:szCs w:val="28"/>
          <w:lang w:val="uk-UA"/>
        </w:rPr>
        <w:t>4</w:t>
      </w:r>
    </w:p>
    <w:p w:rsidR="00BC68B7" w:rsidRPr="00232749" w:rsidRDefault="00BC68B7" w:rsidP="00C23B10">
      <w:pPr>
        <w:spacing w:line="276" w:lineRule="auto"/>
        <w:ind w:right="284"/>
        <w:jc w:val="both"/>
        <w:rPr>
          <w:bCs/>
          <w:sz w:val="28"/>
          <w:szCs w:val="28"/>
          <w:lang w:val="uk-UA"/>
        </w:rPr>
      </w:pPr>
    </w:p>
    <w:p w:rsidR="00BC4B35" w:rsidRPr="00232749" w:rsidRDefault="00CA11CA" w:rsidP="00C23B10">
      <w:pPr>
        <w:spacing w:line="276" w:lineRule="auto"/>
        <w:ind w:right="284"/>
        <w:jc w:val="both"/>
        <w:rPr>
          <w:bCs/>
          <w:sz w:val="28"/>
          <w:szCs w:val="28"/>
          <w:lang w:val="uk-UA"/>
        </w:rPr>
      </w:pPr>
      <w:r w:rsidRPr="00232749">
        <w:rPr>
          <w:bCs/>
          <w:sz w:val="28"/>
          <w:szCs w:val="28"/>
          <w:lang w:val="uk-UA"/>
        </w:rPr>
        <w:t>Витрати води на виробничі потреби розраховуються за допомогою наступної формули</w:t>
      </w:r>
      <w:r w:rsidR="00BC4B35" w:rsidRPr="00232749">
        <w:rPr>
          <w:bCs/>
          <w:sz w:val="28"/>
          <w:szCs w:val="28"/>
          <w:lang w:val="uk-UA"/>
        </w:rPr>
        <w:t>:</w:t>
      </w:r>
    </w:p>
    <w:p w:rsidR="00BC68B7" w:rsidRPr="00232749" w:rsidRDefault="00670908" w:rsidP="00670908">
      <w:pPr>
        <w:spacing w:line="276" w:lineRule="auto"/>
        <w:ind w:right="284"/>
        <w:jc w:val="both"/>
        <w:rPr>
          <w:bCs/>
          <w:sz w:val="28"/>
          <w:szCs w:val="28"/>
          <w:lang w:val="uk-UA"/>
        </w:rPr>
      </w:pPr>
      <w:r w:rsidRPr="00232749">
        <w:rPr>
          <w:position w:val="-14"/>
          <w:sz w:val="28"/>
          <w:szCs w:val="28"/>
          <w:lang w:val="uk-UA"/>
        </w:rPr>
        <w:object w:dxaOrig="6020" w:dyaOrig="400">
          <v:shape id="_x0000_i1073" type="#_x0000_t75" style="width:381.75pt;height:25.1pt" o:ole="">
            <v:imagedata r:id="rId88" o:title=""/>
          </v:shape>
          <o:OLEObject Type="Embed" ProgID="Equation.DSMT4" ShapeID="_x0000_i1073" DrawAspect="Content" ObjectID="_1766777232" r:id="rId89"/>
        </w:object>
      </w:r>
      <w:r w:rsidR="00BC4B35" w:rsidRPr="00232749">
        <w:rPr>
          <w:sz w:val="28"/>
          <w:szCs w:val="28"/>
          <w:lang w:val="uk-UA"/>
        </w:rPr>
        <w:t xml:space="preserve">  л/с, де    </w:t>
      </w:r>
    </w:p>
    <w:p w:rsidR="00BC4B35" w:rsidRPr="00232749" w:rsidRDefault="00BC4B35" w:rsidP="00C23B10">
      <w:pPr>
        <w:spacing w:line="276" w:lineRule="auto"/>
        <w:ind w:right="284" w:firstLine="709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</w:t>
      </w:r>
    </w:p>
    <w:p w:rsidR="00BC4B35" w:rsidRPr="00232749" w:rsidRDefault="00BC4B35" w:rsidP="00C23B10">
      <w:pPr>
        <w:spacing w:line="276" w:lineRule="auto"/>
        <w:ind w:right="284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en-US"/>
        </w:rPr>
        <w:t>Q</w:t>
      </w:r>
      <w:r w:rsidRPr="00232749">
        <w:rPr>
          <w:sz w:val="28"/>
          <w:szCs w:val="28"/>
          <w:vertAlign w:val="subscript"/>
        </w:rPr>
        <w:t>см</w:t>
      </w:r>
      <w:r w:rsidRPr="00232749">
        <w:rPr>
          <w:sz w:val="28"/>
          <w:szCs w:val="28"/>
          <w:lang w:val="uk-UA"/>
        </w:rPr>
        <w:t>- витрат</w:t>
      </w:r>
      <w:r w:rsidR="007E76BE" w:rsidRPr="00232749">
        <w:rPr>
          <w:sz w:val="28"/>
          <w:szCs w:val="28"/>
          <w:lang w:val="uk-UA"/>
        </w:rPr>
        <w:t xml:space="preserve">и </w:t>
      </w:r>
      <w:r w:rsidRPr="00232749">
        <w:rPr>
          <w:sz w:val="28"/>
          <w:szCs w:val="28"/>
          <w:lang w:val="uk-UA"/>
        </w:rPr>
        <w:t>води на виробничі потреби;</w:t>
      </w:r>
    </w:p>
    <w:p w:rsidR="00BC68B7" w:rsidRPr="00232749" w:rsidRDefault="00BC68B7" w:rsidP="00C23B10">
      <w:pPr>
        <w:spacing w:line="276" w:lineRule="auto"/>
        <w:ind w:right="284"/>
        <w:jc w:val="both"/>
        <w:rPr>
          <w:sz w:val="28"/>
          <w:szCs w:val="28"/>
          <w:lang w:val="uk-UA"/>
        </w:rPr>
      </w:pPr>
    </w:p>
    <w:p w:rsidR="00BC4B35" w:rsidRPr="00232749" w:rsidRDefault="00BC4B35" w:rsidP="00C23B10">
      <w:pPr>
        <w:spacing w:line="276" w:lineRule="auto"/>
        <w:ind w:right="284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К</w:t>
      </w:r>
      <w:r w:rsidRPr="00232749">
        <w:rPr>
          <w:sz w:val="28"/>
          <w:szCs w:val="28"/>
          <w:vertAlign w:val="subscript"/>
          <w:lang w:val="uk-UA"/>
        </w:rPr>
        <w:t>см</w:t>
      </w:r>
      <w:r w:rsidRPr="00232749">
        <w:rPr>
          <w:sz w:val="28"/>
          <w:szCs w:val="28"/>
          <w:lang w:val="uk-UA"/>
        </w:rPr>
        <w:t>- коеф</w:t>
      </w:r>
      <w:r w:rsidR="007E76BE" w:rsidRPr="00232749">
        <w:rPr>
          <w:sz w:val="28"/>
          <w:szCs w:val="28"/>
          <w:lang w:val="uk-UA"/>
        </w:rPr>
        <w:t>.</w:t>
      </w:r>
      <w:r w:rsidRPr="00232749">
        <w:rPr>
          <w:sz w:val="28"/>
          <w:szCs w:val="28"/>
          <w:lang w:val="uk-UA"/>
        </w:rPr>
        <w:t xml:space="preserve"> нерівномірності використання води </w:t>
      </w:r>
      <w:r w:rsidR="007E76BE" w:rsidRPr="00232749">
        <w:rPr>
          <w:sz w:val="28"/>
          <w:szCs w:val="28"/>
          <w:lang w:val="uk-UA"/>
        </w:rPr>
        <w:t>на</w:t>
      </w:r>
      <w:r w:rsidRPr="00232749">
        <w:rPr>
          <w:sz w:val="28"/>
          <w:szCs w:val="28"/>
          <w:lang w:val="uk-UA"/>
        </w:rPr>
        <w:t xml:space="preserve"> зміну (К</w:t>
      </w:r>
      <w:r w:rsidRPr="00232749">
        <w:rPr>
          <w:sz w:val="28"/>
          <w:szCs w:val="28"/>
          <w:vertAlign w:val="subscript"/>
          <w:lang w:val="uk-UA"/>
        </w:rPr>
        <w:t>см</w:t>
      </w:r>
      <w:r w:rsidRPr="00232749">
        <w:rPr>
          <w:sz w:val="28"/>
          <w:szCs w:val="28"/>
          <w:lang w:val="uk-UA"/>
        </w:rPr>
        <w:t xml:space="preserve">=1,5) </w:t>
      </w:r>
    </w:p>
    <w:p w:rsidR="00AD6798" w:rsidRPr="00232749" w:rsidRDefault="00AD6798" w:rsidP="00670908">
      <w:pPr>
        <w:spacing w:line="276" w:lineRule="auto"/>
        <w:ind w:right="284"/>
        <w:jc w:val="center"/>
        <w:rPr>
          <w:sz w:val="28"/>
          <w:szCs w:val="28"/>
          <w:lang w:val="uk-UA"/>
        </w:rPr>
      </w:pPr>
    </w:p>
    <w:p w:rsidR="00670908" w:rsidRPr="00232749" w:rsidRDefault="00670908" w:rsidP="00670908">
      <w:pPr>
        <w:spacing w:line="276" w:lineRule="auto"/>
        <w:ind w:right="284"/>
        <w:jc w:val="center"/>
        <w:rPr>
          <w:sz w:val="28"/>
          <w:szCs w:val="28"/>
          <w:lang w:val="uk-UA"/>
        </w:rPr>
      </w:pPr>
    </w:p>
    <w:p w:rsidR="00670908" w:rsidRPr="00232749" w:rsidRDefault="00670908" w:rsidP="00670908">
      <w:pPr>
        <w:spacing w:line="276" w:lineRule="auto"/>
        <w:ind w:right="284"/>
        <w:jc w:val="center"/>
        <w:rPr>
          <w:sz w:val="28"/>
          <w:szCs w:val="28"/>
          <w:lang w:val="uk-UA"/>
        </w:rPr>
      </w:pPr>
    </w:p>
    <w:p w:rsidR="00670908" w:rsidRPr="00232749" w:rsidRDefault="00670908" w:rsidP="00670908">
      <w:pPr>
        <w:spacing w:line="276" w:lineRule="auto"/>
        <w:ind w:right="284"/>
        <w:jc w:val="center"/>
        <w:rPr>
          <w:sz w:val="28"/>
          <w:szCs w:val="28"/>
          <w:lang w:val="uk-UA"/>
        </w:rPr>
      </w:pPr>
    </w:p>
    <w:p w:rsidR="00670908" w:rsidRPr="00232749" w:rsidRDefault="00670908" w:rsidP="00670908">
      <w:pPr>
        <w:spacing w:line="276" w:lineRule="auto"/>
        <w:ind w:right="284"/>
        <w:jc w:val="center"/>
        <w:rPr>
          <w:sz w:val="28"/>
          <w:szCs w:val="28"/>
          <w:lang w:val="uk-UA"/>
        </w:rPr>
      </w:pPr>
    </w:p>
    <w:p w:rsidR="00670908" w:rsidRPr="00232749" w:rsidRDefault="00670908" w:rsidP="00670908">
      <w:pPr>
        <w:spacing w:line="276" w:lineRule="auto"/>
        <w:ind w:right="284"/>
        <w:jc w:val="center"/>
        <w:rPr>
          <w:sz w:val="28"/>
          <w:szCs w:val="28"/>
          <w:lang w:val="uk-UA"/>
        </w:rPr>
      </w:pPr>
    </w:p>
    <w:p w:rsidR="00C2081D" w:rsidRPr="00232749" w:rsidRDefault="00C2081D" w:rsidP="00C23B10">
      <w:pPr>
        <w:spacing w:line="276" w:lineRule="auto"/>
        <w:ind w:right="284"/>
        <w:jc w:val="both"/>
        <w:rPr>
          <w:sz w:val="28"/>
          <w:szCs w:val="28"/>
          <w:lang w:val="uk-UA"/>
        </w:rPr>
      </w:pPr>
    </w:p>
    <w:p w:rsidR="00BC4B35" w:rsidRPr="00232749" w:rsidRDefault="00BC4B35" w:rsidP="00C23B10">
      <w:pPr>
        <w:spacing w:line="276" w:lineRule="auto"/>
        <w:ind w:right="284"/>
        <w:jc w:val="both"/>
        <w:rPr>
          <w:bCs/>
          <w:sz w:val="28"/>
          <w:szCs w:val="28"/>
          <w:lang w:val="uk-UA"/>
        </w:rPr>
      </w:pPr>
      <w:r w:rsidRPr="00232749">
        <w:rPr>
          <w:bCs/>
          <w:sz w:val="28"/>
          <w:szCs w:val="28"/>
          <w:lang w:val="uk-UA"/>
        </w:rPr>
        <w:lastRenderedPageBreak/>
        <w:t>Таблиця</w:t>
      </w:r>
      <w:r w:rsidR="00BC68B7" w:rsidRPr="00232749">
        <w:rPr>
          <w:bCs/>
          <w:sz w:val="28"/>
          <w:szCs w:val="28"/>
          <w:lang w:val="uk-UA"/>
        </w:rPr>
        <w:t xml:space="preserve">  </w:t>
      </w:r>
      <w:r w:rsidR="001B2139" w:rsidRPr="00232749">
        <w:rPr>
          <w:bCs/>
          <w:sz w:val="28"/>
          <w:szCs w:val="28"/>
          <w:lang w:val="uk-UA"/>
        </w:rPr>
        <w:t>13</w:t>
      </w:r>
      <w:r w:rsidR="00BC68B7" w:rsidRPr="00232749">
        <w:rPr>
          <w:bCs/>
          <w:sz w:val="28"/>
          <w:szCs w:val="28"/>
          <w:lang w:val="uk-UA"/>
        </w:rPr>
        <w:t xml:space="preserve"> </w:t>
      </w:r>
      <w:r w:rsidRPr="00232749">
        <w:rPr>
          <w:bCs/>
          <w:sz w:val="28"/>
          <w:szCs w:val="28"/>
          <w:lang w:val="uk-UA"/>
        </w:rPr>
        <w:t xml:space="preserve"> Розрахунок водопостачання для побутових потреб</w:t>
      </w:r>
    </w:p>
    <w:p w:rsidR="007E76BE" w:rsidRPr="00232749" w:rsidRDefault="00BC4B35" w:rsidP="00C23B10">
      <w:pPr>
        <w:spacing w:line="276" w:lineRule="auto"/>
        <w:ind w:right="284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</w:t>
      </w:r>
      <w:r w:rsidR="00485F38" w:rsidRPr="00C846C5">
        <w:rPr>
          <w:sz w:val="28"/>
          <w:szCs w:val="28"/>
          <w:lang w:val="uk-UA"/>
        </w:rPr>
        <w:pict>
          <v:shape id="_x0000_i1074" type="#_x0000_t75" style="width:462.15pt;height:161.6pt">
            <v:imagedata r:id="rId90" o:title=""/>
          </v:shape>
        </w:pict>
      </w:r>
      <w:r w:rsidRPr="00232749">
        <w:rPr>
          <w:sz w:val="28"/>
          <w:szCs w:val="28"/>
          <w:lang w:val="uk-UA"/>
        </w:rPr>
        <w:t xml:space="preserve">                                                                                                           </w:t>
      </w:r>
    </w:p>
    <w:p w:rsidR="00BC68B7" w:rsidRPr="00232749" w:rsidRDefault="00BC4B35" w:rsidP="00C23B10">
      <w:pPr>
        <w:spacing w:line="276" w:lineRule="auto"/>
        <w:ind w:right="284"/>
        <w:jc w:val="both"/>
        <w:rPr>
          <w:bCs/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</w:t>
      </w:r>
      <w:r w:rsidRPr="00232749">
        <w:rPr>
          <w:sz w:val="28"/>
          <w:szCs w:val="28"/>
        </w:rPr>
        <w:t>∑</w:t>
      </w:r>
      <w:r w:rsidRPr="00232749">
        <w:rPr>
          <w:sz w:val="28"/>
          <w:szCs w:val="28"/>
          <w:lang w:val="en-US"/>
        </w:rPr>
        <w:t>Q</w:t>
      </w:r>
      <w:r w:rsidRPr="00232749">
        <w:rPr>
          <w:sz w:val="28"/>
          <w:szCs w:val="28"/>
        </w:rPr>
        <w:t>’</w:t>
      </w:r>
      <w:r w:rsidRPr="00232749">
        <w:rPr>
          <w:sz w:val="28"/>
          <w:szCs w:val="28"/>
          <w:vertAlign w:val="subscript"/>
          <w:lang w:val="uk-UA"/>
        </w:rPr>
        <w:t>см</w:t>
      </w:r>
      <w:r w:rsidRPr="00232749">
        <w:rPr>
          <w:sz w:val="28"/>
          <w:szCs w:val="28"/>
          <w:lang w:val="uk-UA"/>
        </w:rPr>
        <w:t>=</w:t>
      </w:r>
      <w:r w:rsidR="00BC68B7" w:rsidRPr="00232749">
        <w:rPr>
          <w:sz w:val="28"/>
          <w:szCs w:val="28"/>
          <w:lang w:val="uk-UA"/>
        </w:rPr>
        <w:t>2680</w:t>
      </w:r>
    </w:p>
    <w:p w:rsidR="00BC4B35" w:rsidRPr="00232749" w:rsidRDefault="00BC4B35" w:rsidP="00C23B10">
      <w:pPr>
        <w:tabs>
          <w:tab w:val="right" w:pos="9638"/>
        </w:tabs>
        <w:spacing w:line="276" w:lineRule="auto"/>
        <w:ind w:right="284"/>
        <w:jc w:val="both"/>
        <w:rPr>
          <w:bCs/>
          <w:sz w:val="28"/>
          <w:szCs w:val="28"/>
          <w:lang w:val="uk-UA"/>
        </w:rPr>
      </w:pPr>
      <w:r w:rsidRPr="00232749">
        <w:rPr>
          <w:bCs/>
          <w:sz w:val="28"/>
          <w:szCs w:val="28"/>
          <w:lang w:val="uk-UA"/>
        </w:rPr>
        <w:t>Розрахунков</w:t>
      </w:r>
      <w:r w:rsidR="007E76BE" w:rsidRPr="00232749">
        <w:rPr>
          <w:bCs/>
          <w:sz w:val="28"/>
          <w:szCs w:val="28"/>
          <w:lang w:val="uk-UA"/>
        </w:rPr>
        <w:t>і</w:t>
      </w:r>
      <w:r w:rsidRPr="00232749">
        <w:rPr>
          <w:bCs/>
          <w:sz w:val="28"/>
          <w:szCs w:val="28"/>
          <w:lang w:val="uk-UA"/>
        </w:rPr>
        <w:t xml:space="preserve"> витрат</w:t>
      </w:r>
      <w:r w:rsidR="007E76BE" w:rsidRPr="00232749">
        <w:rPr>
          <w:bCs/>
          <w:sz w:val="28"/>
          <w:szCs w:val="28"/>
          <w:lang w:val="uk-UA"/>
        </w:rPr>
        <w:t>и</w:t>
      </w:r>
      <w:r w:rsidRPr="00232749">
        <w:rPr>
          <w:bCs/>
          <w:sz w:val="28"/>
          <w:szCs w:val="28"/>
          <w:lang w:val="uk-UA"/>
        </w:rPr>
        <w:t xml:space="preserve"> води на побутові потреби визнач</w:t>
      </w:r>
      <w:r w:rsidR="007E76BE" w:rsidRPr="00232749">
        <w:rPr>
          <w:bCs/>
          <w:sz w:val="28"/>
          <w:szCs w:val="28"/>
          <w:lang w:val="uk-UA"/>
        </w:rPr>
        <w:t>имо</w:t>
      </w:r>
      <w:r w:rsidRPr="00232749">
        <w:rPr>
          <w:bCs/>
          <w:sz w:val="28"/>
          <w:szCs w:val="28"/>
          <w:lang w:val="uk-UA"/>
        </w:rPr>
        <w:t xml:space="preserve"> за формулою:</w:t>
      </w:r>
      <w:r w:rsidR="00BC68B7" w:rsidRPr="00232749">
        <w:rPr>
          <w:bCs/>
          <w:sz w:val="28"/>
          <w:szCs w:val="28"/>
          <w:lang w:val="uk-UA"/>
        </w:rPr>
        <w:tab/>
      </w:r>
    </w:p>
    <w:p w:rsidR="00BC4B35" w:rsidRPr="00232749" w:rsidRDefault="00670908" w:rsidP="00670908">
      <w:pPr>
        <w:tabs>
          <w:tab w:val="right" w:pos="9638"/>
        </w:tabs>
        <w:spacing w:line="276" w:lineRule="auto"/>
        <w:ind w:right="284"/>
        <w:jc w:val="both"/>
        <w:rPr>
          <w:bCs/>
          <w:sz w:val="28"/>
          <w:szCs w:val="28"/>
          <w:lang w:val="uk-UA"/>
        </w:rPr>
      </w:pPr>
      <w:r w:rsidRPr="00232749">
        <w:rPr>
          <w:position w:val="-14"/>
          <w:sz w:val="28"/>
          <w:szCs w:val="28"/>
          <w:lang w:val="uk-UA"/>
        </w:rPr>
        <w:object w:dxaOrig="6000" w:dyaOrig="400">
          <v:shape id="_x0000_i1075" type="#_x0000_t75" style="width:380.95pt;height:25.1pt" o:ole="">
            <v:imagedata r:id="rId91" o:title=""/>
          </v:shape>
          <o:OLEObject Type="Embed" ProgID="Equation.DSMT4" ShapeID="_x0000_i1075" DrawAspect="Content" ObjectID="_1766777233" r:id="rId92"/>
        </w:object>
      </w:r>
      <w:r w:rsidR="00BC4B35" w:rsidRPr="00232749">
        <w:rPr>
          <w:sz w:val="28"/>
          <w:szCs w:val="28"/>
          <w:lang w:val="uk-UA"/>
        </w:rPr>
        <w:t xml:space="preserve">л/с, де                 </w:t>
      </w:r>
    </w:p>
    <w:p w:rsidR="00BC68B7" w:rsidRPr="00232749" w:rsidRDefault="00BC68B7" w:rsidP="00C23B10">
      <w:pPr>
        <w:spacing w:line="276" w:lineRule="auto"/>
        <w:ind w:right="284"/>
        <w:jc w:val="both"/>
        <w:rPr>
          <w:bCs/>
          <w:sz w:val="28"/>
          <w:szCs w:val="28"/>
          <w:lang w:val="uk-UA"/>
        </w:rPr>
      </w:pPr>
    </w:p>
    <w:p w:rsidR="00BC4B35" w:rsidRPr="00232749" w:rsidRDefault="00BC4B35" w:rsidP="00C23B10">
      <w:pPr>
        <w:spacing w:line="276" w:lineRule="auto"/>
        <w:ind w:right="284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</w:rPr>
        <w:t>Q'</w:t>
      </w:r>
      <w:r w:rsidRPr="00232749">
        <w:rPr>
          <w:sz w:val="28"/>
          <w:szCs w:val="28"/>
          <w:vertAlign w:val="subscript"/>
        </w:rPr>
        <w:t>см</w:t>
      </w:r>
      <w:r w:rsidRPr="00232749">
        <w:rPr>
          <w:sz w:val="28"/>
          <w:szCs w:val="28"/>
          <w:lang w:val="uk-UA"/>
        </w:rPr>
        <w:t>- нормативн</w:t>
      </w:r>
      <w:r w:rsidR="007E76BE" w:rsidRPr="00232749">
        <w:rPr>
          <w:sz w:val="28"/>
          <w:szCs w:val="28"/>
          <w:lang w:val="uk-UA"/>
        </w:rPr>
        <w:t>і</w:t>
      </w:r>
      <w:r w:rsidRPr="00232749">
        <w:rPr>
          <w:sz w:val="28"/>
          <w:szCs w:val="28"/>
          <w:lang w:val="uk-UA"/>
        </w:rPr>
        <w:t xml:space="preserve"> витрат</w:t>
      </w:r>
      <w:r w:rsidR="007E76BE" w:rsidRPr="00232749">
        <w:rPr>
          <w:sz w:val="28"/>
          <w:szCs w:val="28"/>
          <w:lang w:val="uk-UA"/>
        </w:rPr>
        <w:t>и</w:t>
      </w:r>
      <w:r w:rsidRPr="00232749">
        <w:rPr>
          <w:sz w:val="28"/>
          <w:szCs w:val="28"/>
          <w:lang w:val="uk-UA"/>
        </w:rPr>
        <w:t xml:space="preserve"> води на побутові потреби;</w:t>
      </w:r>
    </w:p>
    <w:p w:rsidR="00BC68B7" w:rsidRPr="00232749" w:rsidRDefault="00BC68B7" w:rsidP="00C23B10">
      <w:pPr>
        <w:spacing w:line="276" w:lineRule="auto"/>
        <w:ind w:right="284"/>
        <w:jc w:val="both"/>
        <w:rPr>
          <w:sz w:val="28"/>
          <w:szCs w:val="28"/>
          <w:lang w:val="uk-UA"/>
        </w:rPr>
      </w:pPr>
    </w:p>
    <w:p w:rsidR="00BC4B35" w:rsidRPr="00232749" w:rsidRDefault="00BC4B35" w:rsidP="00C23B10">
      <w:pPr>
        <w:spacing w:line="276" w:lineRule="auto"/>
        <w:ind w:right="284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</w:rPr>
        <w:t>К'</w:t>
      </w:r>
      <w:r w:rsidRPr="00232749">
        <w:rPr>
          <w:sz w:val="28"/>
          <w:szCs w:val="28"/>
          <w:vertAlign w:val="subscript"/>
        </w:rPr>
        <w:t>см</w:t>
      </w:r>
      <w:r w:rsidRPr="00232749">
        <w:rPr>
          <w:sz w:val="28"/>
          <w:szCs w:val="28"/>
          <w:lang w:val="uk-UA"/>
        </w:rPr>
        <w:t>- коеф</w:t>
      </w:r>
      <w:r w:rsidR="007E76BE" w:rsidRPr="00232749">
        <w:rPr>
          <w:sz w:val="28"/>
          <w:szCs w:val="28"/>
          <w:lang w:val="uk-UA"/>
        </w:rPr>
        <w:t xml:space="preserve">. </w:t>
      </w:r>
      <w:r w:rsidRPr="00232749">
        <w:rPr>
          <w:sz w:val="28"/>
          <w:szCs w:val="28"/>
          <w:lang w:val="uk-UA"/>
        </w:rPr>
        <w:t xml:space="preserve">нерівномірності використання води </w:t>
      </w:r>
      <w:r w:rsidR="007E76BE" w:rsidRPr="00232749">
        <w:rPr>
          <w:sz w:val="28"/>
          <w:szCs w:val="28"/>
          <w:lang w:val="uk-UA"/>
        </w:rPr>
        <w:t>на</w:t>
      </w:r>
      <w:r w:rsidRPr="00232749">
        <w:rPr>
          <w:sz w:val="28"/>
          <w:szCs w:val="28"/>
          <w:lang w:val="uk-UA"/>
        </w:rPr>
        <w:t xml:space="preserve"> зміну (К</w:t>
      </w:r>
      <w:r w:rsidRPr="00232749">
        <w:rPr>
          <w:sz w:val="28"/>
          <w:szCs w:val="28"/>
          <w:vertAlign w:val="subscript"/>
          <w:lang w:val="uk-UA"/>
        </w:rPr>
        <w:t>см</w:t>
      </w:r>
      <w:r w:rsidRPr="00232749">
        <w:rPr>
          <w:sz w:val="28"/>
          <w:szCs w:val="28"/>
          <w:lang w:val="uk-UA"/>
        </w:rPr>
        <w:t>=2,5)</w:t>
      </w:r>
    </w:p>
    <w:p w:rsidR="00BC68B7" w:rsidRPr="00232749" w:rsidRDefault="00BC68B7" w:rsidP="00C23B10">
      <w:pPr>
        <w:spacing w:line="276" w:lineRule="auto"/>
        <w:ind w:right="284"/>
        <w:jc w:val="both"/>
        <w:rPr>
          <w:sz w:val="28"/>
          <w:szCs w:val="28"/>
          <w:lang w:val="uk-UA"/>
        </w:rPr>
      </w:pPr>
    </w:p>
    <w:p w:rsidR="00BC4B35" w:rsidRPr="00232749" w:rsidRDefault="00BC4B35" w:rsidP="00C23B10">
      <w:pPr>
        <w:spacing w:line="276" w:lineRule="auto"/>
        <w:ind w:right="284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Розрахункова витрата води визначається за формулами:</w:t>
      </w:r>
    </w:p>
    <w:p w:rsidR="00BC68B7" w:rsidRPr="00232749" w:rsidRDefault="00670908" w:rsidP="00C23B10">
      <w:pPr>
        <w:spacing w:line="276" w:lineRule="auto"/>
        <w:ind w:right="284"/>
        <w:jc w:val="both"/>
        <w:rPr>
          <w:sz w:val="28"/>
          <w:szCs w:val="28"/>
          <w:lang w:val="uk-UA"/>
        </w:rPr>
      </w:pPr>
      <w:r w:rsidRPr="00232749">
        <w:rPr>
          <w:position w:val="-14"/>
          <w:sz w:val="28"/>
          <w:szCs w:val="28"/>
          <w:lang w:val="uk-UA"/>
        </w:rPr>
        <w:object w:dxaOrig="5480" w:dyaOrig="400">
          <v:shape id="_x0000_i1076" type="#_x0000_t75" style="width:347.45pt;height:25.1pt" o:ole="">
            <v:imagedata r:id="rId93" o:title=""/>
          </v:shape>
          <o:OLEObject Type="Embed" ProgID="Equation.DSMT4" ShapeID="_x0000_i1076" DrawAspect="Content" ObjectID="_1766777234" r:id="rId94"/>
        </w:object>
      </w:r>
      <w:r w:rsidR="00BC4B35" w:rsidRPr="00232749">
        <w:rPr>
          <w:sz w:val="28"/>
          <w:szCs w:val="28"/>
          <w:lang w:val="uk-UA"/>
        </w:rPr>
        <w:t xml:space="preserve">л/с;     </w:t>
      </w:r>
    </w:p>
    <w:p w:rsidR="00BC68B7" w:rsidRPr="00232749" w:rsidRDefault="00BC4B35" w:rsidP="00670908">
      <w:pPr>
        <w:spacing w:line="276" w:lineRule="auto"/>
        <w:ind w:right="284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         </w:t>
      </w:r>
      <w:r w:rsidR="00670908" w:rsidRPr="00232749">
        <w:rPr>
          <w:position w:val="-14"/>
          <w:sz w:val="28"/>
          <w:szCs w:val="28"/>
          <w:lang w:val="uk-UA"/>
        </w:rPr>
        <w:object w:dxaOrig="7080" w:dyaOrig="400">
          <v:shape id="_x0000_i1077" type="#_x0000_t75" style="width:449.6pt;height:25.1pt" o:ole="">
            <v:imagedata r:id="rId95" o:title=""/>
          </v:shape>
          <o:OLEObject Type="Embed" ProgID="Equation.DSMT4" ShapeID="_x0000_i1077" DrawAspect="Content" ObjectID="_1766777235" r:id="rId96"/>
        </w:object>
      </w:r>
      <w:r w:rsidR="00670908" w:rsidRPr="00232749">
        <w:rPr>
          <w:sz w:val="28"/>
          <w:szCs w:val="28"/>
          <w:lang w:val="uk-UA"/>
        </w:rPr>
        <w:t xml:space="preserve"> </w:t>
      </w:r>
      <w:r w:rsidRPr="00232749">
        <w:rPr>
          <w:sz w:val="28"/>
          <w:szCs w:val="28"/>
          <w:lang w:val="uk-UA"/>
        </w:rPr>
        <w:t xml:space="preserve">л/с    </w:t>
      </w:r>
    </w:p>
    <w:p w:rsidR="00670908" w:rsidRPr="00232749" w:rsidRDefault="00670908" w:rsidP="00C23B10">
      <w:pPr>
        <w:spacing w:line="276" w:lineRule="auto"/>
        <w:ind w:right="284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Визначення витрати води на гасіння пожежі залежить від площі будівельного майданчика. У випадку, коли площа становить до 30 гектарів, витрата води приймається рівною 10 літрам на секунду. З урахуванням обраних значень ми визначаємо діаметр тимчасово</w:t>
      </w:r>
      <w:r w:rsidR="00663D1A">
        <w:rPr>
          <w:sz w:val="28"/>
          <w:szCs w:val="28"/>
          <w:lang w:val="uk-UA"/>
        </w:rPr>
        <w:t>го</w:t>
      </w:r>
      <w:r w:rsidRPr="00232749">
        <w:rPr>
          <w:sz w:val="28"/>
          <w:szCs w:val="28"/>
          <w:lang w:val="uk-UA"/>
        </w:rPr>
        <w:t xml:space="preserve"> водопров</w:t>
      </w:r>
      <w:r w:rsidR="00663D1A">
        <w:rPr>
          <w:sz w:val="28"/>
          <w:szCs w:val="28"/>
          <w:lang w:val="uk-UA"/>
        </w:rPr>
        <w:t>о</w:t>
      </w:r>
      <w:r w:rsidRPr="00232749">
        <w:rPr>
          <w:sz w:val="28"/>
          <w:szCs w:val="28"/>
          <w:lang w:val="uk-UA"/>
        </w:rPr>
        <w:t>д</w:t>
      </w:r>
      <w:r w:rsidR="00663D1A">
        <w:rPr>
          <w:sz w:val="28"/>
          <w:szCs w:val="28"/>
          <w:lang w:val="uk-UA"/>
        </w:rPr>
        <w:t>у</w:t>
      </w:r>
      <w:r w:rsidRPr="00232749">
        <w:rPr>
          <w:sz w:val="28"/>
          <w:szCs w:val="28"/>
          <w:lang w:val="uk-UA"/>
        </w:rPr>
        <w:t>.</w:t>
      </w:r>
    </w:p>
    <w:p w:rsidR="00670908" w:rsidRPr="00232749" w:rsidRDefault="00670908" w:rsidP="00C23B10">
      <w:pPr>
        <w:spacing w:line="276" w:lineRule="auto"/>
        <w:ind w:right="284"/>
        <w:jc w:val="both"/>
        <w:rPr>
          <w:sz w:val="28"/>
          <w:szCs w:val="28"/>
          <w:lang w:val="uk-UA"/>
        </w:rPr>
      </w:pPr>
      <w:r w:rsidRPr="00232749">
        <w:rPr>
          <w:position w:val="-14"/>
          <w:sz w:val="28"/>
          <w:szCs w:val="28"/>
          <w:lang w:val="uk-UA"/>
        </w:rPr>
        <w:object w:dxaOrig="7060" w:dyaOrig="420">
          <v:shape id="_x0000_i1078" type="#_x0000_t75" style="width:447.9pt;height:26.8pt" o:ole="">
            <v:imagedata r:id="rId97" o:title=""/>
          </v:shape>
          <o:OLEObject Type="Embed" ProgID="Equation.DSMT4" ShapeID="_x0000_i1078" DrawAspect="Content" ObjectID="_1766777236" r:id="rId98"/>
        </w:object>
      </w:r>
    </w:p>
    <w:p w:rsidR="003D1105" w:rsidRPr="00232749" w:rsidRDefault="003D1105" w:rsidP="00C23B10">
      <w:pPr>
        <w:spacing w:line="276" w:lineRule="auto"/>
        <w:ind w:right="284"/>
        <w:jc w:val="both"/>
        <w:rPr>
          <w:sz w:val="28"/>
          <w:szCs w:val="28"/>
          <w:lang w:val="uk-UA"/>
        </w:rPr>
      </w:pPr>
    </w:p>
    <w:p w:rsidR="00BC4B35" w:rsidRPr="00232749" w:rsidRDefault="00BC4B35" w:rsidP="00C23B10">
      <w:pPr>
        <w:spacing w:line="276" w:lineRule="auto"/>
        <w:ind w:right="284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д</w:t>
      </w:r>
      <w:r w:rsidRPr="00232749">
        <w:rPr>
          <w:sz w:val="28"/>
          <w:szCs w:val="28"/>
        </w:rPr>
        <w:t xml:space="preserve">е </w:t>
      </w:r>
      <w:r w:rsidRPr="00232749">
        <w:rPr>
          <w:sz w:val="28"/>
          <w:szCs w:val="28"/>
          <w:lang w:val="en-US"/>
        </w:rPr>
        <w:t>V</w:t>
      </w:r>
      <w:r w:rsidRPr="00232749">
        <w:rPr>
          <w:sz w:val="28"/>
          <w:szCs w:val="28"/>
          <w:lang w:val="uk-UA"/>
        </w:rPr>
        <w:t xml:space="preserve"> – швидкість руху води.</w:t>
      </w:r>
    </w:p>
    <w:p w:rsidR="003D1105" w:rsidRPr="00232749" w:rsidRDefault="003D1105" w:rsidP="00C23B10">
      <w:pPr>
        <w:spacing w:line="276" w:lineRule="auto"/>
        <w:ind w:right="284"/>
        <w:jc w:val="both"/>
        <w:rPr>
          <w:sz w:val="28"/>
          <w:szCs w:val="28"/>
          <w:lang w:val="uk-UA"/>
        </w:rPr>
      </w:pPr>
    </w:p>
    <w:p w:rsidR="00BC4B35" w:rsidRPr="00232749" w:rsidRDefault="004C0CF5" w:rsidP="00C23B10">
      <w:pPr>
        <w:spacing w:line="276" w:lineRule="auto"/>
        <w:ind w:right="284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П</w:t>
      </w:r>
      <w:r w:rsidR="00BC4B35" w:rsidRPr="00232749">
        <w:rPr>
          <w:sz w:val="28"/>
          <w:szCs w:val="28"/>
          <w:lang w:val="uk-UA"/>
        </w:rPr>
        <w:t>риймаємо діаметр труби    10</w:t>
      </w:r>
      <w:r w:rsidR="00C2081D" w:rsidRPr="00232749">
        <w:rPr>
          <w:sz w:val="28"/>
          <w:szCs w:val="28"/>
          <w:lang w:val="uk-UA"/>
        </w:rPr>
        <w:t>0</w:t>
      </w:r>
      <w:r w:rsidR="00BC4B35" w:rsidRPr="00232749">
        <w:rPr>
          <w:sz w:val="28"/>
          <w:szCs w:val="28"/>
          <w:lang w:val="uk-UA"/>
        </w:rPr>
        <w:t xml:space="preserve"> мм.</w:t>
      </w:r>
    </w:p>
    <w:p w:rsidR="003D1105" w:rsidRPr="00232749" w:rsidRDefault="003D1105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BC4B35" w:rsidRPr="00232749" w:rsidRDefault="00BC4B35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Розрахунок електропостачання</w:t>
      </w:r>
    </w:p>
    <w:p w:rsidR="00670908" w:rsidRPr="00232749" w:rsidRDefault="00670908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Кількість необхідної електроенергії визначається з урахуванням потужності с</w:t>
      </w:r>
      <w:r w:rsidRPr="00232749">
        <w:rPr>
          <w:sz w:val="28"/>
          <w:szCs w:val="28"/>
          <w:lang w:val="uk-UA"/>
        </w:rPr>
        <w:t>и</w:t>
      </w:r>
      <w:r w:rsidRPr="00232749">
        <w:rPr>
          <w:sz w:val="28"/>
          <w:szCs w:val="28"/>
          <w:lang w:val="uk-UA"/>
        </w:rPr>
        <w:t xml:space="preserve">лових </w:t>
      </w:r>
      <w:r w:rsidR="00663D1A">
        <w:rPr>
          <w:sz w:val="28"/>
          <w:szCs w:val="28"/>
          <w:lang w:val="uk-UA"/>
        </w:rPr>
        <w:t>пристроїв</w:t>
      </w:r>
      <w:r w:rsidRPr="00232749">
        <w:rPr>
          <w:sz w:val="28"/>
          <w:szCs w:val="28"/>
          <w:lang w:val="uk-UA"/>
        </w:rPr>
        <w:t xml:space="preserve">, виробничих потреб та внутрішнього освітлення. </w:t>
      </w:r>
      <w:r w:rsidR="00663D1A">
        <w:rPr>
          <w:sz w:val="28"/>
          <w:szCs w:val="28"/>
          <w:lang w:val="uk-UA"/>
        </w:rPr>
        <w:t>Загальна</w:t>
      </w:r>
      <w:r w:rsidRPr="00232749">
        <w:rPr>
          <w:sz w:val="28"/>
          <w:szCs w:val="28"/>
          <w:lang w:val="uk-UA"/>
        </w:rPr>
        <w:t xml:space="preserve"> пот</w:t>
      </w:r>
      <w:r w:rsidRPr="00232749">
        <w:rPr>
          <w:sz w:val="28"/>
          <w:szCs w:val="28"/>
          <w:lang w:val="uk-UA"/>
        </w:rPr>
        <w:t>у</w:t>
      </w:r>
      <w:r w:rsidRPr="00232749">
        <w:rPr>
          <w:sz w:val="28"/>
          <w:szCs w:val="28"/>
          <w:lang w:val="uk-UA"/>
        </w:rPr>
        <w:t>жність електроенергії розраховується за допомогою формули:</w:t>
      </w:r>
    </w:p>
    <w:p w:rsidR="003D1105" w:rsidRPr="00232749" w:rsidRDefault="005E6D52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14"/>
          <w:sz w:val="28"/>
          <w:szCs w:val="28"/>
          <w:lang w:val="uk-UA"/>
        </w:rPr>
        <w:object w:dxaOrig="5660" w:dyaOrig="380">
          <v:shape id="_x0000_i1079" type="#_x0000_t75" style="width:359.15pt;height:24.3pt" o:ole="">
            <v:imagedata r:id="rId99" o:title=""/>
          </v:shape>
          <o:OLEObject Type="Embed" ProgID="Equation.DSMT4" ShapeID="_x0000_i1079" DrawAspect="Content" ObjectID="_1766777237" r:id="rId100"/>
        </w:object>
      </w:r>
      <w:r w:rsidR="00BC4B35" w:rsidRPr="00232749">
        <w:rPr>
          <w:sz w:val="28"/>
          <w:szCs w:val="28"/>
          <w:lang w:val="uk-UA"/>
        </w:rPr>
        <w:t xml:space="preserve">кВт, де        </w:t>
      </w:r>
    </w:p>
    <w:p w:rsidR="00BC4B35" w:rsidRPr="00232749" w:rsidRDefault="00BC4B35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lastRenderedPageBreak/>
        <w:t>К</w:t>
      </w:r>
      <w:r w:rsidRPr="00232749">
        <w:rPr>
          <w:sz w:val="28"/>
          <w:szCs w:val="28"/>
          <w:vertAlign w:val="subscript"/>
          <w:lang w:val="uk-UA"/>
        </w:rPr>
        <w:t xml:space="preserve">1, </w:t>
      </w:r>
      <w:r w:rsidRPr="00232749">
        <w:rPr>
          <w:sz w:val="28"/>
          <w:szCs w:val="28"/>
          <w:lang w:val="uk-UA"/>
        </w:rPr>
        <w:t>К</w:t>
      </w:r>
      <w:r w:rsidRPr="00232749">
        <w:rPr>
          <w:sz w:val="28"/>
          <w:szCs w:val="28"/>
          <w:vertAlign w:val="subscript"/>
          <w:lang w:val="uk-UA"/>
        </w:rPr>
        <w:t xml:space="preserve">2 </w:t>
      </w:r>
      <w:r w:rsidRPr="00232749">
        <w:rPr>
          <w:sz w:val="28"/>
          <w:szCs w:val="28"/>
          <w:lang w:val="uk-UA"/>
        </w:rPr>
        <w:t>К</w:t>
      </w:r>
      <w:r w:rsidRPr="00232749">
        <w:rPr>
          <w:sz w:val="28"/>
          <w:szCs w:val="28"/>
          <w:vertAlign w:val="subscript"/>
          <w:lang w:val="uk-UA"/>
        </w:rPr>
        <w:t xml:space="preserve">3 </w:t>
      </w:r>
      <w:r w:rsidRPr="00232749">
        <w:rPr>
          <w:sz w:val="28"/>
          <w:szCs w:val="28"/>
          <w:lang w:val="uk-UA"/>
        </w:rPr>
        <w:t>– коефіцієнт</w:t>
      </w:r>
      <w:r w:rsidR="005E6D52" w:rsidRPr="00232749">
        <w:rPr>
          <w:sz w:val="28"/>
          <w:szCs w:val="28"/>
          <w:lang w:val="uk-UA"/>
        </w:rPr>
        <w:t>и</w:t>
      </w:r>
      <w:r w:rsidRPr="00232749">
        <w:rPr>
          <w:sz w:val="28"/>
          <w:szCs w:val="28"/>
          <w:lang w:val="uk-UA"/>
        </w:rPr>
        <w:t xml:space="preserve"> одночасного споживання е</w:t>
      </w:r>
      <w:r w:rsidR="005E6D52" w:rsidRPr="00232749">
        <w:rPr>
          <w:sz w:val="28"/>
          <w:szCs w:val="28"/>
          <w:lang w:val="uk-UA"/>
        </w:rPr>
        <w:t>/е</w:t>
      </w:r>
      <w:r w:rsidRPr="00232749">
        <w:rPr>
          <w:sz w:val="28"/>
          <w:szCs w:val="28"/>
          <w:lang w:val="uk-UA"/>
        </w:rPr>
        <w:t>.</w:t>
      </w:r>
    </w:p>
    <w:p w:rsidR="00BC4B35" w:rsidRPr="00232749" w:rsidRDefault="00BC4B35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К</w:t>
      </w:r>
      <w:r w:rsidRPr="00232749">
        <w:rPr>
          <w:sz w:val="28"/>
          <w:szCs w:val="28"/>
          <w:vertAlign w:val="subscript"/>
          <w:lang w:val="uk-UA"/>
        </w:rPr>
        <w:t>1</w:t>
      </w:r>
      <w:r w:rsidRPr="00232749">
        <w:rPr>
          <w:sz w:val="28"/>
          <w:szCs w:val="28"/>
          <w:lang w:val="uk-UA"/>
        </w:rPr>
        <w:t>=0,75</w:t>
      </w:r>
    </w:p>
    <w:p w:rsidR="00BC4B35" w:rsidRPr="00232749" w:rsidRDefault="00BC4B35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К</w:t>
      </w:r>
      <w:r w:rsidRPr="00232749">
        <w:rPr>
          <w:sz w:val="28"/>
          <w:szCs w:val="28"/>
          <w:vertAlign w:val="subscript"/>
          <w:lang w:val="uk-UA"/>
        </w:rPr>
        <w:t>2</w:t>
      </w:r>
      <w:r w:rsidRPr="00232749">
        <w:rPr>
          <w:sz w:val="28"/>
          <w:szCs w:val="28"/>
          <w:lang w:val="uk-UA"/>
        </w:rPr>
        <w:t>=1</w:t>
      </w:r>
    </w:p>
    <w:p w:rsidR="00BC4B35" w:rsidRPr="00232749" w:rsidRDefault="00BC4B35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К</w:t>
      </w:r>
      <w:r w:rsidRPr="00232749">
        <w:rPr>
          <w:sz w:val="28"/>
          <w:szCs w:val="28"/>
          <w:vertAlign w:val="subscript"/>
          <w:lang w:val="uk-UA"/>
        </w:rPr>
        <w:t>3</w:t>
      </w:r>
      <w:r w:rsidRPr="00232749">
        <w:rPr>
          <w:sz w:val="28"/>
          <w:szCs w:val="28"/>
          <w:lang w:val="uk-UA"/>
        </w:rPr>
        <w:t>=0,8</w:t>
      </w:r>
    </w:p>
    <w:p w:rsidR="00BC4B35" w:rsidRPr="00232749" w:rsidRDefault="00BC4B35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</w:rPr>
        <w:t>со</w:t>
      </w:r>
      <w:r w:rsidRPr="00232749">
        <w:rPr>
          <w:sz w:val="28"/>
          <w:szCs w:val="28"/>
          <w:lang w:val="en-US"/>
        </w:rPr>
        <w:t>s</w:t>
      </w:r>
      <w:r w:rsidRPr="00232749">
        <w:rPr>
          <w:sz w:val="28"/>
          <w:szCs w:val="28"/>
          <w:lang w:val="uk-UA"/>
        </w:rPr>
        <w:t>µ-коефіцієнт потужності = 0,75</w:t>
      </w:r>
    </w:p>
    <w:p w:rsidR="00BC4B35" w:rsidRPr="00232749" w:rsidRDefault="00BC4B35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Р</w:t>
      </w:r>
      <w:r w:rsidRPr="00232749">
        <w:rPr>
          <w:sz w:val="28"/>
          <w:szCs w:val="28"/>
          <w:vertAlign w:val="subscript"/>
          <w:lang w:val="uk-UA"/>
        </w:rPr>
        <w:t>с</w:t>
      </w:r>
      <w:r w:rsidR="005E6D52" w:rsidRPr="00232749">
        <w:rPr>
          <w:sz w:val="28"/>
          <w:szCs w:val="28"/>
          <w:lang w:val="uk-UA"/>
        </w:rPr>
        <w:t>- потужність силових установок ,</w:t>
      </w:r>
      <w:r w:rsidRPr="00232749">
        <w:rPr>
          <w:sz w:val="28"/>
          <w:szCs w:val="28"/>
          <w:lang w:val="uk-UA"/>
        </w:rPr>
        <w:t xml:space="preserve"> кВт</w:t>
      </w:r>
    </w:p>
    <w:p w:rsidR="00BC4B35" w:rsidRPr="00232749" w:rsidRDefault="00BC4B35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Р</w:t>
      </w:r>
      <w:r w:rsidRPr="00232749">
        <w:rPr>
          <w:sz w:val="28"/>
          <w:szCs w:val="28"/>
          <w:vertAlign w:val="subscript"/>
          <w:lang w:val="uk-UA"/>
        </w:rPr>
        <w:t>пр</w:t>
      </w:r>
      <w:r w:rsidRPr="00232749">
        <w:rPr>
          <w:sz w:val="28"/>
          <w:szCs w:val="28"/>
          <w:lang w:val="uk-UA"/>
        </w:rPr>
        <w:t>- потужність е</w:t>
      </w:r>
      <w:r w:rsidR="005E6D52" w:rsidRPr="00232749">
        <w:rPr>
          <w:sz w:val="28"/>
          <w:szCs w:val="28"/>
          <w:lang w:val="uk-UA"/>
        </w:rPr>
        <w:t>/е</w:t>
      </w:r>
      <w:r w:rsidRPr="00232749">
        <w:rPr>
          <w:sz w:val="28"/>
          <w:szCs w:val="28"/>
          <w:lang w:val="uk-UA"/>
        </w:rPr>
        <w:t xml:space="preserve"> на виробничі потреби </w:t>
      </w:r>
      <w:r w:rsidR="005E6D52" w:rsidRPr="00232749">
        <w:rPr>
          <w:sz w:val="28"/>
          <w:szCs w:val="28"/>
          <w:lang w:val="uk-UA"/>
        </w:rPr>
        <w:t>,</w:t>
      </w:r>
      <w:r w:rsidRPr="00232749">
        <w:rPr>
          <w:sz w:val="28"/>
          <w:szCs w:val="28"/>
          <w:lang w:val="uk-UA"/>
        </w:rPr>
        <w:t xml:space="preserve"> кВт</w:t>
      </w:r>
    </w:p>
    <w:p w:rsidR="00BC4B35" w:rsidRPr="00232749" w:rsidRDefault="00BC4B35" w:rsidP="00C23B10">
      <w:pPr>
        <w:spacing w:line="276" w:lineRule="auto"/>
        <w:jc w:val="both"/>
        <w:rPr>
          <w:sz w:val="28"/>
          <w:szCs w:val="28"/>
          <w:vertAlign w:val="subscript"/>
          <w:lang w:val="uk-UA"/>
        </w:rPr>
      </w:pPr>
      <w:r w:rsidRPr="00232749">
        <w:rPr>
          <w:sz w:val="28"/>
          <w:szCs w:val="28"/>
          <w:lang w:val="uk-UA"/>
        </w:rPr>
        <w:t>Р</w:t>
      </w:r>
      <w:r w:rsidRPr="00232749">
        <w:rPr>
          <w:sz w:val="28"/>
          <w:szCs w:val="28"/>
          <w:vertAlign w:val="subscript"/>
          <w:lang w:val="uk-UA"/>
        </w:rPr>
        <w:t xml:space="preserve">он- </w:t>
      </w:r>
      <w:r w:rsidRPr="00232749">
        <w:rPr>
          <w:sz w:val="28"/>
          <w:szCs w:val="28"/>
          <w:lang w:val="uk-UA"/>
        </w:rPr>
        <w:t xml:space="preserve">потужність </w:t>
      </w:r>
      <w:r w:rsidR="005E6D52" w:rsidRPr="00232749">
        <w:rPr>
          <w:sz w:val="28"/>
          <w:szCs w:val="28"/>
          <w:lang w:val="uk-UA"/>
        </w:rPr>
        <w:t>зовнішнього</w:t>
      </w:r>
      <w:r w:rsidRPr="00232749">
        <w:rPr>
          <w:sz w:val="28"/>
          <w:szCs w:val="28"/>
          <w:lang w:val="uk-UA"/>
        </w:rPr>
        <w:t xml:space="preserve"> освітлення</w:t>
      </w:r>
      <w:r w:rsidRPr="00232749">
        <w:rPr>
          <w:sz w:val="28"/>
          <w:szCs w:val="28"/>
          <w:vertAlign w:val="subscript"/>
          <w:lang w:val="uk-UA"/>
        </w:rPr>
        <w:t xml:space="preserve"> </w:t>
      </w:r>
    </w:p>
    <w:p w:rsidR="00BC4B35" w:rsidRPr="00232749" w:rsidRDefault="00BC4B35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Р</w:t>
      </w:r>
      <w:r w:rsidRPr="00232749">
        <w:rPr>
          <w:sz w:val="28"/>
          <w:szCs w:val="28"/>
          <w:vertAlign w:val="subscript"/>
          <w:lang w:val="uk-UA"/>
        </w:rPr>
        <w:t xml:space="preserve">ов- </w:t>
      </w:r>
      <w:r w:rsidRPr="00232749">
        <w:rPr>
          <w:sz w:val="28"/>
          <w:szCs w:val="28"/>
          <w:lang w:val="uk-UA"/>
        </w:rPr>
        <w:t>потужність внутрішнього освітлення</w:t>
      </w:r>
    </w:p>
    <w:p w:rsidR="00BC4B35" w:rsidRPr="00232749" w:rsidRDefault="00BC4B35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AE78B8" w:rsidRPr="00232749" w:rsidRDefault="00AE78B8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Розрахунок освітлення</w:t>
      </w:r>
    </w:p>
    <w:p w:rsidR="00AE78B8" w:rsidRPr="00232749" w:rsidRDefault="00AE78B8" w:rsidP="00C23B10">
      <w:pPr>
        <w:pStyle w:val="21"/>
        <w:spacing w:line="276" w:lineRule="auto"/>
        <w:ind w:left="142" w:right="141" w:firstLine="0"/>
        <w:rPr>
          <w:szCs w:val="28"/>
          <w:lang w:val="ru-RU"/>
        </w:rPr>
      </w:pPr>
      <w:r w:rsidRPr="00232749">
        <w:rPr>
          <w:szCs w:val="28"/>
          <w:lang w:val="ru-RU"/>
        </w:rPr>
        <w:t xml:space="preserve">Рзовн = </w:t>
      </w:r>
      <w:r w:rsidR="003E21F7" w:rsidRPr="00232749">
        <w:rPr>
          <w:szCs w:val="28"/>
          <w:lang w:val="uk-UA"/>
        </w:rPr>
        <w:t>42,3</w:t>
      </w:r>
      <w:r w:rsidRPr="00232749">
        <w:rPr>
          <w:szCs w:val="28"/>
          <w:lang w:val="ru-RU"/>
        </w:rPr>
        <w:t xml:space="preserve">                      Рвнутр </w:t>
      </w:r>
      <w:r w:rsidR="003E21F7" w:rsidRPr="00232749">
        <w:rPr>
          <w:szCs w:val="28"/>
          <w:lang w:val="ru-RU"/>
        </w:rPr>
        <w:t xml:space="preserve">= </w:t>
      </w:r>
      <w:r w:rsidR="003E21F7" w:rsidRPr="00232749">
        <w:rPr>
          <w:szCs w:val="28"/>
          <w:lang w:val="uk-UA"/>
        </w:rPr>
        <w:t>1,965</w:t>
      </w:r>
      <w:r w:rsidRPr="00232749">
        <w:rPr>
          <w:szCs w:val="28"/>
          <w:lang w:val="ru-RU"/>
        </w:rPr>
        <w:t xml:space="preserve">                                                                 </w:t>
      </w:r>
    </w:p>
    <w:p w:rsidR="00AE78B8" w:rsidRPr="00232749" w:rsidRDefault="005E6D52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10"/>
          <w:sz w:val="28"/>
          <w:szCs w:val="28"/>
          <w:lang w:val="uk-UA"/>
        </w:rPr>
        <w:object w:dxaOrig="6600" w:dyaOrig="320">
          <v:shape id="_x0000_i1080" type="#_x0000_t75" style="width:418.6pt;height:20.1pt" o:ole="">
            <v:imagedata r:id="rId101" o:title=""/>
          </v:shape>
          <o:OLEObject Type="Embed" ProgID="Equation.DSMT4" ShapeID="_x0000_i1080" DrawAspect="Content" ObjectID="_1766777238" r:id="rId102"/>
        </w:object>
      </w:r>
    </w:p>
    <w:p w:rsidR="00AE78B8" w:rsidRPr="00232749" w:rsidRDefault="00AE78B8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</w:t>
      </w:r>
      <w:r w:rsidRPr="00232749">
        <w:rPr>
          <w:sz w:val="28"/>
          <w:szCs w:val="28"/>
        </w:rPr>
        <w:t xml:space="preserve"> </w:t>
      </w:r>
      <w:r w:rsidRPr="00232749">
        <w:rPr>
          <w:sz w:val="28"/>
          <w:szCs w:val="28"/>
          <w:lang w:val="uk-UA"/>
        </w:rPr>
        <w:t xml:space="preserve"> </w:t>
      </w:r>
      <w:r w:rsidR="003E21F7" w:rsidRPr="00232749">
        <w:rPr>
          <w:sz w:val="28"/>
          <w:szCs w:val="28"/>
          <w:lang w:val="uk-UA"/>
        </w:rPr>
        <w:t xml:space="preserve"> </w:t>
      </w:r>
      <w:r w:rsidR="005E6D52" w:rsidRPr="00232749">
        <w:rPr>
          <w:sz w:val="28"/>
          <w:szCs w:val="28"/>
          <w:lang w:val="uk-UA"/>
        </w:rPr>
        <w:t xml:space="preserve">    </w:t>
      </w:r>
      <w:r w:rsidRPr="00232749">
        <w:rPr>
          <w:sz w:val="28"/>
          <w:szCs w:val="28"/>
          <w:lang w:val="uk-UA"/>
        </w:rPr>
        <w:t>-КБ 100.0 = 40 кВт</w:t>
      </w:r>
    </w:p>
    <w:p w:rsidR="00AE78B8" w:rsidRPr="00232749" w:rsidRDefault="00AE78B8" w:rsidP="00C23B10">
      <w:pPr>
        <w:spacing w:line="276" w:lineRule="auto"/>
        <w:ind w:firstLine="540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- розчинонасос = </w:t>
      </w:r>
      <w:r w:rsidR="003E21F7" w:rsidRPr="00232749">
        <w:rPr>
          <w:sz w:val="28"/>
          <w:szCs w:val="28"/>
          <w:lang w:val="uk-UA"/>
        </w:rPr>
        <w:t>2,2</w:t>
      </w:r>
      <w:r w:rsidRPr="00232749">
        <w:rPr>
          <w:sz w:val="28"/>
          <w:szCs w:val="28"/>
          <w:lang w:val="uk-UA"/>
        </w:rPr>
        <w:t xml:space="preserve"> кВт</w:t>
      </w:r>
    </w:p>
    <w:p w:rsidR="00AE78B8" w:rsidRPr="00232749" w:rsidRDefault="00AE78B8" w:rsidP="00C23B10">
      <w:pPr>
        <w:spacing w:line="276" w:lineRule="auto"/>
        <w:ind w:firstLine="540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- штукатурна станція = 10 кВт</w:t>
      </w:r>
    </w:p>
    <w:p w:rsidR="003E21F7" w:rsidRPr="00232749" w:rsidRDefault="003E21F7" w:rsidP="00C23B10">
      <w:pPr>
        <w:spacing w:line="276" w:lineRule="auto"/>
        <w:ind w:firstLine="540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- компресорна установка = 4 кВт</w:t>
      </w:r>
    </w:p>
    <w:p w:rsidR="00AE78B8" w:rsidRPr="00232749" w:rsidRDefault="005E6D52" w:rsidP="00C23B10">
      <w:pPr>
        <w:spacing w:line="276" w:lineRule="auto"/>
        <w:ind w:firstLine="540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- малярна станція</w:t>
      </w:r>
      <w:r w:rsidR="00AE78B8" w:rsidRPr="00232749">
        <w:rPr>
          <w:sz w:val="28"/>
          <w:szCs w:val="28"/>
          <w:lang w:val="uk-UA"/>
        </w:rPr>
        <w:t>= 40 кВт</w:t>
      </w:r>
    </w:p>
    <w:p w:rsidR="00AE78B8" w:rsidRPr="00232749" w:rsidRDefault="00AE78B8" w:rsidP="005E6D52">
      <w:pPr>
        <w:spacing w:line="276" w:lineRule="auto"/>
        <w:ind w:firstLine="540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- машина для </w:t>
      </w:r>
      <w:r w:rsidR="00663D1A">
        <w:rPr>
          <w:sz w:val="28"/>
          <w:szCs w:val="28"/>
          <w:lang w:val="uk-UA"/>
        </w:rPr>
        <w:t>нагріву</w:t>
      </w:r>
      <w:r w:rsidRPr="00232749">
        <w:rPr>
          <w:sz w:val="28"/>
          <w:szCs w:val="28"/>
          <w:lang w:val="uk-UA"/>
        </w:rPr>
        <w:t>, з</w:t>
      </w:r>
      <w:r w:rsidR="00663D1A">
        <w:rPr>
          <w:sz w:val="28"/>
          <w:szCs w:val="28"/>
          <w:lang w:val="uk-UA"/>
        </w:rPr>
        <w:t>а</w:t>
      </w:r>
      <w:r w:rsidRPr="00232749">
        <w:rPr>
          <w:sz w:val="28"/>
          <w:szCs w:val="28"/>
          <w:lang w:val="uk-UA"/>
        </w:rPr>
        <w:t>мішування та подач</w:t>
      </w:r>
      <w:r w:rsidR="003E21F7" w:rsidRPr="00232749">
        <w:rPr>
          <w:sz w:val="28"/>
          <w:szCs w:val="28"/>
          <w:lang w:val="uk-UA"/>
        </w:rPr>
        <w:t>і</w:t>
      </w:r>
      <w:r w:rsidRPr="00232749">
        <w:rPr>
          <w:sz w:val="28"/>
          <w:szCs w:val="28"/>
          <w:lang w:val="uk-UA"/>
        </w:rPr>
        <w:t xml:space="preserve"> мастик на </w:t>
      </w:r>
      <w:r w:rsidR="005E6D52" w:rsidRPr="00232749">
        <w:rPr>
          <w:sz w:val="28"/>
          <w:szCs w:val="28"/>
          <w:lang w:val="uk-UA"/>
        </w:rPr>
        <w:t>дах</w:t>
      </w:r>
      <w:r w:rsidRPr="00232749">
        <w:rPr>
          <w:sz w:val="28"/>
          <w:szCs w:val="28"/>
          <w:lang w:val="uk-UA"/>
        </w:rPr>
        <w:t>= 60кВт</w:t>
      </w:r>
    </w:p>
    <w:p w:rsidR="00AE78B8" w:rsidRPr="00232749" w:rsidRDefault="00AE78B8" w:rsidP="00C23B10">
      <w:pPr>
        <w:spacing w:line="276" w:lineRule="auto"/>
        <w:ind w:firstLine="540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- </w:t>
      </w:r>
      <w:r w:rsidR="00C12579" w:rsidRPr="00232749">
        <w:rPr>
          <w:sz w:val="28"/>
          <w:szCs w:val="28"/>
          <w:lang w:val="uk-UA"/>
        </w:rPr>
        <w:t>Машина для нанесення мастик = 4,9</w:t>
      </w:r>
      <w:r w:rsidRPr="00232749">
        <w:rPr>
          <w:sz w:val="28"/>
          <w:szCs w:val="28"/>
          <w:lang w:val="uk-UA"/>
        </w:rPr>
        <w:t xml:space="preserve"> кВт</w:t>
      </w:r>
    </w:p>
    <w:p w:rsidR="00AE78B8" w:rsidRPr="00232749" w:rsidRDefault="00AE78B8" w:rsidP="00C23B10">
      <w:pPr>
        <w:spacing w:line="276" w:lineRule="auto"/>
        <w:ind w:firstLine="540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- </w:t>
      </w:r>
      <w:r w:rsidR="00C12579" w:rsidRPr="00232749">
        <w:rPr>
          <w:sz w:val="28"/>
          <w:szCs w:val="28"/>
          <w:lang w:val="uk-UA"/>
        </w:rPr>
        <w:t xml:space="preserve">Зварювальний апарат </w:t>
      </w:r>
      <w:r w:rsidRPr="00232749">
        <w:rPr>
          <w:sz w:val="28"/>
          <w:szCs w:val="28"/>
          <w:lang w:val="uk-UA"/>
        </w:rPr>
        <w:t xml:space="preserve">= </w:t>
      </w:r>
      <w:r w:rsidR="00C12579" w:rsidRPr="00232749">
        <w:rPr>
          <w:sz w:val="28"/>
          <w:szCs w:val="28"/>
          <w:lang w:val="uk-UA"/>
        </w:rPr>
        <w:t>25</w:t>
      </w:r>
      <w:r w:rsidRPr="00232749">
        <w:rPr>
          <w:sz w:val="28"/>
          <w:szCs w:val="28"/>
          <w:lang w:val="uk-UA"/>
        </w:rPr>
        <w:t xml:space="preserve"> кВт </w:t>
      </w:r>
    </w:p>
    <w:p w:rsidR="00AE78B8" w:rsidRPr="00232749" w:rsidRDefault="005E6D52" w:rsidP="00C23B10">
      <w:pPr>
        <w:spacing w:line="276" w:lineRule="auto"/>
        <w:ind w:firstLine="540"/>
        <w:jc w:val="both"/>
        <w:rPr>
          <w:sz w:val="28"/>
          <w:szCs w:val="28"/>
          <w:lang w:val="uk-UA"/>
        </w:rPr>
      </w:pPr>
      <w:r w:rsidRPr="00232749">
        <w:rPr>
          <w:position w:val="-14"/>
          <w:sz w:val="28"/>
          <w:szCs w:val="28"/>
          <w:lang w:val="uk-UA"/>
        </w:rPr>
        <w:object w:dxaOrig="8120" w:dyaOrig="400">
          <v:shape id="_x0000_i1081" type="#_x0000_t75" style="width:447.9pt;height:21.75pt" o:ole="">
            <v:imagedata r:id="rId103" o:title=""/>
          </v:shape>
          <o:OLEObject Type="Embed" ProgID="Equation.DSMT4" ShapeID="_x0000_i1081" DrawAspect="Content" ObjectID="_1766777239" r:id="rId104"/>
        </w:object>
      </w:r>
    </w:p>
    <w:p w:rsidR="00AE78B8" w:rsidRPr="00232749" w:rsidRDefault="00AE78B8" w:rsidP="00C23B10">
      <w:pPr>
        <w:spacing w:line="276" w:lineRule="auto"/>
        <w:ind w:firstLine="540"/>
        <w:jc w:val="both"/>
        <w:rPr>
          <w:sz w:val="28"/>
          <w:szCs w:val="28"/>
          <w:lang w:val="uk-UA"/>
        </w:rPr>
      </w:pPr>
    </w:p>
    <w:p w:rsidR="00AE78B8" w:rsidRPr="00232749" w:rsidRDefault="00C12579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П</w:t>
      </w:r>
      <w:r w:rsidR="00AE78B8" w:rsidRPr="00232749">
        <w:rPr>
          <w:sz w:val="28"/>
          <w:szCs w:val="28"/>
          <w:lang w:val="uk-UA"/>
        </w:rPr>
        <w:t xml:space="preserve">риймаємо трансформатор </w:t>
      </w:r>
      <w:r w:rsidRPr="00232749">
        <w:rPr>
          <w:sz w:val="28"/>
          <w:szCs w:val="28"/>
          <w:lang w:val="uk-UA"/>
        </w:rPr>
        <w:t>потужністю 380 кВт.</w:t>
      </w:r>
    </w:p>
    <w:p w:rsidR="00BC4B35" w:rsidRPr="00232749" w:rsidRDefault="00BC4B35" w:rsidP="00C23B10">
      <w:pPr>
        <w:pStyle w:val="21"/>
        <w:spacing w:line="276" w:lineRule="auto"/>
        <w:ind w:left="142" w:right="141" w:firstLine="0"/>
        <w:rPr>
          <w:szCs w:val="28"/>
          <w:lang w:val="uk-UA"/>
        </w:rPr>
      </w:pPr>
    </w:p>
    <w:p w:rsidR="00072C8F" w:rsidRPr="00232749" w:rsidRDefault="00072C8F" w:rsidP="00C23B10">
      <w:pPr>
        <w:spacing w:line="276" w:lineRule="auto"/>
        <w:jc w:val="both"/>
        <w:rPr>
          <w:color w:val="00B0F0"/>
          <w:sz w:val="28"/>
          <w:szCs w:val="28"/>
          <w:lang w:val="uk-UA"/>
        </w:rPr>
      </w:pPr>
    </w:p>
    <w:p w:rsidR="00072C8F" w:rsidRPr="00232749" w:rsidRDefault="00072C8F" w:rsidP="00C23B10">
      <w:pPr>
        <w:spacing w:line="276" w:lineRule="auto"/>
        <w:jc w:val="both"/>
        <w:rPr>
          <w:color w:val="00B0F0"/>
          <w:sz w:val="28"/>
          <w:szCs w:val="28"/>
          <w:lang w:val="uk-UA"/>
        </w:rPr>
      </w:pPr>
    </w:p>
    <w:p w:rsidR="005E6D52" w:rsidRPr="00232749" w:rsidRDefault="005E6D52" w:rsidP="00C23B10">
      <w:pPr>
        <w:spacing w:line="276" w:lineRule="auto"/>
        <w:jc w:val="both"/>
        <w:rPr>
          <w:color w:val="00B0F0"/>
          <w:sz w:val="28"/>
          <w:szCs w:val="28"/>
          <w:lang w:val="uk-UA"/>
        </w:rPr>
      </w:pPr>
    </w:p>
    <w:p w:rsidR="005E6D52" w:rsidRPr="00232749" w:rsidRDefault="005E6D52" w:rsidP="00C23B10">
      <w:pPr>
        <w:spacing w:line="276" w:lineRule="auto"/>
        <w:jc w:val="both"/>
        <w:rPr>
          <w:color w:val="00B0F0"/>
          <w:sz w:val="28"/>
          <w:szCs w:val="28"/>
          <w:lang w:val="uk-UA"/>
        </w:rPr>
      </w:pPr>
    </w:p>
    <w:p w:rsidR="005E6D52" w:rsidRPr="00232749" w:rsidRDefault="005E6D52" w:rsidP="00C23B10">
      <w:pPr>
        <w:spacing w:line="276" w:lineRule="auto"/>
        <w:jc w:val="both"/>
        <w:rPr>
          <w:color w:val="00B0F0"/>
          <w:sz w:val="28"/>
          <w:szCs w:val="28"/>
          <w:lang w:val="uk-UA"/>
        </w:rPr>
      </w:pPr>
    </w:p>
    <w:p w:rsidR="005E6D52" w:rsidRPr="00232749" w:rsidRDefault="005E6D52" w:rsidP="00C23B10">
      <w:pPr>
        <w:spacing w:line="276" w:lineRule="auto"/>
        <w:jc w:val="both"/>
        <w:rPr>
          <w:color w:val="00B0F0"/>
          <w:sz w:val="28"/>
          <w:szCs w:val="28"/>
          <w:lang w:val="uk-UA"/>
        </w:rPr>
      </w:pPr>
    </w:p>
    <w:p w:rsidR="005E6D52" w:rsidRPr="00232749" w:rsidRDefault="005E6D52" w:rsidP="00C23B10">
      <w:pPr>
        <w:spacing w:line="276" w:lineRule="auto"/>
        <w:jc w:val="both"/>
        <w:rPr>
          <w:color w:val="00B0F0"/>
          <w:sz w:val="28"/>
          <w:szCs w:val="28"/>
          <w:lang w:val="uk-UA"/>
        </w:rPr>
      </w:pPr>
    </w:p>
    <w:p w:rsidR="0020785D" w:rsidRDefault="0020785D" w:rsidP="00C23B10">
      <w:pPr>
        <w:spacing w:line="276" w:lineRule="auto"/>
        <w:jc w:val="both"/>
        <w:rPr>
          <w:color w:val="00B0F0"/>
          <w:sz w:val="28"/>
          <w:szCs w:val="28"/>
          <w:lang w:val="uk-UA"/>
        </w:rPr>
        <w:sectPr w:rsidR="0020785D" w:rsidSect="0071263D">
          <w:footerReference w:type="default" r:id="rId105"/>
          <w:footerReference w:type="first" r:id="rId106"/>
          <w:pgSz w:w="11907" w:h="16840" w:code="9"/>
          <w:pgMar w:top="907" w:right="567" w:bottom="1135" w:left="1418" w:header="720" w:footer="720" w:gutter="0"/>
          <w:pgNumType w:start="1"/>
          <w:cols w:space="720"/>
          <w:titlePg/>
          <w:docGrid w:linePitch="326"/>
        </w:sectPr>
      </w:pPr>
    </w:p>
    <w:p w:rsidR="0020785D" w:rsidRPr="00532377" w:rsidRDefault="00532377" w:rsidP="00532377">
      <w:pPr>
        <w:spacing w:line="276" w:lineRule="auto"/>
        <w:jc w:val="center"/>
        <w:outlineLvl w:val="0"/>
        <w:rPr>
          <w:b/>
          <w:sz w:val="28"/>
          <w:szCs w:val="28"/>
          <w:lang w:val="uk-UA"/>
        </w:rPr>
      </w:pPr>
      <w:r w:rsidRPr="00532377">
        <w:rPr>
          <w:b/>
          <w:sz w:val="28"/>
          <w:szCs w:val="28"/>
          <w:lang w:val="uk-UA"/>
        </w:rPr>
        <w:lastRenderedPageBreak/>
        <w:t xml:space="preserve">4 </w:t>
      </w:r>
      <w:r w:rsidR="0020785D" w:rsidRPr="00532377">
        <w:rPr>
          <w:b/>
          <w:sz w:val="28"/>
          <w:szCs w:val="28"/>
          <w:lang w:val="uk-UA"/>
        </w:rPr>
        <w:t>ЕКОНОМІКА БУДІВНИЦТВА</w:t>
      </w:r>
    </w:p>
    <w:p w:rsidR="0020785D" w:rsidRDefault="0020785D" w:rsidP="00C23B10">
      <w:pPr>
        <w:spacing w:line="276" w:lineRule="auto"/>
        <w:jc w:val="both"/>
        <w:outlineLvl w:val="0"/>
        <w:rPr>
          <w:sz w:val="28"/>
          <w:szCs w:val="28"/>
          <w:lang w:val="uk-UA"/>
        </w:rPr>
      </w:pPr>
    </w:p>
    <w:p w:rsidR="0020785D" w:rsidRDefault="00485F38" w:rsidP="00C23B10">
      <w:pPr>
        <w:spacing w:line="276" w:lineRule="auto"/>
        <w:jc w:val="both"/>
        <w:outlineLvl w:val="0"/>
        <w:rPr>
          <w:sz w:val="28"/>
          <w:szCs w:val="28"/>
          <w:lang w:val="uk-UA"/>
        </w:rPr>
      </w:pPr>
      <w:r w:rsidRPr="00C846C5">
        <w:rPr>
          <w:sz w:val="28"/>
          <w:szCs w:val="28"/>
          <w:lang w:val="uk-UA"/>
        </w:rPr>
        <w:pict>
          <v:shape id="_x0000_i1082" type="#_x0000_t75" style="width:724.2pt;height:415.25pt">
            <v:imagedata r:id="rId107" o:title="r_1_СД_ЛС1_2-1-1_Сторінка_1"/>
          </v:shape>
        </w:pict>
      </w:r>
    </w:p>
    <w:p w:rsidR="0020785D" w:rsidRDefault="00485F38" w:rsidP="00C23B10">
      <w:pPr>
        <w:spacing w:line="276" w:lineRule="auto"/>
        <w:jc w:val="both"/>
        <w:outlineLvl w:val="0"/>
        <w:rPr>
          <w:sz w:val="28"/>
          <w:szCs w:val="28"/>
          <w:lang w:val="uk-UA"/>
        </w:rPr>
      </w:pPr>
      <w:r w:rsidRPr="00C846C5">
        <w:rPr>
          <w:sz w:val="28"/>
          <w:szCs w:val="28"/>
          <w:lang w:val="uk-UA"/>
        </w:rPr>
        <w:lastRenderedPageBreak/>
        <w:pict>
          <v:shape id="_x0000_i1083" type="#_x0000_t75" style="width:758.5pt;height:463.8pt">
            <v:imagedata r:id="rId108" o:title="r_1_СД_ЛС1_2-1-1_Сторінка_2"/>
          </v:shape>
        </w:pict>
      </w:r>
    </w:p>
    <w:p w:rsidR="0020785D" w:rsidRDefault="00485F38" w:rsidP="00C23B10">
      <w:pPr>
        <w:spacing w:line="276" w:lineRule="auto"/>
        <w:jc w:val="both"/>
        <w:outlineLvl w:val="0"/>
        <w:rPr>
          <w:sz w:val="28"/>
          <w:szCs w:val="28"/>
          <w:lang w:val="uk-UA"/>
        </w:rPr>
      </w:pPr>
      <w:r w:rsidRPr="00C846C5">
        <w:rPr>
          <w:sz w:val="28"/>
          <w:szCs w:val="28"/>
          <w:lang w:val="uk-UA"/>
        </w:rPr>
        <w:lastRenderedPageBreak/>
        <w:pict>
          <v:shape id="_x0000_i1084" type="#_x0000_t75" style="width:738.4pt;height:475.55pt">
            <v:imagedata r:id="rId109" o:title="r_1_СД_ЛС1_2-1-1_Сторінка_3"/>
          </v:shape>
        </w:pict>
      </w:r>
    </w:p>
    <w:p w:rsidR="0020785D" w:rsidRDefault="00485F38" w:rsidP="00C23B10">
      <w:pPr>
        <w:spacing w:line="276" w:lineRule="auto"/>
        <w:jc w:val="both"/>
        <w:outlineLvl w:val="0"/>
        <w:rPr>
          <w:sz w:val="28"/>
          <w:szCs w:val="28"/>
          <w:lang w:val="uk-UA"/>
        </w:rPr>
      </w:pPr>
      <w:r w:rsidRPr="00C846C5">
        <w:rPr>
          <w:sz w:val="28"/>
          <w:szCs w:val="28"/>
          <w:lang w:val="uk-UA"/>
        </w:rPr>
        <w:lastRenderedPageBreak/>
        <w:pict>
          <v:shape id="_x0000_i1085" type="#_x0000_t75" style="width:736.75pt;height:495.65pt">
            <v:imagedata r:id="rId110" o:title="r_1_СД_ЛС1_2-1-1_Сторінка_4"/>
          </v:shape>
        </w:pict>
      </w:r>
    </w:p>
    <w:p w:rsidR="0020785D" w:rsidRDefault="00485F38" w:rsidP="00C23B10">
      <w:pPr>
        <w:spacing w:line="276" w:lineRule="auto"/>
        <w:jc w:val="both"/>
        <w:outlineLvl w:val="0"/>
        <w:rPr>
          <w:sz w:val="28"/>
          <w:szCs w:val="28"/>
          <w:lang w:val="uk-UA"/>
        </w:rPr>
      </w:pPr>
      <w:r w:rsidRPr="00C846C5">
        <w:rPr>
          <w:sz w:val="28"/>
          <w:szCs w:val="28"/>
          <w:lang w:val="uk-UA"/>
        </w:rPr>
        <w:lastRenderedPageBreak/>
        <w:pict>
          <v:shape id="_x0000_i1086" type="#_x0000_t75" style="width:739.25pt;height:413.6pt">
            <v:imagedata r:id="rId111" o:title="r_1_СД_ЛС1_2-1-1_Сторінка_5"/>
          </v:shape>
        </w:pict>
      </w:r>
    </w:p>
    <w:p w:rsidR="0020785D" w:rsidRDefault="0020785D" w:rsidP="00C23B10">
      <w:pPr>
        <w:spacing w:line="276" w:lineRule="auto"/>
        <w:jc w:val="both"/>
        <w:outlineLvl w:val="0"/>
        <w:rPr>
          <w:sz w:val="28"/>
          <w:szCs w:val="28"/>
          <w:lang w:val="uk-UA"/>
        </w:rPr>
      </w:pPr>
    </w:p>
    <w:p w:rsidR="0020785D" w:rsidRDefault="0020785D" w:rsidP="00C23B10">
      <w:pPr>
        <w:spacing w:line="276" w:lineRule="auto"/>
        <w:jc w:val="both"/>
        <w:outlineLvl w:val="0"/>
        <w:rPr>
          <w:sz w:val="28"/>
          <w:szCs w:val="28"/>
          <w:lang w:val="uk-UA"/>
        </w:rPr>
      </w:pPr>
    </w:p>
    <w:p w:rsidR="0020785D" w:rsidRDefault="0020785D" w:rsidP="00C23B10">
      <w:pPr>
        <w:spacing w:line="276" w:lineRule="auto"/>
        <w:jc w:val="both"/>
        <w:outlineLvl w:val="0"/>
        <w:rPr>
          <w:sz w:val="28"/>
          <w:szCs w:val="28"/>
          <w:lang w:val="uk-UA"/>
        </w:rPr>
        <w:sectPr w:rsidR="0020785D" w:rsidSect="001F0452">
          <w:pgSz w:w="16840" w:h="11907" w:orient="landscape" w:code="9"/>
          <w:pgMar w:top="1418" w:right="907" w:bottom="567" w:left="1135" w:header="720" w:footer="720" w:gutter="0"/>
          <w:cols w:space="720"/>
          <w:titlePg/>
          <w:docGrid w:linePitch="326"/>
        </w:sectPr>
      </w:pPr>
    </w:p>
    <w:p w:rsidR="00E956CF" w:rsidRPr="00532377" w:rsidRDefault="00532377" w:rsidP="00532377">
      <w:pPr>
        <w:spacing w:line="276" w:lineRule="auto"/>
        <w:jc w:val="center"/>
        <w:outlineLvl w:val="0"/>
        <w:rPr>
          <w:b/>
          <w:sz w:val="28"/>
          <w:szCs w:val="28"/>
          <w:lang w:val="uk-UA"/>
        </w:rPr>
      </w:pPr>
      <w:r w:rsidRPr="00532377">
        <w:rPr>
          <w:b/>
          <w:sz w:val="28"/>
          <w:szCs w:val="28"/>
          <w:lang w:val="uk-UA"/>
        </w:rPr>
        <w:lastRenderedPageBreak/>
        <w:t xml:space="preserve">5 </w:t>
      </w:r>
      <w:r w:rsidR="00874592" w:rsidRPr="00532377">
        <w:rPr>
          <w:b/>
          <w:sz w:val="28"/>
          <w:szCs w:val="28"/>
          <w:lang w:val="uk-UA"/>
        </w:rPr>
        <w:t>ОХОРОНА ПРАЦІ</w:t>
      </w:r>
    </w:p>
    <w:p w:rsidR="00874592" w:rsidRPr="00232749" w:rsidRDefault="00874592" w:rsidP="00C23B10">
      <w:pPr>
        <w:spacing w:line="276" w:lineRule="auto"/>
        <w:jc w:val="both"/>
        <w:outlineLvl w:val="0"/>
        <w:rPr>
          <w:b/>
          <w:sz w:val="28"/>
          <w:szCs w:val="28"/>
          <w:lang w:val="uk-UA"/>
        </w:rPr>
      </w:pPr>
    </w:p>
    <w:p w:rsidR="00E956CF" w:rsidRPr="00232749" w:rsidRDefault="00E956CF" w:rsidP="00C23B10">
      <w:pPr>
        <w:spacing w:line="276" w:lineRule="auto"/>
        <w:jc w:val="both"/>
        <w:outlineLvl w:val="1"/>
        <w:rPr>
          <w:sz w:val="28"/>
          <w:szCs w:val="28"/>
          <w:lang w:val="uk-UA"/>
        </w:rPr>
      </w:pPr>
      <w:bookmarkStart w:id="2" w:name="_Toc138007046"/>
      <w:r w:rsidRPr="00232749">
        <w:rPr>
          <w:sz w:val="28"/>
          <w:szCs w:val="28"/>
          <w:lang w:val="uk-UA"/>
        </w:rPr>
        <w:t>Завдання охорони праці у будівництві</w:t>
      </w:r>
      <w:bookmarkEnd w:id="2"/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ind w:firstLine="851"/>
        <w:jc w:val="both"/>
        <w:rPr>
          <w:color w:val="000000"/>
          <w:sz w:val="28"/>
          <w:szCs w:val="28"/>
          <w:lang w:val="uk-UA"/>
        </w:rPr>
      </w:pPr>
      <w:r w:rsidRPr="00232749">
        <w:rPr>
          <w:color w:val="000000"/>
          <w:sz w:val="28"/>
          <w:szCs w:val="28"/>
          <w:lang w:val="uk-UA"/>
        </w:rPr>
        <w:t>Охорона праці виявляє та вивчає виробничі небезпеки та професійні шкі</w:t>
      </w:r>
      <w:r w:rsidRPr="00232749">
        <w:rPr>
          <w:color w:val="000000"/>
          <w:sz w:val="28"/>
          <w:szCs w:val="28"/>
          <w:lang w:val="uk-UA"/>
        </w:rPr>
        <w:t>д</w:t>
      </w:r>
      <w:r w:rsidRPr="00232749">
        <w:rPr>
          <w:color w:val="000000"/>
          <w:sz w:val="28"/>
          <w:szCs w:val="28"/>
          <w:lang w:val="uk-UA"/>
        </w:rPr>
        <w:t xml:space="preserve">ливості та </w:t>
      </w:r>
      <w:r w:rsidRPr="00232749">
        <w:rPr>
          <w:color w:val="000000"/>
          <w:sz w:val="28"/>
          <w:szCs w:val="28"/>
          <w:lang w:val="uk-UA"/>
        </w:rPr>
        <w:softHyphen/>
        <w:t xml:space="preserve">розробляє </w:t>
      </w:r>
      <w:r w:rsidRPr="00232749">
        <w:rPr>
          <w:color w:val="000000"/>
          <w:sz w:val="28"/>
          <w:szCs w:val="28"/>
          <w:lang w:val="uk-UA"/>
        </w:rPr>
        <w:softHyphen/>
        <w:t xml:space="preserve">методи їх запобігання або ослаблення з метою усунення </w:t>
      </w:r>
      <w:r w:rsidRPr="00232749">
        <w:rPr>
          <w:color w:val="000000"/>
          <w:sz w:val="28"/>
          <w:szCs w:val="28"/>
          <w:lang w:val="uk-UA"/>
        </w:rPr>
        <w:softHyphen/>
        <w:t xml:space="preserve">виробничих нещасних випадків та професійних захворювань робітників </w:t>
      </w:r>
      <w:r w:rsidRPr="00232749">
        <w:rPr>
          <w:color w:val="000000"/>
          <w:sz w:val="28"/>
          <w:szCs w:val="28"/>
          <w:lang w:val="uk-UA"/>
        </w:rPr>
        <w:softHyphen/>
        <w:t>, аварій та пожеж. Головними об'єктами її дослідження є людина у процесі праці, виробниче середовище та обстановка, взаємозв'язок людини з промисловим обладнанням, технологічними процесами, організація праці та виробництва.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ind w:firstLine="851"/>
        <w:jc w:val="both"/>
        <w:rPr>
          <w:sz w:val="28"/>
          <w:szCs w:val="28"/>
          <w:lang w:val="uk-UA"/>
        </w:rPr>
      </w:pPr>
      <w:r w:rsidRPr="00232749">
        <w:rPr>
          <w:b/>
          <w:bCs/>
          <w:color w:val="000000"/>
          <w:sz w:val="28"/>
          <w:szCs w:val="28"/>
          <w:lang w:val="uk-UA"/>
        </w:rPr>
        <w:t xml:space="preserve">Охорона праці </w:t>
      </w:r>
      <w:r w:rsidRPr="00232749">
        <w:rPr>
          <w:color w:val="000000"/>
          <w:sz w:val="28"/>
          <w:szCs w:val="28"/>
          <w:lang w:val="uk-UA"/>
        </w:rPr>
        <w:t xml:space="preserve">— це система законодавчих </w:t>
      </w:r>
      <w:r w:rsidRPr="00232749">
        <w:rPr>
          <w:color w:val="000000"/>
          <w:sz w:val="28"/>
          <w:szCs w:val="28"/>
          <w:lang w:val="uk-UA"/>
        </w:rPr>
        <w:softHyphen/>
        <w:t>актів та відповідних їм соці</w:t>
      </w:r>
      <w:r w:rsidRPr="00232749">
        <w:rPr>
          <w:color w:val="000000"/>
          <w:sz w:val="28"/>
          <w:szCs w:val="28"/>
          <w:lang w:val="uk-UA"/>
        </w:rPr>
        <w:t>а</w:t>
      </w:r>
      <w:r w:rsidRPr="00232749">
        <w:rPr>
          <w:color w:val="000000"/>
          <w:sz w:val="28"/>
          <w:szCs w:val="28"/>
          <w:lang w:val="uk-UA"/>
        </w:rPr>
        <w:t xml:space="preserve">льно-економічних, технічних, гігієнічних та організаційних заходів </w:t>
      </w:r>
      <w:r w:rsidRPr="00232749">
        <w:rPr>
          <w:color w:val="000000"/>
          <w:sz w:val="28"/>
          <w:szCs w:val="28"/>
          <w:lang w:val="uk-UA"/>
        </w:rPr>
        <w:softHyphen/>
        <w:t>, що забезп</w:t>
      </w:r>
      <w:r w:rsidRPr="00232749">
        <w:rPr>
          <w:color w:val="000000"/>
          <w:sz w:val="28"/>
          <w:szCs w:val="28"/>
          <w:lang w:val="uk-UA"/>
        </w:rPr>
        <w:t>е</w:t>
      </w:r>
      <w:r w:rsidRPr="00232749">
        <w:rPr>
          <w:color w:val="000000"/>
          <w:sz w:val="28"/>
          <w:szCs w:val="28"/>
          <w:lang w:val="uk-UA"/>
        </w:rPr>
        <w:t>чують безпеку, збереження здоров'я та працездатності людини в процесі праці.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ind w:firstLine="851"/>
        <w:jc w:val="both"/>
        <w:rPr>
          <w:sz w:val="28"/>
          <w:szCs w:val="28"/>
        </w:rPr>
      </w:pPr>
      <w:r w:rsidRPr="00232749">
        <w:rPr>
          <w:color w:val="000000"/>
          <w:sz w:val="28"/>
          <w:szCs w:val="28"/>
        </w:rPr>
        <w:t xml:space="preserve">Відступ від нормального режиму роботи та порушення вимог техніки </w:t>
      </w:r>
      <w:r w:rsidRPr="00232749">
        <w:rPr>
          <w:color w:val="000000"/>
          <w:sz w:val="28"/>
          <w:szCs w:val="28"/>
        </w:rPr>
        <w:softHyphen/>
        <w:t>безпеки можуть призвести до погіршення здоров'я працюючих.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ind w:firstLine="851"/>
        <w:jc w:val="both"/>
        <w:rPr>
          <w:sz w:val="28"/>
          <w:szCs w:val="28"/>
        </w:rPr>
      </w:pPr>
      <w:r w:rsidRPr="00232749">
        <w:rPr>
          <w:b/>
          <w:bCs/>
          <w:color w:val="000000"/>
          <w:sz w:val="28"/>
          <w:szCs w:val="28"/>
        </w:rPr>
        <w:t xml:space="preserve">Завдання охорони праці </w:t>
      </w:r>
      <w:r w:rsidRPr="00232749">
        <w:rPr>
          <w:color w:val="000000"/>
          <w:sz w:val="28"/>
          <w:szCs w:val="28"/>
        </w:rPr>
        <w:t xml:space="preserve">— звести до мінімальної ймовірність ураження або захворювання працюючого з одночасним </w:t>
      </w:r>
      <w:r w:rsidRPr="00232749">
        <w:rPr>
          <w:color w:val="000000"/>
          <w:sz w:val="28"/>
          <w:szCs w:val="28"/>
        </w:rPr>
        <w:softHyphen/>
        <w:t xml:space="preserve">забезпеченням комфорту при максимальній </w:t>
      </w:r>
      <w:r w:rsidRPr="00232749">
        <w:rPr>
          <w:color w:val="000000"/>
          <w:sz w:val="28"/>
          <w:szCs w:val="28"/>
        </w:rPr>
        <w:softHyphen/>
        <w:t xml:space="preserve">продуктивності праці та максимальному економічному ефекті </w:t>
      </w:r>
      <w:r w:rsidRPr="00232749">
        <w:rPr>
          <w:color w:val="000000"/>
          <w:sz w:val="28"/>
          <w:szCs w:val="28"/>
        </w:rPr>
        <w:softHyphen/>
        <w:t xml:space="preserve">виконуваної роботи . Реальні виробничі умови </w:t>
      </w:r>
      <w:r w:rsidRPr="00232749">
        <w:rPr>
          <w:color w:val="000000"/>
          <w:sz w:val="28"/>
          <w:szCs w:val="28"/>
        </w:rPr>
        <w:softHyphen/>
        <w:t xml:space="preserve">характеризуються, як правило </w:t>
      </w:r>
      <w:r w:rsidRPr="00232749">
        <w:rPr>
          <w:color w:val="000000"/>
          <w:sz w:val="28"/>
          <w:szCs w:val="28"/>
        </w:rPr>
        <w:softHyphen/>
        <w:t xml:space="preserve">, наявністю деяких небезпек і шкідливостей </w:t>
      </w:r>
      <w:r w:rsidRPr="00232749">
        <w:rPr>
          <w:color w:val="000000"/>
          <w:sz w:val="28"/>
          <w:szCs w:val="28"/>
        </w:rPr>
        <w:softHyphen/>
        <w:t>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ind w:firstLine="851"/>
        <w:jc w:val="both"/>
        <w:rPr>
          <w:sz w:val="28"/>
          <w:szCs w:val="28"/>
        </w:rPr>
      </w:pPr>
      <w:r w:rsidRPr="00232749">
        <w:rPr>
          <w:i/>
          <w:color w:val="000000"/>
          <w:sz w:val="28"/>
          <w:szCs w:val="28"/>
        </w:rPr>
        <w:t xml:space="preserve">Виробнича небезпека </w:t>
      </w:r>
      <w:r w:rsidRPr="00232749">
        <w:rPr>
          <w:color w:val="000000"/>
          <w:sz w:val="28"/>
          <w:szCs w:val="28"/>
        </w:rPr>
        <w:t xml:space="preserve">— це можливість впливу </w:t>
      </w:r>
      <w:r w:rsidRPr="00232749">
        <w:rPr>
          <w:color w:val="000000"/>
          <w:sz w:val="28"/>
          <w:szCs w:val="28"/>
        </w:rPr>
        <w:softHyphen/>
        <w:t xml:space="preserve">на працюючих </w:t>
      </w:r>
      <w:r w:rsidRPr="00232749">
        <w:rPr>
          <w:color w:val="000000"/>
          <w:sz w:val="28"/>
          <w:szCs w:val="28"/>
        </w:rPr>
        <w:softHyphen/>
        <w:t xml:space="preserve">небезпечних і шкідливих </w:t>
      </w:r>
      <w:r w:rsidRPr="00232749">
        <w:rPr>
          <w:color w:val="000000"/>
          <w:sz w:val="28"/>
          <w:szCs w:val="28"/>
        </w:rPr>
        <w:softHyphen/>
        <w:t>виробничих факторів.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ind w:firstLine="851"/>
        <w:jc w:val="both"/>
        <w:rPr>
          <w:sz w:val="28"/>
          <w:szCs w:val="28"/>
        </w:rPr>
      </w:pPr>
      <w:r w:rsidRPr="00232749">
        <w:rPr>
          <w:color w:val="000000"/>
          <w:sz w:val="28"/>
          <w:szCs w:val="28"/>
        </w:rPr>
        <w:t xml:space="preserve">До небезпечних виробничих факторів </w:t>
      </w:r>
      <w:r w:rsidRPr="00232749">
        <w:rPr>
          <w:color w:val="000000"/>
          <w:sz w:val="28"/>
          <w:szCs w:val="28"/>
        </w:rPr>
        <w:softHyphen/>
        <w:t xml:space="preserve">належать такі, вплив яких </w:t>
      </w:r>
      <w:r w:rsidRPr="00232749">
        <w:rPr>
          <w:color w:val="000000"/>
          <w:sz w:val="28"/>
          <w:szCs w:val="28"/>
        </w:rPr>
        <w:softHyphen/>
        <w:t>на пр</w:t>
      </w:r>
      <w:r w:rsidRPr="00232749">
        <w:rPr>
          <w:color w:val="000000"/>
          <w:sz w:val="28"/>
          <w:szCs w:val="28"/>
        </w:rPr>
        <w:t>а</w:t>
      </w:r>
      <w:r w:rsidRPr="00232749">
        <w:rPr>
          <w:color w:val="000000"/>
          <w:sz w:val="28"/>
          <w:szCs w:val="28"/>
        </w:rPr>
        <w:t xml:space="preserve">цюючого призводить до травми </w:t>
      </w:r>
      <w:r w:rsidRPr="00232749">
        <w:rPr>
          <w:color w:val="000000"/>
          <w:sz w:val="28"/>
          <w:szCs w:val="28"/>
        </w:rPr>
        <w:softHyphen/>
        <w:t>. До шкідливих виробничих факторів належать такі, вплив яких на працюючого призводить до захворювання.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ind w:firstLine="851"/>
        <w:jc w:val="both"/>
        <w:rPr>
          <w:sz w:val="28"/>
          <w:szCs w:val="28"/>
        </w:rPr>
      </w:pPr>
      <w:r w:rsidRPr="00232749">
        <w:rPr>
          <w:color w:val="000000"/>
          <w:sz w:val="28"/>
          <w:szCs w:val="28"/>
        </w:rPr>
        <w:t>Випадок з працюючим, пов'язаний із впливом на нього небезпечного в</w:t>
      </w:r>
      <w:r w:rsidRPr="00232749">
        <w:rPr>
          <w:color w:val="000000"/>
          <w:sz w:val="28"/>
          <w:szCs w:val="28"/>
        </w:rPr>
        <w:t>и</w:t>
      </w:r>
      <w:r w:rsidRPr="00232749">
        <w:rPr>
          <w:color w:val="000000"/>
          <w:sz w:val="28"/>
          <w:szCs w:val="28"/>
        </w:rPr>
        <w:t xml:space="preserve">робничого </w:t>
      </w:r>
      <w:r w:rsidRPr="00232749">
        <w:rPr>
          <w:color w:val="000000"/>
          <w:sz w:val="28"/>
          <w:szCs w:val="28"/>
        </w:rPr>
        <w:softHyphen/>
        <w:t xml:space="preserve">фактора, називають </w:t>
      </w:r>
      <w:r w:rsidRPr="00232749">
        <w:rPr>
          <w:i/>
          <w:iCs/>
          <w:color w:val="000000"/>
          <w:sz w:val="28"/>
          <w:szCs w:val="28"/>
        </w:rPr>
        <w:t xml:space="preserve">не </w:t>
      </w:r>
      <w:r w:rsidRPr="00232749">
        <w:rPr>
          <w:i/>
          <w:iCs/>
          <w:color w:val="000000"/>
          <w:sz w:val="28"/>
          <w:szCs w:val="28"/>
        </w:rPr>
        <w:softHyphen/>
        <w:t>щасним випадком</w:t>
      </w:r>
      <w:r w:rsidRPr="00232749">
        <w:rPr>
          <w:iCs/>
          <w:color w:val="000000"/>
          <w:sz w:val="28"/>
          <w:szCs w:val="28"/>
        </w:rPr>
        <w:t xml:space="preserve"> </w:t>
      </w:r>
      <w:r w:rsidRPr="00232749">
        <w:rPr>
          <w:color w:val="000000"/>
          <w:sz w:val="28"/>
          <w:szCs w:val="28"/>
        </w:rPr>
        <w:t xml:space="preserve">на виробництві. Погіршення здоров'я внаслідок нещасного випадку зазвичай називають </w:t>
      </w:r>
      <w:r w:rsidRPr="00232749">
        <w:rPr>
          <w:i/>
          <w:iCs/>
          <w:color w:val="000000"/>
          <w:sz w:val="28"/>
          <w:szCs w:val="28"/>
        </w:rPr>
        <w:t xml:space="preserve">травмою </w:t>
      </w:r>
      <w:r w:rsidRPr="00232749">
        <w:rPr>
          <w:iCs/>
          <w:color w:val="000000"/>
          <w:sz w:val="28"/>
          <w:szCs w:val="28"/>
        </w:rPr>
        <w:t>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ind w:firstLine="851"/>
        <w:jc w:val="both"/>
        <w:rPr>
          <w:sz w:val="28"/>
          <w:szCs w:val="28"/>
        </w:rPr>
      </w:pPr>
      <w:r w:rsidRPr="00232749">
        <w:rPr>
          <w:color w:val="000000"/>
          <w:sz w:val="28"/>
          <w:szCs w:val="28"/>
        </w:rPr>
        <w:t xml:space="preserve">Явище, що характеризується </w:t>
      </w:r>
      <w:r w:rsidRPr="00232749">
        <w:rPr>
          <w:color w:val="000000"/>
          <w:sz w:val="28"/>
          <w:szCs w:val="28"/>
        </w:rPr>
        <w:softHyphen/>
        <w:t xml:space="preserve">сукупністю виробничих травм, </w:t>
      </w:r>
      <w:r w:rsidRPr="00232749">
        <w:rPr>
          <w:color w:val="000000"/>
          <w:sz w:val="28"/>
          <w:szCs w:val="28"/>
        </w:rPr>
        <w:softHyphen/>
        <w:t xml:space="preserve">називається </w:t>
      </w:r>
      <w:r w:rsidRPr="00232749">
        <w:rPr>
          <w:i/>
          <w:color w:val="000000"/>
          <w:sz w:val="28"/>
          <w:szCs w:val="28"/>
        </w:rPr>
        <w:t xml:space="preserve">виробничим </w:t>
      </w:r>
      <w:r w:rsidRPr="00232749">
        <w:rPr>
          <w:i/>
          <w:color w:val="000000"/>
          <w:sz w:val="28"/>
          <w:szCs w:val="28"/>
        </w:rPr>
        <w:softHyphen/>
        <w:t xml:space="preserve">травматизмом </w:t>
      </w:r>
      <w:r w:rsidRPr="00232749">
        <w:rPr>
          <w:color w:val="000000"/>
          <w:sz w:val="28"/>
          <w:szCs w:val="28"/>
        </w:rPr>
        <w:t>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ind w:firstLine="851"/>
        <w:jc w:val="both"/>
        <w:rPr>
          <w:sz w:val="28"/>
          <w:szCs w:val="28"/>
        </w:rPr>
      </w:pPr>
      <w:r w:rsidRPr="00232749">
        <w:rPr>
          <w:i/>
          <w:color w:val="000000"/>
          <w:sz w:val="28"/>
          <w:szCs w:val="28"/>
        </w:rPr>
        <w:t xml:space="preserve">Професійне захворювання </w:t>
      </w:r>
      <w:r w:rsidRPr="00232749">
        <w:rPr>
          <w:i/>
          <w:color w:val="000000"/>
          <w:sz w:val="28"/>
          <w:szCs w:val="28"/>
        </w:rPr>
        <w:softHyphen/>
        <w:t xml:space="preserve">- </w:t>
      </w:r>
      <w:r w:rsidRPr="00232749">
        <w:rPr>
          <w:color w:val="000000"/>
          <w:sz w:val="28"/>
          <w:szCs w:val="28"/>
        </w:rPr>
        <w:t>це захворювання, викликане впливом на пр</w:t>
      </w:r>
      <w:r w:rsidRPr="00232749">
        <w:rPr>
          <w:color w:val="000000"/>
          <w:sz w:val="28"/>
          <w:szCs w:val="28"/>
        </w:rPr>
        <w:t>а</w:t>
      </w:r>
      <w:r w:rsidRPr="00232749">
        <w:rPr>
          <w:color w:val="000000"/>
          <w:sz w:val="28"/>
          <w:szCs w:val="28"/>
        </w:rPr>
        <w:t xml:space="preserve">цюючого шкідливих умов праці. Явище, що </w:t>
      </w:r>
      <w:r w:rsidRPr="00232749">
        <w:rPr>
          <w:color w:val="000000"/>
          <w:sz w:val="28"/>
          <w:szCs w:val="28"/>
        </w:rPr>
        <w:softHyphen/>
        <w:t xml:space="preserve">характеризується </w:t>
      </w:r>
      <w:r w:rsidRPr="00232749">
        <w:rPr>
          <w:color w:val="000000"/>
          <w:sz w:val="28"/>
          <w:szCs w:val="28"/>
        </w:rPr>
        <w:softHyphen/>
        <w:t xml:space="preserve">сукупністю </w:t>
      </w:r>
      <w:r w:rsidRPr="00232749">
        <w:rPr>
          <w:color w:val="000000"/>
          <w:sz w:val="28"/>
          <w:szCs w:val="28"/>
        </w:rPr>
        <w:softHyphen/>
        <w:t xml:space="preserve">професійних захворювань, називають професійною захворюваністю </w:t>
      </w:r>
      <w:r w:rsidRPr="00232749">
        <w:rPr>
          <w:color w:val="000000"/>
          <w:sz w:val="28"/>
          <w:szCs w:val="28"/>
        </w:rPr>
        <w:softHyphen/>
        <w:t>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ind w:firstLine="851"/>
        <w:jc w:val="both"/>
        <w:rPr>
          <w:sz w:val="28"/>
          <w:szCs w:val="28"/>
        </w:rPr>
      </w:pPr>
      <w:r w:rsidRPr="00232749">
        <w:rPr>
          <w:color w:val="000000"/>
          <w:sz w:val="28"/>
          <w:szCs w:val="28"/>
        </w:rPr>
        <w:t xml:space="preserve">Система організаційних і технічних </w:t>
      </w:r>
      <w:r w:rsidRPr="00232749">
        <w:rPr>
          <w:color w:val="000000"/>
          <w:sz w:val="28"/>
          <w:szCs w:val="28"/>
        </w:rPr>
        <w:softHyphen/>
        <w:t xml:space="preserve">заходів і засобів, що </w:t>
      </w:r>
      <w:r w:rsidRPr="00232749">
        <w:rPr>
          <w:color w:val="000000"/>
          <w:sz w:val="28"/>
          <w:szCs w:val="28"/>
        </w:rPr>
        <w:softHyphen/>
        <w:t xml:space="preserve">запобігають впливу на працюючих </w:t>
      </w:r>
      <w:r w:rsidRPr="00232749">
        <w:rPr>
          <w:color w:val="000000"/>
          <w:sz w:val="28"/>
          <w:szCs w:val="28"/>
        </w:rPr>
        <w:softHyphen/>
        <w:t xml:space="preserve">небезпечних виробничих факторів, </w:t>
      </w:r>
      <w:r w:rsidRPr="00232749">
        <w:rPr>
          <w:color w:val="000000"/>
          <w:sz w:val="28"/>
          <w:szCs w:val="28"/>
        </w:rPr>
        <w:softHyphen/>
        <w:t xml:space="preserve">називають технікою </w:t>
      </w:r>
      <w:r w:rsidRPr="00232749">
        <w:rPr>
          <w:color w:val="000000"/>
          <w:sz w:val="28"/>
          <w:szCs w:val="28"/>
        </w:rPr>
        <w:softHyphen/>
        <w:t>безпеки.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ind w:firstLine="851"/>
        <w:jc w:val="both"/>
        <w:rPr>
          <w:color w:val="000000"/>
          <w:sz w:val="28"/>
          <w:szCs w:val="28"/>
        </w:rPr>
      </w:pPr>
      <w:r w:rsidRPr="00232749">
        <w:rPr>
          <w:color w:val="000000"/>
          <w:sz w:val="28"/>
          <w:szCs w:val="28"/>
        </w:rPr>
        <w:t xml:space="preserve">Виробнича санітарна </w:t>
      </w:r>
      <w:r w:rsidRPr="00232749">
        <w:rPr>
          <w:color w:val="000000"/>
          <w:sz w:val="28"/>
          <w:szCs w:val="28"/>
        </w:rPr>
        <w:softHyphen/>
        <w:t xml:space="preserve">включає комплекс організаційних, гігієнічних і саінтарно -технічних заходів і засобів, що запобігають впливу </w:t>
      </w:r>
      <w:r w:rsidRPr="00232749">
        <w:rPr>
          <w:color w:val="000000"/>
          <w:sz w:val="28"/>
          <w:szCs w:val="28"/>
        </w:rPr>
        <w:softHyphen/>
        <w:t>на працюючих шкідливих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ind w:firstLine="851"/>
        <w:jc w:val="both"/>
        <w:rPr>
          <w:sz w:val="28"/>
          <w:szCs w:val="28"/>
        </w:rPr>
      </w:pPr>
      <w:r w:rsidRPr="00232749">
        <w:rPr>
          <w:color w:val="000000"/>
          <w:sz w:val="28"/>
          <w:szCs w:val="28"/>
        </w:rPr>
        <w:lastRenderedPageBreak/>
        <w:t xml:space="preserve">Поліпшення умов праці, підвищення </w:t>
      </w:r>
      <w:r w:rsidRPr="00232749">
        <w:rPr>
          <w:color w:val="000000"/>
          <w:sz w:val="28"/>
          <w:szCs w:val="28"/>
        </w:rPr>
        <w:softHyphen/>
        <w:t>її безпеки та нешкідливості мають в</w:t>
      </w:r>
      <w:r w:rsidRPr="00232749">
        <w:rPr>
          <w:color w:val="000000"/>
          <w:sz w:val="28"/>
          <w:szCs w:val="28"/>
        </w:rPr>
        <w:t>е</w:t>
      </w:r>
      <w:r w:rsidRPr="00232749">
        <w:rPr>
          <w:color w:val="000000"/>
          <w:sz w:val="28"/>
          <w:szCs w:val="28"/>
        </w:rPr>
        <w:t xml:space="preserve">лике економічне значення, що позитивно впливає на економічні </w:t>
      </w:r>
      <w:r w:rsidRPr="00232749">
        <w:rPr>
          <w:color w:val="000000"/>
          <w:sz w:val="28"/>
          <w:szCs w:val="28"/>
        </w:rPr>
        <w:softHyphen/>
        <w:t>результати в</w:t>
      </w:r>
      <w:r w:rsidRPr="00232749">
        <w:rPr>
          <w:color w:val="000000"/>
          <w:sz w:val="28"/>
          <w:szCs w:val="28"/>
        </w:rPr>
        <w:t>и</w:t>
      </w:r>
      <w:r w:rsidRPr="00232749">
        <w:rPr>
          <w:color w:val="000000"/>
          <w:sz w:val="28"/>
          <w:szCs w:val="28"/>
        </w:rPr>
        <w:t xml:space="preserve">робництва — продуктивність праці, якість та собівартість </w:t>
      </w:r>
      <w:r w:rsidRPr="00232749">
        <w:rPr>
          <w:color w:val="000000"/>
          <w:sz w:val="28"/>
          <w:szCs w:val="28"/>
        </w:rPr>
        <w:softHyphen/>
        <w:t>виробленої продукції.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ind w:firstLine="851"/>
        <w:jc w:val="both"/>
        <w:rPr>
          <w:color w:val="000000"/>
          <w:sz w:val="28"/>
          <w:szCs w:val="28"/>
        </w:rPr>
      </w:pPr>
      <w:r w:rsidRPr="00232749">
        <w:rPr>
          <w:color w:val="000000"/>
          <w:sz w:val="28"/>
          <w:szCs w:val="28"/>
        </w:rPr>
        <w:t xml:space="preserve">Продуктивність праці </w:t>
      </w:r>
      <w:r w:rsidRPr="00232749">
        <w:rPr>
          <w:color w:val="000000"/>
          <w:sz w:val="28"/>
          <w:szCs w:val="28"/>
        </w:rPr>
        <w:softHyphen/>
        <w:t>підвищується завдяки збереженню здоров'я та працездатності людини, економії живої праці шляхом підвищення рівня викор</w:t>
      </w:r>
      <w:r w:rsidRPr="00232749">
        <w:rPr>
          <w:color w:val="000000"/>
          <w:sz w:val="28"/>
          <w:szCs w:val="28"/>
        </w:rPr>
        <w:t>и</w:t>
      </w:r>
      <w:r w:rsidRPr="00232749">
        <w:rPr>
          <w:color w:val="000000"/>
          <w:sz w:val="28"/>
          <w:szCs w:val="28"/>
        </w:rPr>
        <w:t xml:space="preserve">стання </w:t>
      </w:r>
      <w:r w:rsidRPr="00232749">
        <w:rPr>
          <w:color w:val="000000"/>
          <w:sz w:val="28"/>
          <w:szCs w:val="28"/>
        </w:rPr>
        <w:softHyphen/>
        <w:t xml:space="preserve">робочого часу, продовження періоду активної трудової діяльності </w:t>
      </w:r>
      <w:r w:rsidRPr="00232749">
        <w:rPr>
          <w:color w:val="000000"/>
          <w:sz w:val="28"/>
          <w:szCs w:val="28"/>
        </w:rPr>
        <w:softHyphen/>
        <w:t xml:space="preserve">людини, </w:t>
      </w:r>
      <w:r w:rsidRPr="00232749">
        <w:rPr>
          <w:color w:val="000000"/>
          <w:sz w:val="28"/>
          <w:szCs w:val="28"/>
        </w:rPr>
        <w:softHyphen/>
        <w:t xml:space="preserve">економії суспільної праці шляхом підвищення якості продукції </w:t>
      </w:r>
      <w:r w:rsidRPr="00232749">
        <w:rPr>
          <w:color w:val="000000"/>
          <w:sz w:val="28"/>
          <w:szCs w:val="28"/>
        </w:rPr>
        <w:softHyphen/>
        <w:t xml:space="preserve">, покращення </w:t>
      </w:r>
      <w:r w:rsidRPr="00232749">
        <w:rPr>
          <w:color w:val="000000"/>
          <w:sz w:val="28"/>
          <w:szCs w:val="28"/>
        </w:rPr>
        <w:softHyphen/>
        <w:t>використання основних виробничих фондів, зменшення кількості аварій 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ind w:firstLine="851"/>
        <w:jc w:val="both"/>
        <w:rPr>
          <w:color w:val="000000"/>
          <w:sz w:val="28"/>
          <w:szCs w:val="28"/>
        </w:rPr>
      </w:pPr>
      <w:r w:rsidRPr="00232749">
        <w:rPr>
          <w:color w:val="000000"/>
          <w:sz w:val="28"/>
          <w:szCs w:val="28"/>
        </w:rPr>
        <w:t>Поліпшення умов праці та підвищення його безпеки призводять до зн</w:t>
      </w:r>
      <w:r w:rsidRPr="00232749">
        <w:rPr>
          <w:color w:val="000000"/>
          <w:sz w:val="28"/>
          <w:szCs w:val="28"/>
        </w:rPr>
        <w:t>и</w:t>
      </w:r>
      <w:r w:rsidRPr="00232749">
        <w:rPr>
          <w:color w:val="000000"/>
          <w:sz w:val="28"/>
          <w:szCs w:val="28"/>
        </w:rPr>
        <w:t xml:space="preserve">ження </w:t>
      </w:r>
      <w:r w:rsidRPr="00232749">
        <w:rPr>
          <w:color w:val="000000"/>
          <w:sz w:val="28"/>
          <w:szCs w:val="28"/>
        </w:rPr>
        <w:softHyphen/>
        <w:t xml:space="preserve">виробничої травматизму </w:t>
      </w:r>
      <w:r w:rsidRPr="00232749">
        <w:rPr>
          <w:color w:val="000000"/>
          <w:sz w:val="28"/>
          <w:szCs w:val="28"/>
        </w:rPr>
        <w:softHyphen/>
        <w:t xml:space="preserve">, професійних захворювань, інвалідності </w:t>
      </w:r>
      <w:r w:rsidRPr="00232749">
        <w:rPr>
          <w:color w:val="000000"/>
          <w:sz w:val="28"/>
          <w:szCs w:val="28"/>
        </w:rPr>
        <w:softHyphen/>
        <w:t>, що зберігає здоров'я трудящих і водночас призводить до зменшення витрат на оплату пільг та компенсацій за роботу в несприятливих умовах праці.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ind w:firstLine="851"/>
        <w:jc w:val="both"/>
        <w:rPr>
          <w:sz w:val="28"/>
          <w:szCs w:val="28"/>
        </w:rPr>
      </w:pPr>
    </w:p>
    <w:p w:rsidR="00E956CF" w:rsidRPr="00232749" w:rsidRDefault="00E956CF" w:rsidP="00C23B10">
      <w:pPr>
        <w:spacing w:line="276" w:lineRule="auto"/>
        <w:jc w:val="both"/>
        <w:outlineLvl w:val="1"/>
        <w:rPr>
          <w:sz w:val="28"/>
          <w:szCs w:val="28"/>
          <w:u w:val="single"/>
        </w:rPr>
      </w:pPr>
      <w:bookmarkStart w:id="3" w:name="_Toc138007047"/>
      <w:r w:rsidRPr="00232749">
        <w:rPr>
          <w:sz w:val="28"/>
          <w:szCs w:val="28"/>
          <w:u w:val="single"/>
        </w:rPr>
        <w:t>Оформлення будівельного майданчика</w:t>
      </w:r>
      <w:bookmarkEnd w:id="3"/>
      <w:r w:rsidRPr="00232749">
        <w:rPr>
          <w:sz w:val="28"/>
          <w:szCs w:val="28"/>
          <w:u w:val="single"/>
        </w:rPr>
        <w:t xml:space="preserve"> 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jc w:val="both"/>
        <w:rPr>
          <w:color w:val="000000"/>
          <w:sz w:val="28"/>
          <w:szCs w:val="28"/>
        </w:rPr>
      </w:pP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jc w:val="both"/>
        <w:rPr>
          <w:b/>
          <w:sz w:val="28"/>
          <w:szCs w:val="28"/>
        </w:rPr>
      </w:pPr>
      <w:r w:rsidRPr="00232749">
        <w:rPr>
          <w:b/>
          <w:color w:val="000000"/>
          <w:sz w:val="28"/>
          <w:szCs w:val="28"/>
        </w:rPr>
        <w:t>Загальні вимоги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jc w:val="both"/>
        <w:rPr>
          <w:sz w:val="28"/>
          <w:szCs w:val="28"/>
        </w:rPr>
      </w:pPr>
      <w:r w:rsidRPr="00232749">
        <w:rPr>
          <w:color w:val="000000"/>
          <w:sz w:val="28"/>
          <w:szCs w:val="28"/>
        </w:rPr>
        <w:tab/>
        <w:t xml:space="preserve">Поліпшення якості будівництва нерозривно пов'язане з підвищенням </w:t>
      </w:r>
      <w:r w:rsidRPr="00232749">
        <w:rPr>
          <w:color w:val="000000"/>
          <w:sz w:val="28"/>
          <w:szCs w:val="28"/>
        </w:rPr>
        <w:softHyphen/>
        <w:t xml:space="preserve">загальної культури виробництва. Недбале ставлення до будівельних матеріалів і виробів </w:t>
      </w:r>
      <w:r w:rsidRPr="00232749">
        <w:rPr>
          <w:color w:val="000000"/>
          <w:sz w:val="28"/>
          <w:szCs w:val="28"/>
        </w:rPr>
        <w:softHyphen/>
        <w:t xml:space="preserve">, відсутність належного контролю над утриманням будівельних майданчиків, їх захаращеність </w:t>
      </w:r>
      <w:r w:rsidRPr="00232749">
        <w:rPr>
          <w:color w:val="000000"/>
          <w:sz w:val="28"/>
          <w:szCs w:val="28"/>
        </w:rPr>
        <w:softHyphen/>
        <w:t xml:space="preserve">неминуче ведуть до зниження якісних показників будівництва </w:t>
      </w:r>
      <w:r w:rsidRPr="00232749">
        <w:rPr>
          <w:color w:val="000000"/>
          <w:sz w:val="28"/>
          <w:szCs w:val="28"/>
        </w:rPr>
        <w:softHyphen/>
        <w:t>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color w:val="000000"/>
          <w:sz w:val="28"/>
          <w:szCs w:val="28"/>
        </w:rPr>
        <w:tab/>
        <w:t>На будівельному майданчику та у всіх тимчасових приміщеннях провод</w:t>
      </w:r>
      <w:r w:rsidRPr="00232749">
        <w:rPr>
          <w:color w:val="000000"/>
          <w:sz w:val="28"/>
          <w:szCs w:val="28"/>
        </w:rPr>
        <w:t>и</w:t>
      </w:r>
      <w:r w:rsidRPr="00232749">
        <w:rPr>
          <w:color w:val="000000"/>
          <w:sz w:val="28"/>
          <w:szCs w:val="28"/>
        </w:rPr>
        <w:t xml:space="preserve">тиметься щоденне прибирання сміття, для чого необхідно </w:t>
      </w:r>
      <w:r w:rsidRPr="00232749">
        <w:rPr>
          <w:color w:val="000000"/>
          <w:sz w:val="28"/>
          <w:szCs w:val="28"/>
        </w:rPr>
        <w:softHyphen/>
        <w:t>мати ящики або ко</w:t>
      </w:r>
      <w:r w:rsidRPr="00232749">
        <w:rPr>
          <w:color w:val="000000"/>
          <w:sz w:val="28"/>
          <w:szCs w:val="28"/>
        </w:rPr>
        <w:t>н</w:t>
      </w:r>
      <w:r w:rsidRPr="00232749">
        <w:rPr>
          <w:color w:val="000000"/>
          <w:sz w:val="28"/>
          <w:szCs w:val="28"/>
        </w:rPr>
        <w:t>тейнери з написом «Для сміття». Щодня оцінюється чистота робочого місця, а р</w:t>
      </w:r>
      <w:r w:rsidRPr="00232749">
        <w:rPr>
          <w:color w:val="000000"/>
          <w:sz w:val="28"/>
          <w:szCs w:val="28"/>
        </w:rPr>
        <w:t>е</w:t>
      </w:r>
      <w:r w:rsidRPr="00232749">
        <w:rPr>
          <w:color w:val="000000"/>
          <w:sz w:val="28"/>
          <w:szCs w:val="28"/>
        </w:rPr>
        <w:t xml:space="preserve">зультати </w:t>
      </w:r>
      <w:r w:rsidRPr="00232749">
        <w:rPr>
          <w:color w:val="000000"/>
          <w:sz w:val="28"/>
          <w:szCs w:val="28"/>
        </w:rPr>
        <w:softHyphen/>
        <w:t xml:space="preserve">фіксуються </w:t>
      </w:r>
      <w:r w:rsidRPr="00232749">
        <w:rPr>
          <w:color w:val="000000"/>
          <w:sz w:val="28"/>
          <w:szCs w:val="28"/>
        </w:rPr>
        <w:softHyphen/>
        <w:t xml:space="preserve">у спеціальній контрольній картці бригадира., і </w:t>
      </w:r>
      <w:r w:rsidR="00CA11CA" w:rsidRPr="00232749">
        <w:rPr>
          <w:color w:val="000000"/>
          <w:sz w:val="28"/>
          <w:szCs w:val="28"/>
        </w:rPr>
        <w:t>підмостей</w:t>
      </w:r>
      <w:r w:rsidRPr="00232749">
        <w:rPr>
          <w:color w:val="000000"/>
          <w:sz w:val="28"/>
          <w:szCs w:val="28"/>
        </w:rPr>
        <w:t xml:space="preserve">, на яких проводилися </w:t>
      </w:r>
      <w:r w:rsidRPr="00232749">
        <w:rPr>
          <w:color w:val="000000"/>
          <w:sz w:val="28"/>
          <w:szCs w:val="28"/>
        </w:rPr>
        <w:softHyphen/>
        <w:t xml:space="preserve">роботи, опускають </w:t>
      </w:r>
      <w:r w:rsidRPr="00232749">
        <w:rPr>
          <w:color w:val="000000"/>
          <w:sz w:val="28"/>
          <w:szCs w:val="28"/>
        </w:rPr>
        <w:softHyphen/>
        <w:t xml:space="preserve">по закритих жолобах або в </w:t>
      </w:r>
      <w:r w:rsidRPr="00232749">
        <w:rPr>
          <w:color w:val="000000"/>
          <w:sz w:val="28"/>
          <w:szCs w:val="28"/>
        </w:rPr>
        <w:softHyphen/>
        <w:t>закритих ящиках (контейнерах) за допомогою кранів і механізмів. Нижній кінець жолоба знах</w:t>
      </w:r>
      <w:r w:rsidRPr="00232749">
        <w:rPr>
          <w:color w:val="000000"/>
          <w:sz w:val="28"/>
          <w:szCs w:val="28"/>
        </w:rPr>
        <w:t>о</w:t>
      </w:r>
      <w:r w:rsidRPr="00232749">
        <w:rPr>
          <w:color w:val="000000"/>
          <w:sz w:val="28"/>
          <w:szCs w:val="28"/>
        </w:rPr>
        <w:t xml:space="preserve">диться не вище </w:t>
      </w:r>
      <w:smartTag w:uri="urn:schemas-microsoft-com:office:smarttags" w:element="metricconverter">
        <w:smartTagPr>
          <w:attr w:name="ProductID" w:val="1 м"/>
        </w:smartTagPr>
        <w:r w:rsidRPr="00232749">
          <w:rPr>
            <w:color w:val="000000"/>
            <w:sz w:val="28"/>
            <w:szCs w:val="28"/>
          </w:rPr>
          <w:t>1 м</w:t>
        </w:r>
        <w:r w:rsidR="00CA11CA" w:rsidRPr="00232749">
          <w:rPr>
            <w:color w:val="000000"/>
            <w:sz w:val="28"/>
            <w:szCs w:val="28"/>
            <w:lang w:val="uk-UA"/>
          </w:rPr>
          <w:t xml:space="preserve"> </w:t>
        </w:r>
      </w:smartTag>
      <w:r w:rsidRPr="00232749">
        <w:rPr>
          <w:color w:val="000000"/>
          <w:sz w:val="28"/>
          <w:szCs w:val="28"/>
        </w:rPr>
        <w:t xml:space="preserve">над землею </w:t>
      </w:r>
      <w:r w:rsidRPr="00232749">
        <w:rPr>
          <w:color w:val="000000"/>
          <w:sz w:val="28"/>
          <w:szCs w:val="28"/>
        </w:rPr>
        <w:softHyphen/>
        <w:t xml:space="preserve">або входить до бункеру. Скидати сміття без жолобів або інших пристроїв дозволяється </w:t>
      </w:r>
      <w:r w:rsidRPr="00232749">
        <w:rPr>
          <w:color w:val="000000"/>
          <w:sz w:val="28"/>
          <w:szCs w:val="28"/>
        </w:rPr>
        <w:softHyphen/>
        <w:t xml:space="preserve">з висоти не більше </w:t>
      </w:r>
      <w:smartTag w:uri="urn:schemas-microsoft-com:office:smarttags" w:element="metricconverter">
        <w:smartTagPr>
          <w:attr w:name="ProductID" w:val="3 м"/>
        </w:smartTagPr>
        <w:r w:rsidRPr="00232749">
          <w:rPr>
            <w:color w:val="000000"/>
            <w:sz w:val="28"/>
            <w:szCs w:val="28"/>
          </w:rPr>
          <w:t>3 м</w:t>
        </w:r>
      </w:smartTag>
      <w:r w:rsidRPr="00232749">
        <w:rPr>
          <w:color w:val="000000"/>
          <w:sz w:val="28"/>
          <w:szCs w:val="28"/>
        </w:rPr>
        <w:t xml:space="preserve">. Місця прийому сміття або його скидання з будівель, що будуються, </w:t>
      </w:r>
      <w:r w:rsidRPr="00232749">
        <w:rPr>
          <w:color w:val="000000"/>
          <w:sz w:val="28"/>
          <w:szCs w:val="28"/>
        </w:rPr>
        <w:softHyphen/>
        <w:t>з усіх боків огороджен</w:t>
      </w:r>
      <w:r w:rsidR="00CA11CA" w:rsidRPr="00232749">
        <w:rPr>
          <w:color w:val="000000"/>
          <w:sz w:val="28"/>
          <w:szCs w:val="28"/>
          <w:lang w:val="uk-UA"/>
        </w:rPr>
        <w:t>і.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jc w:val="both"/>
        <w:rPr>
          <w:sz w:val="28"/>
          <w:szCs w:val="28"/>
        </w:rPr>
      </w:pPr>
      <w:r w:rsidRPr="00232749">
        <w:rPr>
          <w:color w:val="000000"/>
          <w:sz w:val="28"/>
          <w:szCs w:val="28"/>
        </w:rPr>
        <w:tab/>
        <w:t xml:space="preserve">Будівельний об'єкт (майданчик) оснащений </w:t>
      </w:r>
      <w:r w:rsidRPr="00232749">
        <w:rPr>
          <w:color w:val="000000"/>
          <w:sz w:val="28"/>
          <w:szCs w:val="28"/>
        </w:rPr>
        <w:softHyphen/>
        <w:t xml:space="preserve">уніфікованим інвентарем та пристроями (підмостки, захисні козирки, скрині для сипучих матеріалів тощо). Ларі для сипких матеріалів, бункери ємності тощо мають написи із вказівкою </w:t>
      </w:r>
      <w:r w:rsidRPr="00232749">
        <w:rPr>
          <w:color w:val="000000"/>
          <w:sz w:val="28"/>
          <w:szCs w:val="28"/>
        </w:rPr>
        <w:softHyphen/>
        <w:t>призначення, найменування організації та інвентарного номера.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jc w:val="both"/>
        <w:rPr>
          <w:sz w:val="28"/>
          <w:szCs w:val="28"/>
        </w:rPr>
      </w:pPr>
      <w:r w:rsidRPr="00232749">
        <w:rPr>
          <w:color w:val="000000"/>
          <w:sz w:val="28"/>
          <w:szCs w:val="28"/>
        </w:rPr>
        <w:tab/>
        <w:t>На будівельному майданчику організовано місця зберігання інструменту у спеціально обладнаних пересувних інвентарних складах або скриньках.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jc w:val="both"/>
        <w:rPr>
          <w:sz w:val="28"/>
          <w:szCs w:val="28"/>
        </w:rPr>
      </w:pPr>
      <w:r w:rsidRPr="00232749">
        <w:rPr>
          <w:color w:val="000000"/>
          <w:sz w:val="28"/>
          <w:szCs w:val="28"/>
        </w:rPr>
        <w:tab/>
        <w:t xml:space="preserve">На території будівництва слід також встановлювати в місцях, визначених </w:t>
      </w:r>
      <w:r w:rsidRPr="00232749">
        <w:rPr>
          <w:color w:val="000000"/>
          <w:sz w:val="28"/>
          <w:szCs w:val="28"/>
        </w:rPr>
        <w:softHyphen/>
        <w:t>стройгенпланом, покажчики проїздів, розворотів, напрями руху транспорту, о</w:t>
      </w:r>
      <w:r w:rsidRPr="00232749">
        <w:rPr>
          <w:color w:val="000000"/>
          <w:sz w:val="28"/>
          <w:szCs w:val="28"/>
        </w:rPr>
        <w:t>б</w:t>
      </w:r>
      <w:r w:rsidRPr="00232749">
        <w:rPr>
          <w:color w:val="000000"/>
          <w:sz w:val="28"/>
          <w:szCs w:val="28"/>
        </w:rPr>
        <w:t xml:space="preserve">меження руху, покажчики місцезнаходження об'єктів, що будуються, </w:t>
      </w:r>
      <w:r w:rsidRPr="00232749">
        <w:rPr>
          <w:color w:val="000000"/>
          <w:sz w:val="28"/>
          <w:szCs w:val="28"/>
        </w:rPr>
        <w:softHyphen/>
        <w:t>санітарно -</w:t>
      </w:r>
      <w:r w:rsidRPr="00232749">
        <w:rPr>
          <w:color w:val="000000"/>
          <w:sz w:val="28"/>
          <w:szCs w:val="28"/>
        </w:rPr>
        <w:lastRenderedPageBreak/>
        <w:t xml:space="preserve">побутових приміщень, прорабських, їдальні, медичного пункту </w:t>
      </w:r>
      <w:r w:rsidRPr="00232749">
        <w:rPr>
          <w:color w:val="000000"/>
          <w:sz w:val="28"/>
          <w:szCs w:val="28"/>
        </w:rPr>
        <w:softHyphen/>
        <w:t xml:space="preserve">і т. д. кріплять на стовпах чи металевих стійках. Відстань </w:t>
      </w:r>
      <w:r w:rsidRPr="00232749">
        <w:rPr>
          <w:color w:val="000000"/>
          <w:sz w:val="28"/>
          <w:szCs w:val="28"/>
        </w:rPr>
        <w:softHyphen/>
        <w:t xml:space="preserve">між краями сусідніх </w:t>
      </w:r>
      <w:r w:rsidRPr="00232749">
        <w:rPr>
          <w:color w:val="000000"/>
          <w:sz w:val="28"/>
          <w:szCs w:val="28"/>
        </w:rPr>
        <w:softHyphen/>
        <w:t xml:space="preserve">знаків по вертикалі </w:t>
      </w:r>
      <w:smartTag w:uri="urn:schemas-microsoft-com:office:smarttags" w:element="metricconverter">
        <w:smartTagPr>
          <w:attr w:name="ProductID" w:val="50 мм"/>
        </w:smartTagPr>
        <w:r w:rsidRPr="00232749">
          <w:rPr>
            <w:color w:val="000000"/>
            <w:sz w:val="28"/>
            <w:szCs w:val="28"/>
          </w:rPr>
          <w:t>50 мм</w:t>
        </w:r>
      </w:smartTag>
      <w:r w:rsidRPr="00232749">
        <w:rPr>
          <w:color w:val="000000"/>
          <w:sz w:val="28"/>
          <w:szCs w:val="28"/>
        </w:rPr>
        <w:t>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jc w:val="both"/>
        <w:rPr>
          <w:color w:val="000000"/>
          <w:sz w:val="28"/>
          <w:szCs w:val="28"/>
        </w:rPr>
      </w:pPr>
      <w:r w:rsidRPr="00232749">
        <w:rPr>
          <w:color w:val="000000"/>
          <w:sz w:val="28"/>
          <w:szCs w:val="28"/>
        </w:rPr>
        <w:tab/>
        <w:t xml:space="preserve">При в'їзді в огороджену небезпечну зону встановлені знаки </w:t>
      </w:r>
      <w:r w:rsidRPr="00232749">
        <w:rPr>
          <w:color w:val="000000"/>
          <w:sz w:val="28"/>
          <w:szCs w:val="28"/>
        </w:rPr>
        <w:softHyphen/>
        <w:t>«В'їзд» та о</w:t>
      </w:r>
      <w:r w:rsidRPr="00232749">
        <w:rPr>
          <w:color w:val="000000"/>
          <w:sz w:val="28"/>
          <w:szCs w:val="28"/>
        </w:rPr>
        <w:t>б</w:t>
      </w:r>
      <w:r w:rsidRPr="00232749">
        <w:rPr>
          <w:color w:val="000000"/>
          <w:sz w:val="28"/>
          <w:szCs w:val="28"/>
        </w:rPr>
        <w:t xml:space="preserve">меження </w:t>
      </w:r>
      <w:r w:rsidRPr="00232749">
        <w:rPr>
          <w:color w:val="000000"/>
          <w:sz w:val="28"/>
          <w:szCs w:val="28"/>
        </w:rPr>
        <w:softHyphen/>
        <w:t>швидкості, при виїзді – знак «Виїзд».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jc w:val="both"/>
        <w:rPr>
          <w:color w:val="000000"/>
          <w:sz w:val="28"/>
          <w:szCs w:val="28"/>
        </w:rPr>
      </w:pP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jc w:val="both"/>
        <w:rPr>
          <w:b/>
          <w:sz w:val="28"/>
          <w:szCs w:val="28"/>
        </w:rPr>
      </w:pPr>
      <w:r w:rsidRPr="00232749">
        <w:rPr>
          <w:b/>
          <w:color w:val="000000"/>
          <w:sz w:val="28"/>
          <w:szCs w:val="28"/>
        </w:rPr>
        <w:t>Забарвлення будівельних машин, пристроїв та пристроїв</w:t>
      </w:r>
    </w:p>
    <w:p w:rsidR="005E6D52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jc w:val="both"/>
        <w:rPr>
          <w:color w:val="000000"/>
          <w:sz w:val="28"/>
          <w:szCs w:val="28"/>
          <w:lang w:val="uk-UA"/>
        </w:rPr>
      </w:pPr>
      <w:r w:rsidRPr="00232749">
        <w:rPr>
          <w:color w:val="000000"/>
          <w:sz w:val="28"/>
          <w:szCs w:val="28"/>
        </w:rPr>
        <w:tab/>
        <w:t xml:space="preserve">З метою підвищення уваги працюючих та попередження їх про можливу </w:t>
      </w:r>
      <w:r w:rsidRPr="00232749">
        <w:rPr>
          <w:color w:val="000000"/>
          <w:sz w:val="28"/>
          <w:szCs w:val="28"/>
        </w:rPr>
        <w:softHyphen/>
        <w:t xml:space="preserve">небезпеку на будівельних майданчиках будівельні машини, пристосування та пристрої забарвлені </w:t>
      </w:r>
      <w:r w:rsidRPr="00232749">
        <w:rPr>
          <w:color w:val="000000"/>
          <w:sz w:val="28"/>
          <w:szCs w:val="28"/>
        </w:rPr>
        <w:softHyphen/>
        <w:t>у сигнальні кольори</w:t>
      </w:r>
      <w:r w:rsidR="005E6D52" w:rsidRPr="00232749">
        <w:rPr>
          <w:color w:val="000000"/>
          <w:sz w:val="28"/>
          <w:szCs w:val="28"/>
          <w:lang w:val="uk-UA"/>
        </w:rPr>
        <w:t>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jc w:val="both"/>
        <w:rPr>
          <w:sz w:val="28"/>
          <w:szCs w:val="28"/>
        </w:rPr>
      </w:pPr>
      <w:r w:rsidRPr="00232749">
        <w:rPr>
          <w:color w:val="000000"/>
          <w:sz w:val="28"/>
          <w:szCs w:val="28"/>
        </w:rPr>
        <w:t>Використані такі сигнальні кольори:</w:t>
      </w:r>
    </w:p>
    <w:p w:rsidR="00E956CF" w:rsidRPr="00232749" w:rsidRDefault="00E956CF" w:rsidP="00C23B10">
      <w:pPr>
        <w:widowControl w:val="0"/>
        <w:numPr>
          <w:ilvl w:val="0"/>
          <w:numId w:val="3"/>
        </w:numPr>
        <w:shd w:val="clear" w:color="auto" w:fill="FFFFFF"/>
        <w:tabs>
          <w:tab w:val="left" w:pos="851"/>
        </w:tabs>
        <w:overflowPunct/>
        <w:spacing w:line="276" w:lineRule="auto"/>
        <w:jc w:val="both"/>
        <w:textAlignment w:val="auto"/>
        <w:rPr>
          <w:sz w:val="28"/>
          <w:szCs w:val="28"/>
        </w:rPr>
      </w:pPr>
      <w:r w:rsidRPr="00232749">
        <w:rPr>
          <w:i/>
          <w:color w:val="000000"/>
          <w:sz w:val="28"/>
          <w:szCs w:val="28"/>
        </w:rPr>
        <w:t xml:space="preserve">Червоний </w:t>
      </w:r>
      <w:r w:rsidRPr="00232749">
        <w:rPr>
          <w:color w:val="000000"/>
          <w:sz w:val="28"/>
          <w:szCs w:val="28"/>
        </w:rPr>
        <w:t xml:space="preserve">– заборона, безпосередня небезпека, засіб </w:t>
      </w:r>
      <w:r w:rsidRPr="00232749">
        <w:rPr>
          <w:color w:val="000000"/>
          <w:sz w:val="28"/>
          <w:szCs w:val="28"/>
        </w:rPr>
        <w:softHyphen/>
        <w:t>пожежогасіння</w:t>
      </w:r>
    </w:p>
    <w:p w:rsidR="00E956CF" w:rsidRPr="00232749" w:rsidRDefault="00E956CF" w:rsidP="00C23B10">
      <w:pPr>
        <w:widowControl w:val="0"/>
        <w:numPr>
          <w:ilvl w:val="0"/>
          <w:numId w:val="3"/>
        </w:numPr>
        <w:shd w:val="clear" w:color="auto" w:fill="FFFFFF"/>
        <w:tabs>
          <w:tab w:val="left" w:pos="851"/>
        </w:tabs>
        <w:overflowPunct/>
        <w:spacing w:line="276" w:lineRule="auto"/>
        <w:jc w:val="both"/>
        <w:textAlignment w:val="auto"/>
        <w:rPr>
          <w:sz w:val="28"/>
          <w:szCs w:val="28"/>
        </w:rPr>
      </w:pPr>
      <w:r w:rsidRPr="00232749">
        <w:rPr>
          <w:i/>
          <w:color w:val="000000"/>
          <w:sz w:val="28"/>
          <w:szCs w:val="28"/>
        </w:rPr>
        <w:t xml:space="preserve">Жовтий </w:t>
      </w:r>
      <w:r w:rsidRPr="00232749">
        <w:rPr>
          <w:color w:val="000000"/>
          <w:sz w:val="28"/>
          <w:szCs w:val="28"/>
          <w:lang w:val="en-US"/>
        </w:rPr>
        <w:t xml:space="preserve">– </w:t>
      </w:r>
      <w:r w:rsidRPr="00232749">
        <w:rPr>
          <w:color w:val="000000"/>
          <w:sz w:val="28"/>
          <w:szCs w:val="28"/>
        </w:rPr>
        <w:t>попередження, можлива небезпека</w:t>
      </w:r>
    </w:p>
    <w:p w:rsidR="00E956CF" w:rsidRPr="00232749" w:rsidRDefault="00E956CF" w:rsidP="00C23B10">
      <w:pPr>
        <w:widowControl w:val="0"/>
        <w:numPr>
          <w:ilvl w:val="0"/>
          <w:numId w:val="3"/>
        </w:numPr>
        <w:shd w:val="clear" w:color="auto" w:fill="FFFFFF"/>
        <w:tabs>
          <w:tab w:val="left" w:pos="851"/>
        </w:tabs>
        <w:overflowPunct/>
        <w:spacing w:line="276" w:lineRule="auto"/>
        <w:jc w:val="both"/>
        <w:textAlignment w:val="auto"/>
        <w:rPr>
          <w:sz w:val="28"/>
          <w:szCs w:val="28"/>
        </w:rPr>
      </w:pPr>
      <w:r w:rsidRPr="00232749">
        <w:rPr>
          <w:i/>
          <w:color w:val="000000"/>
          <w:sz w:val="28"/>
          <w:szCs w:val="28"/>
        </w:rPr>
        <w:t xml:space="preserve">Зелений </w:t>
      </w:r>
      <w:r w:rsidRPr="00232749">
        <w:rPr>
          <w:color w:val="000000"/>
          <w:sz w:val="28"/>
          <w:szCs w:val="28"/>
          <w:lang w:val="en-US"/>
        </w:rPr>
        <w:t xml:space="preserve">– </w:t>
      </w:r>
      <w:r w:rsidRPr="00232749">
        <w:rPr>
          <w:color w:val="000000"/>
          <w:sz w:val="28"/>
          <w:szCs w:val="28"/>
        </w:rPr>
        <w:t>припис, безпека</w:t>
      </w:r>
    </w:p>
    <w:p w:rsidR="00E956CF" w:rsidRPr="00232749" w:rsidRDefault="00E956CF" w:rsidP="00C23B10">
      <w:pPr>
        <w:widowControl w:val="0"/>
        <w:numPr>
          <w:ilvl w:val="0"/>
          <w:numId w:val="3"/>
        </w:numPr>
        <w:shd w:val="clear" w:color="auto" w:fill="FFFFFF"/>
        <w:tabs>
          <w:tab w:val="left" w:pos="851"/>
        </w:tabs>
        <w:overflowPunct/>
        <w:spacing w:line="276" w:lineRule="auto"/>
        <w:jc w:val="both"/>
        <w:textAlignment w:val="auto"/>
        <w:rPr>
          <w:sz w:val="28"/>
          <w:szCs w:val="28"/>
        </w:rPr>
      </w:pPr>
      <w:r w:rsidRPr="00232749">
        <w:rPr>
          <w:i/>
          <w:color w:val="000000"/>
          <w:sz w:val="28"/>
          <w:szCs w:val="28"/>
        </w:rPr>
        <w:t xml:space="preserve">Синій </w:t>
      </w:r>
      <w:r w:rsidRPr="00232749">
        <w:rPr>
          <w:color w:val="000000"/>
          <w:sz w:val="28"/>
          <w:szCs w:val="28"/>
          <w:lang w:val="en-US"/>
        </w:rPr>
        <w:t xml:space="preserve">– </w:t>
      </w:r>
      <w:r w:rsidRPr="00232749">
        <w:rPr>
          <w:color w:val="000000"/>
          <w:sz w:val="28"/>
          <w:szCs w:val="28"/>
        </w:rPr>
        <w:t>вказівка, інформація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jc w:val="both"/>
        <w:rPr>
          <w:sz w:val="28"/>
          <w:szCs w:val="28"/>
        </w:rPr>
      </w:pPr>
      <w:r w:rsidRPr="00232749">
        <w:rPr>
          <w:color w:val="000000"/>
          <w:sz w:val="28"/>
          <w:szCs w:val="28"/>
        </w:rPr>
        <w:tab/>
        <w:t xml:space="preserve">Для посилення сприйняття сигнальні кольори застосовуються </w:t>
      </w:r>
      <w:r w:rsidRPr="00232749">
        <w:rPr>
          <w:color w:val="000000"/>
          <w:sz w:val="28"/>
          <w:szCs w:val="28"/>
        </w:rPr>
        <w:softHyphen/>
        <w:t>на тлі ко</w:t>
      </w:r>
      <w:r w:rsidRPr="00232749">
        <w:rPr>
          <w:color w:val="000000"/>
          <w:sz w:val="28"/>
          <w:szCs w:val="28"/>
        </w:rPr>
        <w:t>н</w:t>
      </w:r>
      <w:r w:rsidRPr="00232749">
        <w:rPr>
          <w:color w:val="000000"/>
          <w:sz w:val="28"/>
          <w:szCs w:val="28"/>
        </w:rPr>
        <w:t xml:space="preserve">трастних поверхонь: чорний у поєднанні з жовтим; білий у поєднанні з червоним та зеленим </w:t>
      </w:r>
      <w:r w:rsidRPr="00232749">
        <w:rPr>
          <w:color w:val="000000"/>
          <w:sz w:val="28"/>
          <w:szCs w:val="28"/>
        </w:rPr>
        <w:softHyphen/>
        <w:t>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jc w:val="both"/>
        <w:rPr>
          <w:sz w:val="28"/>
          <w:szCs w:val="28"/>
        </w:rPr>
      </w:pPr>
      <w:r w:rsidRPr="00232749">
        <w:rPr>
          <w:color w:val="000000"/>
          <w:sz w:val="28"/>
          <w:szCs w:val="28"/>
        </w:rPr>
        <w:tab/>
        <w:t>Для зниження рівня травматизму та підвищення культури виробництва будівельно-монтажне оснащення та пристосування пофарбовані у жовтий си</w:t>
      </w:r>
      <w:r w:rsidRPr="00232749">
        <w:rPr>
          <w:color w:val="000000"/>
          <w:sz w:val="28"/>
          <w:szCs w:val="28"/>
        </w:rPr>
        <w:t>г</w:t>
      </w:r>
      <w:r w:rsidRPr="00232749">
        <w:rPr>
          <w:color w:val="000000"/>
          <w:sz w:val="28"/>
          <w:szCs w:val="28"/>
        </w:rPr>
        <w:t xml:space="preserve">нальний </w:t>
      </w:r>
      <w:r w:rsidRPr="00232749">
        <w:rPr>
          <w:color w:val="000000"/>
          <w:sz w:val="28"/>
          <w:szCs w:val="28"/>
        </w:rPr>
        <w:softHyphen/>
        <w:t xml:space="preserve">колір. Елементи підйомно-транспортного обладнання, будівельно-дорожніх </w:t>
      </w:r>
      <w:r w:rsidRPr="00232749">
        <w:rPr>
          <w:color w:val="000000"/>
          <w:sz w:val="28"/>
          <w:szCs w:val="28"/>
        </w:rPr>
        <w:softHyphen/>
        <w:t xml:space="preserve">машин, кабін та огородження кранів, поворотні кабіни, майданчики вантажопідйомників, </w:t>
      </w:r>
      <w:r w:rsidRPr="00232749">
        <w:rPr>
          <w:color w:val="000000"/>
          <w:sz w:val="28"/>
          <w:szCs w:val="28"/>
        </w:rPr>
        <w:softHyphen/>
        <w:t xml:space="preserve">бампери та бічні поверхні </w:t>
      </w:r>
      <w:r w:rsidRPr="00232749">
        <w:rPr>
          <w:color w:val="000000"/>
          <w:sz w:val="28"/>
          <w:szCs w:val="28"/>
        </w:rPr>
        <w:softHyphen/>
        <w:t>електрокарів, навантажувачі, візки, стріли нижніх частин поворотних платформ екскаваторів , баштових, мо</w:t>
      </w:r>
      <w:r w:rsidRPr="00232749">
        <w:rPr>
          <w:color w:val="000000"/>
          <w:sz w:val="28"/>
          <w:szCs w:val="28"/>
        </w:rPr>
        <w:t>н</w:t>
      </w:r>
      <w:r w:rsidRPr="00232749">
        <w:rPr>
          <w:color w:val="000000"/>
          <w:sz w:val="28"/>
          <w:szCs w:val="28"/>
        </w:rPr>
        <w:t xml:space="preserve">тажних та автомобільних кранів, захвати і майданчики автонавантажувачів, на </w:t>
      </w:r>
      <w:r w:rsidRPr="00232749">
        <w:rPr>
          <w:color w:val="000000"/>
          <w:sz w:val="28"/>
          <w:szCs w:val="28"/>
        </w:rPr>
        <w:softHyphen/>
        <w:t xml:space="preserve">рушні частини бічних стінок ковшів екскаваторів і обойми вантажних гаків пофарбовані чергуються </w:t>
      </w:r>
      <w:r w:rsidRPr="00232749">
        <w:rPr>
          <w:color w:val="000000"/>
          <w:sz w:val="28"/>
          <w:szCs w:val="28"/>
        </w:rPr>
        <w:softHyphen/>
        <w:t xml:space="preserve">, похилими під кутом 45...60°, смугами шириною від 30 до </w:t>
      </w:r>
      <w:smartTag w:uri="urn:schemas-microsoft-com:office:smarttags" w:element="metricconverter">
        <w:smartTagPr>
          <w:attr w:name="ProductID" w:val="200 мм"/>
        </w:smartTagPr>
        <w:r w:rsidRPr="00232749">
          <w:rPr>
            <w:color w:val="000000"/>
            <w:sz w:val="28"/>
            <w:szCs w:val="28"/>
          </w:rPr>
          <w:t>200 мм</w:t>
        </w:r>
        <w:r w:rsidR="005E6D52" w:rsidRPr="00232749">
          <w:rPr>
            <w:color w:val="000000"/>
            <w:sz w:val="28"/>
            <w:szCs w:val="28"/>
            <w:lang w:val="uk-UA"/>
          </w:rPr>
          <w:t xml:space="preserve"> </w:t>
        </w:r>
      </w:smartTag>
      <w:r w:rsidRPr="00232749">
        <w:rPr>
          <w:color w:val="000000"/>
          <w:sz w:val="28"/>
          <w:szCs w:val="28"/>
        </w:rPr>
        <w:t xml:space="preserve">жовтого і чорного </w:t>
      </w:r>
      <w:r w:rsidRPr="00232749">
        <w:rPr>
          <w:color w:val="000000"/>
          <w:sz w:val="28"/>
          <w:szCs w:val="28"/>
        </w:rPr>
        <w:softHyphen/>
        <w:t>кольорів (співвідношення ширини смуг 1:1).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jc w:val="both"/>
        <w:rPr>
          <w:color w:val="000000"/>
          <w:sz w:val="28"/>
          <w:szCs w:val="28"/>
        </w:rPr>
      </w:pPr>
      <w:r w:rsidRPr="00232749">
        <w:rPr>
          <w:color w:val="000000"/>
          <w:sz w:val="28"/>
          <w:szCs w:val="28"/>
        </w:rPr>
        <w:tab/>
        <w:t xml:space="preserve">У жовтий колір пофарбовані також ємності, що містять </w:t>
      </w:r>
      <w:r w:rsidRPr="00232749">
        <w:rPr>
          <w:color w:val="000000"/>
          <w:sz w:val="28"/>
          <w:szCs w:val="28"/>
        </w:rPr>
        <w:softHyphen/>
        <w:t>речовини з небе</w:t>
      </w:r>
      <w:r w:rsidRPr="00232749">
        <w:rPr>
          <w:color w:val="000000"/>
          <w:sz w:val="28"/>
          <w:szCs w:val="28"/>
        </w:rPr>
        <w:t>з</w:t>
      </w:r>
      <w:r w:rsidRPr="00232749">
        <w:rPr>
          <w:color w:val="000000"/>
          <w:sz w:val="28"/>
          <w:szCs w:val="28"/>
        </w:rPr>
        <w:t>печними та шкідливими властивостями 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jc w:val="both"/>
        <w:rPr>
          <w:sz w:val="28"/>
          <w:szCs w:val="28"/>
        </w:rPr>
      </w:pPr>
      <w:r w:rsidRPr="00232749">
        <w:rPr>
          <w:color w:val="000000"/>
          <w:sz w:val="28"/>
          <w:szCs w:val="28"/>
        </w:rPr>
        <w:tab/>
        <w:t xml:space="preserve">Внутрішня поверхня кожухів, що відкриваються, пофарбована в жовтий колір. Рукоятки управління будівельних </w:t>
      </w:r>
      <w:r w:rsidRPr="00232749">
        <w:rPr>
          <w:color w:val="000000"/>
          <w:sz w:val="28"/>
          <w:szCs w:val="28"/>
        </w:rPr>
        <w:softHyphen/>
        <w:t xml:space="preserve">машин пофарбовані в колір, відмінний від основного </w:t>
      </w:r>
      <w:r w:rsidRPr="00232749">
        <w:rPr>
          <w:color w:val="000000"/>
          <w:sz w:val="28"/>
          <w:szCs w:val="28"/>
        </w:rPr>
        <w:softHyphen/>
        <w:t xml:space="preserve">кольору машини </w:t>
      </w:r>
      <w:r w:rsidRPr="00232749">
        <w:rPr>
          <w:color w:val="000000"/>
          <w:sz w:val="28"/>
          <w:szCs w:val="28"/>
        </w:rPr>
        <w:softHyphen/>
        <w:t xml:space="preserve">або стін кабіни; внутрішню поверхню кабіни – у світлі </w:t>
      </w:r>
      <w:r w:rsidRPr="00232749">
        <w:rPr>
          <w:color w:val="000000"/>
          <w:sz w:val="28"/>
          <w:szCs w:val="28"/>
        </w:rPr>
        <w:softHyphen/>
        <w:t>тони.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jc w:val="both"/>
        <w:rPr>
          <w:color w:val="000000"/>
          <w:sz w:val="28"/>
          <w:szCs w:val="28"/>
        </w:rPr>
      </w:pP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jc w:val="both"/>
        <w:rPr>
          <w:b/>
          <w:color w:val="000000"/>
          <w:sz w:val="28"/>
          <w:szCs w:val="28"/>
        </w:rPr>
      </w:pPr>
      <w:r w:rsidRPr="00232749">
        <w:rPr>
          <w:b/>
          <w:color w:val="000000"/>
          <w:sz w:val="28"/>
          <w:szCs w:val="28"/>
        </w:rPr>
        <w:t>Знаки безпеки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jc w:val="both"/>
        <w:rPr>
          <w:sz w:val="28"/>
          <w:szCs w:val="28"/>
        </w:rPr>
      </w:pPr>
      <w:r w:rsidRPr="00232749">
        <w:rPr>
          <w:color w:val="000000"/>
          <w:sz w:val="28"/>
          <w:szCs w:val="28"/>
        </w:rPr>
        <w:tab/>
        <w:t xml:space="preserve">Знаки безпеки призначені для привернення уваги працюючих до безпосередньої небезпеки або попередження про можливу небезпеку, припису </w:t>
      </w:r>
      <w:r w:rsidRPr="00232749">
        <w:rPr>
          <w:color w:val="000000"/>
          <w:sz w:val="28"/>
          <w:szCs w:val="28"/>
        </w:rPr>
        <w:softHyphen/>
        <w:t xml:space="preserve">та дозволу певних дій з метою забезпечення безпеки, а також для необхідної </w:t>
      </w:r>
      <w:r w:rsidRPr="00232749">
        <w:rPr>
          <w:color w:val="000000"/>
          <w:sz w:val="28"/>
          <w:szCs w:val="28"/>
        </w:rPr>
        <w:softHyphen/>
      </w:r>
      <w:r w:rsidRPr="00232749">
        <w:rPr>
          <w:color w:val="000000"/>
          <w:sz w:val="28"/>
          <w:szCs w:val="28"/>
        </w:rPr>
        <w:lastRenderedPageBreak/>
        <w:t xml:space="preserve">інформації. Вони не повинні підміняти сигнально- </w:t>
      </w:r>
      <w:r w:rsidRPr="00232749">
        <w:rPr>
          <w:color w:val="000000"/>
          <w:sz w:val="28"/>
          <w:szCs w:val="28"/>
        </w:rPr>
        <w:softHyphen/>
        <w:t xml:space="preserve">попереджувальні знаки, які встановлюють згідно з правилами руху автомобільного </w:t>
      </w:r>
      <w:r w:rsidRPr="00232749">
        <w:rPr>
          <w:color w:val="000000"/>
          <w:sz w:val="28"/>
          <w:szCs w:val="28"/>
        </w:rPr>
        <w:softHyphen/>
        <w:t>, залізничного або морс</w:t>
      </w:r>
      <w:r w:rsidRPr="00232749">
        <w:rPr>
          <w:color w:val="000000"/>
          <w:sz w:val="28"/>
          <w:szCs w:val="28"/>
        </w:rPr>
        <w:t>ь</w:t>
      </w:r>
      <w:r w:rsidRPr="00232749">
        <w:rPr>
          <w:color w:val="000000"/>
          <w:sz w:val="28"/>
          <w:szCs w:val="28"/>
        </w:rPr>
        <w:t xml:space="preserve">кого </w:t>
      </w:r>
      <w:r w:rsidRPr="00232749">
        <w:rPr>
          <w:color w:val="000000"/>
          <w:sz w:val="28"/>
          <w:szCs w:val="28"/>
        </w:rPr>
        <w:softHyphen/>
        <w:t>транспорту.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jc w:val="both"/>
        <w:rPr>
          <w:sz w:val="28"/>
          <w:szCs w:val="28"/>
        </w:rPr>
      </w:pPr>
      <w:r w:rsidRPr="00232749">
        <w:rPr>
          <w:color w:val="000000"/>
          <w:sz w:val="28"/>
          <w:szCs w:val="28"/>
        </w:rPr>
        <w:tab/>
        <w:t xml:space="preserve">Знаки безпеки, встановлені на воротах і вхідних дверях </w:t>
      </w:r>
      <w:r w:rsidRPr="00232749">
        <w:rPr>
          <w:color w:val="000000"/>
          <w:sz w:val="28"/>
          <w:szCs w:val="28"/>
        </w:rPr>
        <w:softHyphen/>
        <w:t xml:space="preserve">приміщень </w:t>
      </w:r>
      <w:r w:rsidRPr="00232749">
        <w:rPr>
          <w:color w:val="000000"/>
          <w:sz w:val="28"/>
          <w:szCs w:val="28"/>
        </w:rPr>
        <w:softHyphen/>
        <w:t>, озн</w:t>
      </w:r>
      <w:r w:rsidRPr="00232749">
        <w:rPr>
          <w:color w:val="000000"/>
          <w:sz w:val="28"/>
          <w:szCs w:val="28"/>
        </w:rPr>
        <w:t>а</w:t>
      </w:r>
      <w:r w:rsidRPr="00232749">
        <w:rPr>
          <w:color w:val="000000"/>
          <w:sz w:val="28"/>
          <w:szCs w:val="28"/>
        </w:rPr>
        <w:t xml:space="preserve">чають, що зона дії цих знаків </w:t>
      </w:r>
      <w:r w:rsidRPr="00232749">
        <w:rPr>
          <w:color w:val="000000"/>
          <w:sz w:val="28"/>
          <w:szCs w:val="28"/>
        </w:rPr>
        <w:softHyphen/>
        <w:t xml:space="preserve">поширюється на всі приміщення; при в'їзді на об'єкт чи ділянку </w:t>
      </w:r>
      <w:r w:rsidRPr="00232749">
        <w:rPr>
          <w:color w:val="000000"/>
          <w:sz w:val="28"/>
          <w:szCs w:val="28"/>
        </w:rPr>
        <w:softHyphen/>
        <w:t>– на весь об'єкт чи ділянку загалом.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jc w:val="both"/>
        <w:rPr>
          <w:sz w:val="28"/>
          <w:szCs w:val="28"/>
        </w:rPr>
      </w:pPr>
      <w:r w:rsidRPr="00232749">
        <w:rPr>
          <w:color w:val="000000"/>
          <w:sz w:val="28"/>
          <w:szCs w:val="28"/>
        </w:rPr>
        <w:tab/>
        <w:t xml:space="preserve">Знаки безпеки на будівельному майданчику контрастно виділяються на навколишньому </w:t>
      </w:r>
      <w:r w:rsidRPr="00232749">
        <w:rPr>
          <w:color w:val="000000"/>
          <w:sz w:val="28"/>
          <w:szCs w:val="28"/>
        </w:rPr>
        <w:softHyphen/>
        <w:t xml:space="preserve">їх фоні і перебувають у полі зору людей, для яких вони </w:t>
      </w:r>
      <w:r w:rsidRPr="00232749">
        <w:rPr>
          <w:color w:val="000000"/>
          <w:sz w:val="28"/>
          <w:szCs w:val="28"/>
        </w:rPr>
        <w:softHyphen/>
        <w:t>призначені.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jc w:val="both"/>
        <w:rPr>
          <w:sz w:val="28"/>
          <w:szCs w:val="28"/>
        </w:rPr>
      </w:pPr>
      <w:r w:rsidRPr="00232749">
        <w:rPr>
          <w:color w:val="000000"/>
          <w:sz w:val="28"/>
          <w:szCs w:val="28"/>
        </w:rPr>
        <w:tab/>
        <w:t xml:space="preserve">Також застосовані додаткові таблички прямокутної форми з </w:t>
      </w:r>
      <w:r w:rsidRPr="00232749">
        <w:rPr>
          <w:color w:val="000000"/>
          <w:sz w:val="28"/>
          <w:szCs w:val="28"/>
        </w:rPr>
        <w:softHyphen/>
        <w:t xml:space="preserve">написами, що пояснюють, або з вказівною стрілкою в деяких місцях. Ці таблиці </w:t>
      </w:r>
      <w:r w:rsidRPr="00232749">
        <w:rPr>
          <w:color w:val="000000"/>
          <w:sz w:val="28"/>
          <w:szCs w:val="28"/>
        </w:rPr>
        <w:softHyphen/>
        <w:t>пофарбовані в сигнальний колір знака, разом з яким вони застосовуються, і розміщені горизо</w:t>
      </w:r>
      <w:r w:rsidRPr="00232749">
        <w:rPr>
          <w:color w:val="000000"/>
          <w:sz w:val="28"/>
          <w:szCs w:val="28"/>
        </w:rPr>
        <w:t>н</w:t>
      </w:r>
      <w:r w:rsidRPr="00232749">
        <w:rPr>
          <w:color w:val="000000"/>
          <w:sz w:val="28"/>
          <w:szCs w:val="28"/>
        </w:rPr>
        <w:t xml:space="preserve">тально під знаком безпеки або вертикально праворуч </w:t>
      </w:r>
      <w:r w:rsidRPr="00232749">
        <w:rPr>
          <w:color w:val="000000"/>
          <w:sz w:val="28"/>
          <w:szCs w:val="28"/>
        </w:rPr>
        <w:softHyphen/>
        <w:t>від нього. Довжина додаткової таблички не більша за діаметр або довжину відповідної сторони знака безпеки.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jc w:val="both"/>
        <w:rPr>
          <w:color w:val="000000"/>
          <w:sz w:val="28"/>
          <w:szCs w:val="28"/>
        </w:rPr>
      </w:pPr>
      <w:r w:rsidRPr="00232749">
        <w:rPr>
          <w:color w:val="000000"/>
          <w:sz w:val="28"/>
          <w:szCs w:val="28"/>
        </w:rPr>
        <w:tab/>
        <w:t xml:space="preserve">Знаки заборони відкритого вогню встановлюються, коли необхідно </w:t>
      </w:r>
      <w:r w:rsidRPr="00232749">
        <w:rPr>
          <w:color w:val="000000"/>
          <w:sz w:val="28"/>
          <w:szCs w:val="28"/>
        </w:rPr>
        <w:softHyphen/>
        <w:t xml:space="preserve">заборонити роботи </w:t>
      </w:r>
      <w:r w:rsidRPr="00232749">
        <w:rPr>
          <w:color w:val="000000"/>
          <w:sz w:val="28"/>
          <w:szCs w:val="28"/>
        </w:rPr>
        <w:softHyphen/>
        <w:t xml:space="preserve">із застосуванням відкритого вогню, якщо це може призвести до пожежі або вибуху (при влаштуванні наплавлюваних шарів покрівлі). У написі, що пояснює, завжди є слово «Заборонено», наприклад, «Заборонено застосування </w:t>
      </w:r>
      <w:r w:rsidRPr="00232749">
        <w:rPr>
          <w:color w:val="000000"/>
          <w:sz w:val="28"/>
          <w:szCs w:val="28"/>
        </w:rPr>
        <w:softHyphen/>
        <w:t>відкритого вогню»; "Заборонено розведення багать"; "Заборонено курити"; «Заб</w:t>
      </w:r>
      <w:r w:rsidRPr="00232749">
        <w:rPr>
          <w:color w:val="000000"/>
          <w:sz w:val="28"/>
          <w:szCs w:val="28"/>
        </w:rPr>
        <w:t>о</w:t>
      </w:r>
      <w:r w:rsidRPr="00232749">
        <w:rPr>
          <w:color w:val="000000"/>
          <w:sz w:val="28"/>
          <w:szCs w:val="28"/>
        </w:rPr>
        <w:t>ронено варіння бітуму»; "Заборонено обігрів відкритим вогнем".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jc w:val="both"/>
        <w:rPr>
          <w:color w:val="000000"/>
          <w:sz w:val="28"/>
          <w:szCs w:val="28"/>
        </w:rPr>
      </w:pPr>
      <w:r w:rsidRPr="00232749">
        <w:rPr>
          <w:color w:val="000000"/>
          <w:sz w:val="28"/>
          <w:szCs w:val="28"/>
        </w:rPr>
        <w:tab/>
        <w:t xml:space="preserve">Знак і електробезпеки використовуються для заборони робіт </w:t>
      </w:r>
      <w:r w:rsidRPr="00232749">
        <w:rPr>
          <w:color w:val="000000"/>
          <w:sz w:val="28"/>
          <w:szCs w:val="28"/>
        </w:rPr>
        <w:softHyphen/>
        <w:t xml:space="preserve">або дії </w:t>
      </w:r>
      <w:r w:rsidRPr="00232749">
        <w:rPr>
          <w:color w:val="000000"/>
          <w:sz w:val="28"/>
          <w:szCs w:val="28"/>
        </w:rPr>
        <w:softHyphen/>
        <w:t xml:space="preserve">поблизу кабельних ліній або ліній електропередачі </w:t>
      </w:r>
      <w:r w:rsidRPr="00232749">
        <w:rPr>
          <w:color w:val="000000"/>
          <w:sz w:val="28"/>
          <w:szCs w:val="28"/>
        </w:rPr>
        <w:softHyphen/>
        <w:t>, а також робіт з електроо</w:t>
      </w:r>
      <w:r w:rsidRPr="00232749">
        <w:rPr>
          <w:color w:val="000000"/>
          <w:sz w:val="28"/>
          <w:szCs w:val="28"/>
        </w:rPr>
        <w:t>б</w:t>
      </w:r>
      <w:r w:rsidRPr="00232749">
        <w:rPr>
          <w:color w:val="000000"/>
          <w:sz w:val="28"/>
          <w:szCs w:val="28"/>
        </w:rPr>
        <w:t xml:space="preserve">ладнанням </w:t>
      </w:r>
      <w:r w:rsidRPr="00232749">
        <w:rPr>
          <w:color w:val="000000"/>
          <w:sz w:val="28"/>
          <w:szCs w:val="28"/>
        </w:rPr>
        <w:softHyphen/>
        <w:t xml:space="preserve">, які можуть призвести до аварій або електротравматизму. Ці знаки не </w:t>
      </w:r>
      <w:r w:rsidRPr="00232749">
        <w:rPr>
          <w:color w:val="000000"/>
          <w:sz w:val="28"/>
          <w:szCs w:val="28"/>
        </w:rPr>
        <w:softHyphen/>
        <w:t>підмінюють спеціальних знаків, що застосовуються при обслуговуванні електр</w:t>
      </w:r>
      <w:r w:rsidRPr="00232749">
        <w:rPr>
          <w:color w:val="000000"/>
          <w:sz w:val="28"/>
          <w:szCs w:val="28"/>
        </w:rPr>
        <w:t>о</w:t>
      </w:r>
      <w:r w:rsidRPr="00232749">
        <w:rPr>
          <w:color w:val="000000"/>
          <w:sz w:val="28"/>
          <w:szCs w:val="28"/>
        </w:rPr>
        <w:t xml:space="preserve">установок </w:t>
      </w:r>
      <w:r w:rsidRPr="00232749">
        <w:rPr>
          <w:color w:val="000000"/>
          <w:sz w:val="28"/>
          <w:szCs w:val="28"/>
        </w:rPr>
        <w:softHyphen/>
        <w:t>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jc w:val="both"/>
        <w:rPr>
          <w:color w:val="000000"/>
          <w:sz w:val="28"/>
          <w:szCs w:val="28"/>
        </w:rPr>
      </w:pPr>
      <w:r w:rsidRPr="00232749">
        <w:rPr>
          <w:color w:val="000000"/>
          <w:sz w:val="28"/>
          <w:szCs w:val="28"/>
        </w:rPr>
        <w:tab/>
        <w:t xml:space="preserve">Написи, що пояснюють, починаються зі слова «Стій» і можуть бути такими </w:t>
      </w:r>
      <w:r w:rsidRPr="00232749">
        <w:rPr>
          <w:color w:val="000000"/>
          <w:sz w:val="28"/>
          <w:szCs w:val="28"/>
        </w:rPr>
        <w:softHyphen/>
        <w:t xml:space="preserve">: «Стій! Охоронна зона ЛЕП. Роботи заборонені </w:t>
      </w:r>
      <w:r w:rsidRPr="00232749">
        <w:rPr>
          <w:color w:val="000000"/>
          <w:sz w:val="28"/>
          <w:szCs w:val="28"/>
        </w:rPr>
        <w:softHyphen/>
        <w:t xml:space="preserve">»; «Стій! Електрокабель. Ко </w:t>
      </w:r>
      <w:r w:rsidRPr="00232749">
        <w:rPr>
          <w:color w:val="000000"/>
          <w:sz w:val="28"/>
          <w:szCs w:val="28"/>
        </w:rPr>
        <w:softHyphen/>
        <w:t xml:space="preserve">пать заборонено»; «Стій! Електропрогрів </w:t>
      </w:r>
      <w:r w:rsidRPr="00232749">
        <w:rPr>
          <w:color w:val="000000"/>
          <w:sz w:val="28"/>
          <w:szCs w:val="28"/>
        </w:rPr>
        <w:softHyphen/>
        <w:t xml:space="preserve">. Вхід заборонено"; «Стій! 2500 В. Не підходити </w:t>
      </w:r>
      <w:r w:rsidRPr="00232749">
        <w:rPr>
          <w:color w:val="000000"/>
          <w:sz w:val="28"/>
          <w:szCs w:val="28"/>
        </w:rPr>
        <w:softHyphen/>
        <w:t xml:space="preserve">»; «Стій! Обрив дротів. Не підходити"; «Стій! У грозу не підходити </w:t>
      </w:r>
      <w:r w:rsidRPr="00232749">
        <w:rPr>
          <w:color w:val="000000"/>
          <w:sz w:val="28"/>
          <w:szCs w:val="28"/>
        </w:rPr>
        <w:softHyphen/>
        <w:t>».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jc w:val="both"/>
        <w:rPr>
          <w:color w:val="000000"/>
          <w:sz w:val="28"/>
          <w:szCs w:val="28"/>
        </w:rPr>
      </w:pPr>
      <w:r w:rsidRPr="00232749">
        <w:rPr>
          <w:color w:val="000000"/>
          <w:sz w:val="28"/>
          <w:szCs w:val="28"/>
        </w:rPr>
        <w:tab/>
        <w:t>Знаки попередження призначені для попередження працюючих про мо</w:t>
      </w:r>
      <w:r w:rsidRPr="00232749">
        <w:rPr>
          <w:color w:val="000000"/>
          <w:sz w:val="28"/>
          <w:szCs w:val="28"/>
        </w:rPr>
        <w:t>ж</w:t>
      </w:r>
      <w:r w:rsidRPr="00232749">
        <w:rPr>
          <w:color w:val="000000"/>
          <w:sz w:val="28"/>
          <w:szCs w:val="28"/>
        </w:rPr>
        <w:t>ливу небезпеку.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jc w:val="both"/>
        <w:rPr>
          <w:color w:val="000000"/>
          <w:sz w:val="28"/>
          <w:szCs w:val="28"/>
        </w:rPr>
      </w:pPr>
      <w:r w:rsidRPr="00232749">
        <w:rPr>
          <w:color w:val="000000"/>
          <w:sz w:val="28"/>
          <w:szCs w:val="28"/>
        </w:rPr>
        <w:tab/>
        <w:t xml:space="preserve">Знаки небезпечних зон попереджають про розташування на будівельному </w:t>
      </w:r>
      <w:r w:rsidRPr="00232749">
        <w:rPr>
          <w:color w:val="000000"/>
          <w:sz w:val="28"/>
          <w:szCs w:val="28"/>
        </w:rPr>
        <w:softHyphen/>
        <w:t xml:space="preserve">майданчику зон зберігання гарячого бітуму, падаючих предметів тощо. У знаку може бути пояснювальний запис, який залежить від конкретних умов. Приклади написів </w:t>
      </w:r>
      <w:r w:rsidRPr="00232749">
        <w:rPr>
          <w:color w:val="000000"/>
          <w:sz w:val="28"/>
          <w:szCs w:val="28"/>
        </w:rPr>
        <w:softHyphen/>
        <w:t xml:space="preserve">: «Небезпечна зона. Працює кран»; «Небезпечна зона. Падають </w:t>
      </w:r>
      <w:r w:rsidRPr="00232749">
        <w:rPr>
          <w:color w:val="000000"/>
          <w:sz w:val="28"/>
          <w:szCs w:val="28"/>
        </w:rPr>
        <w:softHyphen/>
        <w:t xml:space="preserve">предмети»; «Небезпечна </w:t>
      </w:r>
      <w:r w:rsidRPr="00232749">
        <w:rPr>
          <w:color w:val="000000"/>
          <w:sz w:val="28"/>
          <w:szCs w:val="28"/>
        </w:rPr>
        <w:softHyphen/>
        <w:t>зона. Гарячий бітум»; «Небезпечна зона. Працює гідромонітор»; «Небезпечна зона. Навантажувально-розвантажувальні роботи"; «Небезпечна зона. Тихий хід».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jc w:val="both"/>
        <w:rPr>
          <w:color w:val="000000"/>
          <w:sz w:val="28"/>
          <w:szCs w:val="28"/>
        </w:rPr>
      </w:pPr>
      <w:r w:rsidRPr="00232749">
        <w:rPr>
          <w:color w:val="000000"/>
          <w:sz w:val="28"/>
          <w:szCs w:val="28"/>
        </w:rPr>
        <w:lastRenderedPageBreak/>
        <w:tab/>
        <w:t xml:space="preserve">Знаки небезпеки падіння встановлені при </w:t>
      </w:r>
      <w:r w:rsidRPr="00232749">
        <w:rPr>
          <w:color w:val="000000"/>
          <w:sz w:val="28"/>
          <w:szCs w:val="28"/>
        </w:rPr>
        <w:softHyphen/>
        <w:t xml:space="preserve">відкритих або необгороджених ямах, котлованах, траншеях, приямках </w:t>
      </w:r>
      <w:r w:rsidRPr="00232749">
        <w:rPr>
          <w:color w:val="000000"/>
          <w:sz w:val="28"/>
          <w:szCs w:val="28"/>
        </w:rPr>
        <w:softHyphen/>
        <w:t>і т. п. Основне слово на цих знаках «Бер</w:t>
      </w:r>
      <w:r w:rsidRPr="00232749">
        <w:rPr>
          <w:color w:val="000000"/>
          <w:sz w:val="28"/>
          <w:szCs w:val="28"/>
        </w:rPr>
        <w:t>е</w:t>
      </w:r>
      <w:r w:rsidRPr="00232749">
        <w:rPr>
          <w:color w:val="000000"/>
          <w:sz w:val="28"/>
          <w:szCs w:val="28"/>
        </w:rPr>
        <w:t xml:space="preserve">жись </w:t>
      </w:r>
      <w:r w:rsidRPr="00232749">
        <w:rPr>
          <w:color w:val="000000"/>
          <w:sz w:val="28"/>
          <w:szCs w:val="28"/>
        </w:rPr>
        <w:softHyphen/>
        <w:t>».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jc w:val="both"/>
        <w:rPr>
          <w:color w:val="000000"/>
          <w:sz w:val="28"/>
          <w:szCs w:val="28"/>
        </w:rPr>
      </w:pPr>
      <w:r w:rsidRPr="00232749">
        <w:rPr>
          <w:color w:val="000000"/>
          <w:sz w:val="28"/>
          <w:szCs w:val="28"/>
        </w:rPr>
        <w:tab/>
        <w:t xml:space="preserve">Знаки небезпеки поранення попереджають про небезпеку, пов'язану </w:t>
      </w:r>
      <w:r w:rsidRPr="00232749">
        <w:rPr>
          <w:color w:val="000000"/>
          <w:sz w:val="28"/>
          <w:szCs w:val="28"/>
        </w:rPr>
        <w:softHyphen/>
        <w:t>з ви</w:t>
      </w:r>
      <w:r w:rsidRPr="00232749">
        <w:rPr>
          <w:color w:val="000000"/>
          <w:sz w:val="28"/>
          <w:szCs w:val="28"/>
        </w:rPr>
        <w:t>с</w:t>
      </w:r>
      <w:r w:rsidRPr="00232749">
        <w:rPr>
          <w:color w:val="000000"/>
          <w:sz w:val="28"/>
          <w:szCs w:val="28"/>
        </w:rPr>
        <w:t xml:space="preserve">тупаючими </w:t>
      </w:r>
      <w:r w:rsidRPr="00232749">
        <w:rPr>
          <w:color w:val="000000"/>
          <w:sz w:val="28"/>
          <w:szCs w:val="28"/>
        </w:rPr>
        <w:softHyphen/>
        <w:t xml:space="preserve">гострими предметами, арматурою, низькими </w:t>
      </w:r>
      <w:r w:rsidRPr="00232749">
        <w:rPr>
          <w:color w:val="000000"/>
          <w:sz w:val="28"/>
          <w:szCs w:val="28"/>
        </w:rPr>
        <w:softHyphen/>
        <w:t xml:space="preserve">балками і т. п. Типове символічне зображення — контур </w:t>
      </w:r>
      <w:r w:rsidRPr="00232749">
        <w:rPr>
          <w:color w:val="000000"/>
          <w:sz w:val="28"/>
          <w:szCs w:val="28"/>
        </w:rPr>
        <w:softHyphen/>
        <w:t xml:space="preserve">голови людини і шлаг </w:t>
      </w:r>
      <w:r w:rsidRPr="00232749">
        <w:rPr>
          <w:color w:val="000000"/>
          <w:sz w:val="28"/>
          <w:szCs w:val="28"/>
        </w:rPr>
        <w:softHyphen/>
        <w:t>баум, що перегороджує. Основне слово - "Обережно!" Приклади написів: Обережно! Низька балка»; «Об</w:t>
      </w:r>
      <w:r w:rsidRPr="00232749">
        <w:rPr>
          <w:color w:val="000000"/>
          <w:sz w:val="28"/>
          <w:szCs w:val="28"/>
        </w:rPr>
        <w:t>е</w:t>
      </w:r>
      <w:r w:rsidRPr="00232749">
        <w:rPr>
          <w:color w:val="000000"/>
          <w:sz w:val="28"/>
          <w:szCs w:val="28"/>
        </w:rPr>
        <w:t xml:space="preserve">режно! Виступаюча арматура»; «Обережно! Ост </w:t>
      </w:r>
      <w:r w:rsidRPr="00232749">
        <w:rPr>
          <w:color w:val="000000"/>
          <w:sz w:val="28"/>
          <w:szCs w:val="28"/>
        </w:rPr>
        <w:softHyphen/>
        <w:t>рі предмети»; «Ост обережно! Переміщаються вантажі».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jc w:val="both"/>
        <w:rPr>
          <w:color w:val="000000"/>
          <w:sz w:val="28"/>
          <w:szCs w:val="28"/>
        </w:rPr>
      </w:pPr>
      <w:r w:rsidRPr="00232749">
        <w:rPr>
          <w:color w:val="000000"/>
          <w:sz w:val="28"/>
          <w:szCs w:val="28"/>
        </w:rPr>
        <w:tab/>
        <w:t xml:space="preserve">Знаки небезпеки руху попереджають про небезпеку, пов'язану </w:t>
      </w:r>
      <w:r w:rsidRPr="00232749">
        <w:rPr>
          <w:color w:val="000000"/>
          <w:sz w:val="28"/>
          <w:szCs w:val="28"/>
        </w:rPr>
        <w:softHyphen/>
        <w:t xml:space="preserve">з рухом </w:t>
      </w:r>
      <w:r w:rsidRPr="00232749">
        <w:rPr>
          <w:color w:val="000000"/>
          <w:sz w:val="28"/>
          <w:szCs w:val="28"/>
        </w:rPr>
        <w:softHyphen/>
        <w:t xml:space="preserve">транспорту, будівельних машин, механізмів </w:t>
      </w:r>
      <w:r w:rsidRPr="00232749">
        <w:rPr>
          <w:color w:val="000000"/>
          <w:sz w:val="28"/>
          <w:szCs w:val="28"/>
        </w:rPr>
        <w:softHyphen/>
        <w:t xml:space="preserve">тощо. Приклади написів: « </w:t>
      </w:r>
      <w:r w:rsidRPr="00232749">
        <w:rPr>
          <w:color w:val="000000"/>
          <w:sz w:val="28"/>
          <w:szCs w:val="28"/>
        </w:rPr>
        <w:softHyphen/>
        <w:t xml:space="preserve">Бережись! Інтенсивний рух </w:t>
      </w:r>
      <w:r w:rsidRPr="00232749">
        <w:rPr>
          <w:color w:val="000000"/>
          <w:sz w:val="28"/>
          <w:szCs w:val="28"/>
        </w:rPr>
        <w:softHyphen/>
        <w:t>»; «Бережись! Рух транспорту»; «Бережись! Електрокари».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jc w:val="both"/>
        <w:rPr>
          <w:color w:val="000000"/>
          <w:sz w:val="28"/>
          <w:szCs w:val="28"/>
        </w:rPr>
      </w:pPr>
      <w:r w:rsidRPr="00232749">
        <w:rPr>
          <w:color w:val="000000"/>
          <w:sz w:val="28"/>
          <w:szCs w:val="28"/>
        </w:rPr>
        <w:tab/>
        <w:t xml:space="preserve">Приписувальні знаки призначені для дозволу певних дій </w:t>
      </w:r>
      <w:r w:rsidRPr="00232749">
        <w:rPr>
          <w:color w:val="000000"/>
          <w:sz w:val="28"/>
          <w:szCs w:val="28"/>
        </w:rPr>
        <w:softHyphen/>
        <w:t xml:space="preserve">працюючих </w:t>
      </w:r>
      <w:r w:rsidRPr="00232749">
        <w:rPr>
          <w:color w:val="000000"/>
          <w:sz w:val="28"/>
          <w:szCs w:val="28"/>
        </w:rPr>
        <w:softHyphen/>
        <w:t xml:space="preserve">тільки при виконанні конкретних </w:t>
      </w:r>
      <w:r w:rsidRPr="00232749">
        <w:rPr>
          <w:color w:val="000000"/>
          <w:sz w:val="28"/>
          <w:szCs w:val="28"/>
        </w:rPr>
        <w:softHyphen/>
        <w:t xml:space="preserve">вимог безпеки </w:t>
      </w:r>
      <w:r w:rsidRPr="00232749">
        <w:rPr>
          <w:color w:val="000000"/>
          <w:sz w:val="28"/>
          <w:szCs w:val="28"/>
        </w:rPr>
        <w:softHyphen/>
        <w:t xml:space="preserve">праці (обов'язкове застосування працюючими засобів індивідуального захисту </w:t>
      </w:r>
      <w:r w:rsidRPr="00232749">
        <w:rPr>
          <w:color w:val="000000"/>
          <w:sz w:val="28"/>
          <w:szCs w:val="28"/>
        </w:rPr>
        <w:softHyphen/>
        <w:t xml:space="preserve">, вжиття заходів щодо забезпечення безпеки праці), вимог пожежної безпеки </w:t>
      </w:r>
      <w:r w:rsidRPr="00232749">
        <w:rPr>
          <w:color w:val="000000"/>
          <w:sz w:val="28"/>
          <w:szCs w:val="28"/>
        </w:rPr>
        <w:softHyphen/>
        <w:t>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jc w:val="both"/>
        <w:rPr>
          <w:color w:val="000000"/>
          <w:sz w:val="28"/>
          <w:szCs w:val="28"/>
        </w:rPr>
      </w:pPr>
      <w:r w:rsidRPr="00232749">
        <w:rPr>
          <w:color w:val="000000"/>
          <w:sz w:val="28"/>
          <w:szCs w:val="28"/>
        </w:rPr>
        <w:tab/>
        <w:t xml:space="preserve">Знаки обмежувальних навантажень містять вимоги про </w:t>
      </w:r>
      <w:r w:rsidRPr="00232749">
        <w:rPr>
          <w:color w:val="000000"/>
          <w:sz w:val="28"/>
          <w:szCs w:val="28"/>
        </w:rPr>
        <w:softHyphen/>
        <w:t>обмеження нава</w:t>
      </w:r>
      <w:r w:rsidRPr="00232749">
        <w:rPr>
          <w:color w:val="000000"/>
          <w:sz w:val="28"/>
          <w:szCs w:val="28"/>
        </w:rPr>
        <w:t>н</w:t>
      </w:r>
      <w:r w:rsidRPr="00232749">
        <w:rPr>
          <w:color w:val="000000"/>
          <w:sz w:val="28"/>
          <w:szCs w:val="28"/>
        </w:rPr>
        <w:t xml:space="preserve">тажень </w:t>
      </w:r>
      <w:r w:rsidRPr="00232749">
        <w:rPr>
          <w:color w:val="000000"/>
          <w:sz w:val="28"/>
          <w:szCs w:val="28"/>
        </w:rPr>
        <w:softHyphen/>
        <w:t xml:space="preserve">на настили </w:t>
      </w:r>
      <w:r w:rsidR="005D02A7" w:rsidRPr="00232749">
        <w:rPr>
          <w:color w:val="000000"/>
          <w:sz w:val="28"/>
          <w:szCs w:val="28"/>
          <w:lang w:val="uk-UA"/>
        </w:rPr>
        <w:t>риштувань</w:t>
      </w:r>
      <w:r w:rsidRPr="00232749">
        <w:rPr>
          <w:color w:val="000000"/>
          <w:sz w:val="28"/>
          <w:szCs w:val="28"/>
        </w:rPr>
        <w:t xml:space="preserve">, риштовання, вантажоприймальних майданчиків і т. п., а також про обмеження маси вантажів, що піднімаються і переміщуються. Приклади написів: «На </w:t>
      </w:r>
      <w:r w:rsidRPr="00232749">
        <w:rPr>
          <w:color w:val="000000"/>
          <w:sz w:val="28"/>
          <w:szCs w:val="28"/>
        </w:rPr>
        <w:softHyphen/>
        <w:t xml:space="preserve">вантаж на під </w:t>
      </w:r>
      <w:r w:rsidRPr="00232749">
        <w:rPr>
          <w:color w:val="000000"/>
          <w:sz w:val="28"/>
          <w:szCs w:val="28"/>
        </w:rPr>
        <w:softHyphen/>
        <w:t>мости (</w:t>
      </w:r>
      <w:r w:rsidR="005D02A7" w:rsidRPr="00232749">
        <w:rPr>
          <w:color w:val="000000"/>
          <w:sz w:val="28"/>
          <w:szCs w:val="28"/>
          <w:lang w:val="uk-UA"/>
        </w:rPr>
        <w:t>риштування</w:t>
      </w:r>
      <w:r w:rsidRPr="00232749">
        <w:rPr>
          <w:color w:val="000000"/>
          <w:sz w:val="28"/>
          <w:szCs w:val="28"/>
        </w:rPr>
        <w:t>, майданчики, перекри</w:t>
      </w:r>
      <w:r w:rsidRPr="00232749">
        <w:rPr>
          <w:color w:val="000000"/>
          <w:sz w:val="28"/>
          <w:szCs w:val="28"/>
        </w:rPr>
        <w:t>т</w:t>
      </w:r>
      <w:r w:rsidRPr="00232749">
        <w:rPr>
          <w:color w:val="000000"/>
          <w:sz w:val="28"/>
          <w:szCs w:val="28"/>
        </w:rPr>
        <w:t>тя тощо) не більше... кг»; «Ставити вантаж не більше... кг»; «Піднімати вантаж не більше... кг»; "Не завантажувати більше... кг".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jc w:val="both"/>
        <w:rPr>
          <w:color w:val="000000"/>
          <w:sz w:val="28"/>
          <w:szCs w:val="28"/>
        </w:rPr>
      </w:pPr>
      <w:r w:rsidRPr="00232749">
        <w:rPr>
          <w:color w:val="000000"/>
          <w:sz w:val="28"/>
          <w:szCs w:val="28"/>
        </w:rPr>
        <w:t xml:space="preserve">Знаки обмеження висоти штабелів потрібні при складанні </w:t>
      </w:r>
      <w:r w:rsidRPr="00232749">
        <w:rPr>
          <w:color w:val="000000"/>
          <w:sz w:val="28"/>
          <w:szCs w:val="28"/>
        </w:rPr>
        <w:softHyphen/>
        <w:t>будівельних матеріалів, виробів, обладнання тощо. Приклади написів: «Плити перекриття. Висота штаб</w:t>
      </w:r>
      <w:r w:rsidRPr="00232749">
        <w:rPr>
          <w:color w:val="000000"/>
          <w:sz w:val="28"/>
          <w:szCs w:val="28"/>
        </w:rPr>
        <w:t>е</w:t>
      </w:r>
      <w:r w:rsidRPr="00232749">
        <w:rPr>
          <w:color w:val="000000"/>
          <w:sz w:val="28"/>
          <w:szCs w:val="28"/>
        </w:rPr>
        <w:t>ля трохи більше... м», «Блоки фундаментні. Висота укладання трохи більше 4-х рядів».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jc w:val="both"/>
        <w:rPr>
          <w:color w:val="000000"/>
          <w:sz w:val="28"/>
          <w:szCs w:val="28"/>
        </w:rPr>
      </w:pPr>
      <w:r w:rsidRPr="00232749">
        <w:rPr>
          <w:color w:val="000000"/>
          <w:sz w:val="28"/>
          <w:szCs w:val="28"/>
        </w:rPr>
        <w:tab/>
        <w:t xml:space="preserve">Знаки обмеження часу містять припис про допустиму </w:t>
      </w:r>
      <w:r w:rsidRPr="00232749">
        <w:rPr>
          <w:color w:val="000000"/>
          <w:sz w:val="28"/>
          <w:szCs w:val="28"/>
        </w:rPr>
        <w:softHyphen/>
        <w:t xml:space="preserve">тривалість </w:t>
      </w:r>
      <w:r w:rsidRPr="00232749">
        <w:rPr>
          <w:color w:val="000000"/>
          <w:sz w:val="28"/>
          <w:szCs w:val="28"/>
        </w:rPr>
        <w:softHyphen/>
        <w:t xml:space="preserve">робіт або дій, а також перебування людей у приміщеннях </w:t>
      </w:r>
      <w:r w:rsidRPr="00232749">
        <w:rPr>
          <w:color w:val="000000"/>
          <w:sz w:val="28"/>
          <w:szCs w:val="28"/>
        </w:rPr>
        <w:softHyphen/>
        <w:t>, ємностях, що просушуються.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jc w:val="both"/>
        <w:rPr>
          <w:color w:val="000000"/>
          <w:sz w:val="28"/>
          <w:szCs w:val="28"/>
        </w:rPr>
      </w:pPr>
      <w:r w:rsidRPr="00232749">
        <w:rPr>
          <w:color w:val="000000"/>
          <w:sz w:val="28"/>
          <w:szCs w:val="28"/>
        </w:rPr>
        <w:tab/>
        <w:t xml:space="preserve">Знаки із зазначенням засобів індивідуального захисту містять приписи про обов'язкове застосування запобіжних поясів, касок, захисних окулярів тощо при провадженні окремих </w:t>
      </w:r>
      <w:r w:rsidRPr="00232749">
        <w:rPr>
          <w:color w:val="000000"/>
          <w:sz w:val="28"/>
          <w:szCs w:val="28"/>
        </w:rPr>
        <w:softHyphen/>
        <w:t xml:space="preserve">операцій або видів робіт. На кожному знаку є </w:t>
      </w:r>
      <w:r w:rsidRPr="00232749">
        <w:rPr>
          <w:color w:val="000000"/>
          <w:sz w:val="28"/>
          <w:szCs w:val="28"/>
        </w:rPr>
        <w:softHyphen/>
        <w:t xml:space="preserve">символічне </w:t>
      </w:r>
      <w:r w:rsidRPr="00232749">
        <w:rPr>
          <w:color w:val="000000"/>
          <w:sz w:val="28"/>
          <w:szCs w:val="28"/>
        </w:rPr>
        <w:softHyphen/>
        <w:t xml:space="preserve">зображення відповідного засобу індивідуального захисту </w:t>
      </w:r>
      <w:r w:rsidRPr="00232749">
        <w:rPr>
          <w:color w:val="000000"/>
          <w:sz w:val="28"/>
          <w:szCs w:val="28"/>
        </w:rPr>
        <w:softHyphen/>
        <w:t xml:space="preserve">. Приклади написів: «Тут працювати в запобіжному </w:t>
      </w:r>
      <w:r w:rsidRPr="00232749">
        <w:rPr>
          <w:color w:val="000000"/>
          <w:sz w:val="28"/>
          <w:szCs w:val="28"/>
        </w:rPr>
        <w:softHyphen/>
        <w:t xml:space="preserve">поясі» (касці, за </w:t>
      </w:r>
      <w:r w:rsidRPr="00232749">
        <w:rPr>
          <w:color w:val="000000"/>
          <w:sz w:val="28"/>
          <w:szCs w:val="28"/>
        </w:rPr>
        <w:softHyphen/>
        <w:t>захисних окулярах, респіраторі, протигазі, щитку, спецодязі, діелектричних рукавичках, рукавицях тощо).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jc w:val="both"/>
        <w:rPr>
          <w:color w:val="000000"/>
          <w:sz w:val="28"/>
          <w:szCs w:val="28"/>
        </w:rPr>
      </w:pPr>
      <w:r w:rsidRPr="00232749">
        <w:rPr>
          <w:color w:val="000000"/>
          <w:sz w:val="28"/>
          <w:szCs w:val="28"/>
        </w:rPr>
        <w:tab/>
        <w:t xml:space="preserve">Вказівні знаки використані для вказівки місцезнаходження </w:t>
      </w:r>
      <w:r w:rsidRPr="00232749">
        <w:rPr>
          <w:color w:val="000000"/>
          <w:sz w:val="28"/>
          <w:szCs w:val="28"/>
        </w:rPr>
        <w:softHyphen/>
        <w:t>різних об'єктів та пристроїв, пунктів медичної допомоги, питних пунктів, пожежних постів, п</w:t>
      </w:r>
      <w:r w:rsidRPr="00232749">
        <w:rPr>
          <w:color w:val="000000"/>
          <w:sz w:val="28"/>
          <w:szCs w:val="28"/>
        </w:rPr>
        <w:t>о</w:t>
      </w:r>
      <w:r w:rsidRPr="00232749">
        <w:rPr>
          <w:color w:val="000000"/>
          <w:sz w:val="28"/>
          <w:szCs w:val="28"/>
        </w:rPr>
        <w:t>жежних кранів, гідрантів, вогнегасників, пунктів сповіщення про пожежу, складів, майстерень.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jc w:val="both"/>
        <w:rPr>
          <w:color w:val="000000"/>
          <w:sz w:val="28"/>
          <w:szCs w:val="28"/>
        </w:rPr>
      </w:pPr>
      <w:r w:rsidRPr="00232749">
        <w:rPr>
          <w:color w:val="000000"/>
          <w:sz w:val="28"/>
          <w:szCs w:val="28"/>
        </w:rPr>
        <w:lastRenderedPageBreak/>
        <w:tab/>
        <w:t xml:space="preserve">На знаках безпечних проходів можуть бути такі написи, що пояснюють: «Пере </w:t>
      </w:r>
      <w:r w:rsidRPr="00232749">
        <w:rPr>
          <w:color w:val="000000"/>
          <w:sz w:val="28"/>
          <w:szCs w:val="28"/>
        </w:rPr>
        <w:softHyphen/>
        <w:t>хід з поверху на поверх прямо (ліворуч, праворуч, тут)»; «Безпечний прохід прямо (ліворуч, праворуч, тут)»; «Безпечний прохід ліворуч,... м»; «Перехід через траншею (з поверху на поверх, в іншу будівлю тощо) ліворуч,... м»; «Вихід ліворуч, за рогом»; "Запасний вихід".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jc w:val="both"/>
        <w:rPr>
          <w:color w:val="000000"/>
          <w:sz w:val="28"/>
          <w:szCs w:val="28"/>
        </w:rPr>
      </w:pPr>
      <w:r w:rsidRPr="00232749">
        <w:rPr>
          <w:color w:val="000000"/>
          <w:sz w:val="28"/>
          <w:szCs w:val="28"/>
        </w:rPr>
        <w:tab/>
        <w:t xml:space="preserve">Знаки засобів першої допомоги постраждалому та санітарно-гігієнічного </w:t>
      </w:r>
      <w:r w:rsidRPr="00232749">
        <w:rPr>
          <w:color w:val="000000"/>
          <w:sz w:val="28"/>
          <w:szCs w:val="28"/>
        </w:rPr>
        <w:softHyphen/>
        <w:t xml:space="preserve">обслуговування інформують про місцезнаходження пунктів першої допомоги, джерел </w:t>
      </w:r>
      <w:r w:rsidRPr="00232749">
        <w:rPr>
          <w:color w:val="000000"/>
          <w:sz w:val="28"/>
          <w:szCs w:val="28"/>
        </w:rPr>
        <w:softHyphen/>
        <w:t xml:space="preserve">питної </w:t>
      </w:r>
      <w:r w:rsidRPr="00232749">
        <w:rPr>
          <w:color w:val="000000"/>
          <w:sz w:val="28"/>
          <w:szCs w:val="28"/>
        </w:rPr>
        <w:softHyphen/>
        <w:t xml:space="preserve">води тощо </w:t>
      </w:r>
      <w:r w:rsidRPr="00232749">
        <w:rPr>
          <w:color w:val="000000"/>
          <w:sz w:val="28"/>
          <w:szCs w:val="28"/>
        </w:rPr>
        <w:softHyphen/>
        <w:t>. ... м», «Питна вода прямо (ліворуч, праворуч, тут)» і т.д.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jc w:val="both"/>
        <w:rPr>
          <w:color w:val="000000"/>
          <w:sz w:val="28"/>
          <w:szCs w:val="28"/>
        </w:rPr>
      </w:pPr>
      <w:r w:rsidRPr="00232749">
        <w:rPr>
          <w:color w:val="000000"/>
          <w:sz w:val="28"/>
          <w:szCs w:val="28"/>
        </w:rPr>
        <w:tab/>
        <w:t xml:space="preserve">За допомогою знаків аварійного зв'язку інформують працюючих про місцезнаходження </w:t>
      </w:r>
      <w:r w:rsidRPr="00232749">
        <w:rPr>
          <w:color w:val="000000"/>
          <w:sz w:val="28"/>
          <w:szCs w:val="28"/>
        </w:rPr>
        <w:softHyphen/>
        <w:t>телефонів та інших засобів зв'язку для виклику аварійних, п</w:t>
      </w:r>
      <w:r w:rsidRPr="00232749">
        <w:rPr>
          <w:color w:val="000000"/>
          <w:sz w:val="28"/>
          <w:szCs w:val="28"/>
        </w:rPr>
        <w:t>о</w:t>
      </w:r>
      <w:r w:rsidRPr="00232749">
        <w:rPr>
          <w:color w:val="000000"/>
          <w:sz w:val="28"/>
          <w:szCs w:val="28"/>
        </w:rPr>
        <w:t xml:space="preserve">жежних </w:t>
      </w:r>
      <w:r w:rsidRPr="00232749">
        <w:rPr>
          <w:color w:val="000000"/>
          <w:sz w:val="28"/>
          <w:szCs w:val="28"/>
        </w:rPr>
        <w:softHyphen/>
        <w:t xml:space="preserve">та медичних служб. Напис на такому знаку може бути, наприклад, такий: "Телефон у конторі про </w:t>
      </w:r>
      <w:r w:rsidRPr="00232749">
        <w:rPr>
          <w:color w:val="000000"/>
          <w:sz w:val="28"/>
          <w:szCs w:val="28"/>
        </w:rPr>
        <w:softHyphen/>
        <w:t>раба".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jc w:val="both"/>
        <w:rPr>
          <w:color w:val="000000"/>
          <w:sz w:val="28"/>
          <w:szCs w:val="28"/>
        </w:rPr>
      </w:pPr>
      <w:r w:rsidRPr="00232749">
        <w:rPr>
          <w:color w:val="000000"/>
          <w:sz w:val="28"/>
          <w:szCs w:val="28"/>
        </w:rPr>
        <w:tab/>
        <w:t>Знаки безпеки виготовлені з листового металу завтовшки 0,5...1,5 мм. Зн</w:t>
      </w:r>
      <w:r w:rsidRPr="00232749">
        <w:rPr>
          <w:color w:val="000000"/>
          <w:sz w:val="28"/>
          <w:szCs w:val="28"/>
        </w:rPr>
        <w:t>а</w:t>
      </w:r>
      <w:r w:rsidRPr="00232749">
        <w:rPr>
          <w:color w:val="000000"/>
          <w:sz w:val="28"/>
          <w:szCs w:val="28"/>
        </w:rPr>
        <w:t xml:space="preserve">ки </w:t>
      </w:r>
      <w:r w:rsidRPr="00232749">
        <w:rPr>
          <w:color w:val="000000"/>
          <w:sz w:val="28"/>
          <w:szCs w:val="28"/>
        </w:rPr>
        <w:softHyphen/>
        <w:t xml:space="preserve">безпеки мають плоску конструкцію </w:t>
      </w:r>
      <w:r w:rsidRPr="00232749">
        <w:rPr>
          <w:color w:val="000000"/>
          <w:sz w:val="28"/>
          <w:szCs w:val="28"/>
        </w:rPr>
        <w:softHyphen/>
        <w:t>.</w:t>
      </w:r>
    </w:p>
    <w:p w:rsidR="00E956CF" w:rsidRPr="00232749" w:rsidRDefault="00E956CF" w:rsidP="00C23B10">
      <w:pPr>
        <w:shd w:val="clear" w:color="auto" w:fill="FFFFFF"/>
        <w:tabs>
          <w:tab w:val="left" w:pos="851"/>
        </w:tabs>
        <w:spacing w:line="276" w:lineRule="auto"/>
        <w:jc w:val="both"/>
        <w:rPr>
          <w:color w:val="000000"/>
          <w:sz w:val="28"/>
          <w:szCs w:val="28"/>
        </w:rPr>
      </w:pPr>
      <w:r w:rsidRPr="00232749">
        <w:rPr>
          <w:color w:val="000000"/>
          <w:sz w:val="28"/>
          <w:szCs w:val="28"/>
        </w:rPr>
        <w:tab/>
        <w:t>Знаки пофарбовані водовідштовхувальними та атмосферостійкими фарб</w:t>
      </w:r>
      <w:r w:rsidRPr="00232749">
        <w:rPr>
          <w:color w:val="000000"/>
          <w:sz w:val="28"/>
          <w:szCs w:val="28"/>
        </w:rPr>
        <w:t>а</w:t>
      </w:r>
      <w:r w:rsidRPr="00232749">
        <w:rPr>
          <w:color w:val="000000"/>
          <w:sz w:val="28"/>
          <w:szCs w:val="28"/>
        </w:rPr>
        <w:t xml:space="preserve">ми, щоб не допустити відшарування фарбувального покриття </w:t>
      </w:r>
      <w:r w:rsidRPr="00232749">
        <w:rPr>
          <w:color w:val="000000"/>
          <w:sz w:val="28"/>
          <w:szCs w:val="28"/>
        </w:rPr>
        <w:softHyphen/>
        <w:t>.</w:t>
      </w:r>
    </w:p>
    <w:p w:rsidR="00E956CF" w:rsidRPr="00232749" w:rsidRDefault="00E956CF" w:rsidP="005D02A7">
      <w:pPr>
        <w:shd w:val="clear" w:color="auto" w:fill="FFFFFF"/>
        <w:tabs>
          <w:tab w:val="left" w:pos="851"/>
        </w:tabs>
        <w:spacing w:line="276" w:lineRule="auto"/>
        <w:jc w:val="both"/>
        <w:rPr>
          <w:b/>
          <w:sz w:val="28"/>
          <w:szCs w:val="28"/>
        </w:rPr>
      </w:pPr>
      <w:r w:rsidRPr="00232749">
        <w:rPr>
          <w:color w:val="000000"/>
          <w:sz w:val="28"/>
          <w:szCs w:val="28"/>
        </w:rPr>
        <w:tab/>
      </w:r>
    </w:p>
    <w:p w:rsidR="00E956CF" w:rsidRPr="00232749" w:rsidRDefault="00E956CF" w:rsidP="00C23B10">
      <w:pPr>
        <w:spacing w:line="276" w:lineRule="auto"/>
        <w:ind w:left="720" w:hanging="720"/>
        <w:jc w:val="both"/>
        <w:outlineLvl w:val="1"/>
        <w:rPr>
          <w:sz w:val="28"/>
          <w:szCs w:val="28"/>
          <w:u w:val="single"/>
        </w:rPr>
      </w:pPr>
      <w:bookmarkStart w:id="4" w:name="_Toc138007048"/>
      <w:r w:rsidRPr="00232749">
        <w:rPr>
          <w:sz w:val="28"/>
          <w:szCs w:val="28"/>
          <w:u w:val="single"/>
        </w:rPr>
        <w:t xml:space="preserve">Аналіз небезпечних та шкідливих виробничих факторів на будівельному </w:t>
      </w:r>
      <w:r w:rsidRPr="00232749">
        <w:rPr>
          <w:sz w:val="28"/>
          <w:szCs w:val="28"/>
          <w:u w:val="single"/>
        </w:rPr>
        <w:softHyphen/>
        <w:t>майданчику</w:t>
      </w:r>
      <w:bookmarkEnd w:id="4"/>
      <w:r w:rsidRPr="00232749">
        <w:rPr>
          <w:sz w:val="28"/>
          <w:szCs w:val="28"/>
          <w:u w:val="single"/>
        </w:rPr>
        <w:t xml:space="preserve"> </w:t>
      </w:r>
    </w:p>
    <w:p w:rsidR="00E956CF" w:rsidRPr="00232749" w:rsidRDefault="00E956CF" w:rsidP="00C23B10">
      <w:pPr>
        <w:spacing w:line="276" w:lineRule="auto"/>
        <w:jc w:val="both"/>
        <w:rPr>
          <w:b/>
          <w:sz w:val="28"/>
          <w:szCs w:val="28"/>
        </w:rPr>
      </w:pPr>
    </w:p>
    <w:p w:rsidR="00E956CF" w:rsidRPr="00232749" w:rsidRDefault="00E956CF" w:rsidP="00C23B10">
      <w:pPr>
        <w:shd w:val="clear" w:color="auto" w:fill="FFFFFF"/>
        <w:spacing w:line="276" w:lineRule="auto"/>
        <w:ind w:right="149" w:firstLine="851"/>
        <w:jc w:val="both"/>
        <w:rPr>
          <w:sz w:val="28"/>
          <w:szCs w:val="28"/>
        </w:rPr>
      </w:pPr>
      <w:r w:rsidRPr="00232749">
        <w:rPr>
          <w:color w:val="000000"/>
          <w:spacing w:val="-1"/>
          <w:sz w:val="28"/>
          <w:szCs w:val="28"/>
        </w:rPr>
        <w:t xml:space="preserve">Відповідно до системи стандартів безпеки праці (ССБТ), </w:t>
      </w:r>
      <w:r w:rsidRPr="00232749">
        <w:rPr>
          <w:color w:val="000000"/>
          <w:spacing w:val="-4"/>
          <w:sz w:val="28"/>
          <w:szCs w:val="28"/>
        </w:rPr>
        <w:t xml:space="preserve">яка є основною нормативно-технічною базою охорони праці, </w:t>
      </w:r>
      <w:r w:rsidRPr="00232749">
        <w:rPr>
          <w:color w:val="000000"/>
          <w:spacing w:val="-1"/>
          <w:sz w:val="28"/>
          <w:szCs w:val="28"/>
        </w:rPr>
        <w:t xml:space="preserve">умови праці </w:t>
      </w:r>
      <w:r w:rsidRPr="00232749">
        <w:rPr>
          <w:color w:val="000000"/>
          <w:spacing w:val="-1"/>
          <w:sz w:val="28"/>
          <w:szCs w:val="28"/>
        </w:rPr>
        <w:softHyphen/>
        <w:t xml:space="preserve">характеризуються відсутністю або наявністю небезпечних та </w:t>
      </w:r>
      <w:r w:rsidRPr="00232749">
        <w:rPr>
          <w:color w:val="000000"/>
          <w:spacing w:val="-4"/>
          <w:sz w:val="28"/>
          <w:szCs w:val="28"/>
        </w:rPr>
        <w:t>шкідливих виробничих факторів.</w:t>
      </w:r>
    </w:p>
    <w:p w:rsidR="00E956CF" w:rsidRPr="00232749" w:rsidRDefault="00E956CF" w:rsidP="00C23B10">
      <w:pPr>
        <w:shd w:val="clear" w:color="auto" w:fill="FFFFFF"/>
        <w:spacing w:line="276" w:lineRule="auto"/>
        <w:ind w:right="139" w:firstLine="851"/>
        <w:jc w:val="both"/>
        <w:rPr>
          <w:sz w:val="28"/>
          <w:szCs w:val="28"/>
        </w:rPr>
      </w:pPr>
      <w:r w:rsidRPr="00232749">
        <w:rPr>
          <w:color w:val="000000"/>
          <w:sz w:val="28"/>
          <w:szCs w:val="28"/>
        </w:rPr>
        <w:t xml:space="preserve">Небезпечним вважається виробничий фактор, вплив якого </w:t>
      </w:r>
      <w:r w:rsidRPr="00232749">
        <w:rPr>
          <w:color w:val="000000"/>
          <w:spacing w:val="-6"/>
          <w:sz w:val="28"/>
          <w:szCs w:val="28"/>
        </w:rPr>
        <w:t xml:space="preserve">на працюючого </w:t>
      </w:r>
      <w:r w:rsidRPr="00232749">
        <w:rPr>
          <w:color w:val="000000"/>
          <w:spacing w:val="-6"/>
          <w:sz w:val="28"/>
          <w:szCs w:val="28"/>
        </w:rPr>
        <w:softHyphen/>
        <w:t xml:space="preserve">призводить до травми. Шкідливим вважається виробничий </w:t>
      </w:r>
      <w:r w:rsidRPr="00232749">
        <w:rPr>
          <w:color w:val="000000"/>
          <w:spacing w:val="-1"/>
          <w:sz w:val="28"/>
          <w:szCs w:val="28"/>
        </w:rPr>
        <w:t xml:space="preserve">фактор, вплив </w:t>
      </w:r>
      <w:r w:rsidRPr="00232749">
        <w:rPr>
          <w:color w:val="000000"/>
          <w:spacing w:val="-1"/>
          <w:sz w:val="28"/>
          <w:szCs w:val="28"/>
        </w:rPr>
        <w:softHyphen/>
        <w:t>якого на працюючого призводить до захворювання.</w:t>
      </w:r>
    </w:p>
    <w:p w:rsidR="00E956CF" w:rsidRPr="00232749" w:rsidRDefault="005D02A7" w:rsidP="00C23B10">
      <w:pPr>
        <w:shd w:val="clear" w:color="auto" w:fill="FFFFFF"/>
        <w:spacing w:line="276" w:lineRule="auto"/>
        <w:ind w:right="139" w:firstLine="851"/>
        <w:jc w:val="both"/>
        <w:rPr>
          <w:sz w:val="28"/>
          <w:szCs w:val="28"/>
        </w:rPr>
      </w:pPr>
      <w:r w:rsidRPr="00232749">
        <w:rPr>
          <w:color w:val="000000"/>
          <w:spacing w:val="-7"/>
          <w:sz w:val="28"/>
          <w:szCs w:val="28"/>
          <w:lang w:val="uk-UA"/>
        </w:rPr>
        <w:t>Н</w:t>
      </w:r>
      <w:r w:rsidR="00E956CF" w:rsidRPr="00232749">
        <w:rPr>
          <w:color w:val="000000"/>
          <w:spacing w:val="-7"/>
          <w:sz w:val="28"/>
          <w:szCs w:val="28"/>
        </w:rPr>
        <w:t xml:space="preserve">ебезпечні та шкідливі </w:t>
      </w:r>
      <w:r w:rsidR="00E956CF" w:rsidRPr="00232749">
        <w:rPr>
          <w:color w:val="000000"/>
          <w:spacing w:val="-5"/>
          <w:sz w:val="28"/>
          <w:szCs w:val="28"/>
        </w:rPr>
        <w:t xml:space="preserve">виробничі </w:t>
      </w:r>
      <w:r w:rsidR="00E956CF" w:rsidRPr="00232749">
        <w:rPr>
          <w:color w:val="000000"/>
          <w:spacing w:val="-5"/>
          <w:sz w:val="28"/>
          <w:szCs w:val="28"/>
        </w:rPr>
        <w:softHyphen/>
        <w:t xml:space="preserve">фактори поділяються на фізичні, хімічні, </w:t>
      </w:r>
      <w:r w:rsidR="00E956CF" w:rsidRPr="00232749">
        <w:rPr>
          <w:color w:val="000000"/>
          <w:spacing w:val="-4"/>
          <w:sz w:val="28"/>
          <w:szCs w:val="28"/>
        </w:rPr>
        <w:t>біологічні та психофізіологічні.</w:t>
      </w:r>
    </w:p>
    <w:p w:rsidR="00E956CF" w:rsidRPr="00232749" w:rsidRDefault="00E956CF" w:rsidP="00C23B10">
      <w:pPr>
        <w:shd w:val="clear" w:color="auto" w:fill="FFFFFF"/>
        <w:spacing w:line="276" w:lineRule="auto"/>
        <w:ind w:firstLine="851"/>
        <w:jc w:val="both"/>
        <w:rPr>
          <w:sz w:val="28"/>
          <w:szCs w:val="28"/>
        </w:rPr>
      </w:pPr>
      <w:r w:rsidRPr="00232749">
        <w:rPr>
          <w:color w:val="000000"/>
          <w:spacing w:val="-2"/>
          <w:sz w:val="28"/>
          <w:szCs w:val="28"/>
        </w:rPr>
        <w:t xml:space="preserve">До групи </w:t>
      </w:r>
      <w:r w:rsidRPr="00232749">
        <w:rPr>
          <w:b/>
          <w:i/>
          <w:iCs/>
          <w:color w:val="000000"/>
          <w:spacing w:val="-2"/>
          <w:sz w:val="28"/>
          <w:szCs w:val="28"/>
        </w:rPr>
        <w:t>фізичних факторів</w:t>
      </w:r>
      <w:r w:rsidRPr="00232749">
        <w:rPr>
          <w:iCs/>
          <w:color w:val="000000"/>
          <w:spacing w:val="-2"/>
          <w:sz w:val="28"/>
          <w:szCs w:val="28"/>
        </w:rPr>
        <w:t xml:space="preserve"> </w:t>
      </w:r>
      <w:r w:rsidRPr="00232749">
        <w:rPr>
          <w:color w:val="000000"/>
          <w:spacing w:val="-2"/>
          <w:sz w:val="28"/>
          <w:szCs w:val="28"/>
        </w:rPr>
        <w:t>відносяться:</w:t>
      </w:r>
    </w:p>
    <w:p w:rsidR="00E956CF" w:rsidRPr="00232749" w:rsidRDefault="00E956CF" w:rsidP="00C23B10">
      <w:pPr>
        <w:widowControl w:val="0"/>
        <w:numPr>
          <w:ilvl w:val="0"/>
          <w:numId w:val="4"/>
        </w:numPr>
        <w:shd w:val="clear" w:color="auto" w:fill="FFFFFF"/>
        <w:tabs>
          <w:tab w:val="left" w:pos="394"/>
        </w:tabs>
        <w:overflowPunct/>
        <w:spacing w:line="276" w:lineRule="auto"/>
        <w:ind w:left="1495" w:hanging="360"/>
        <w:jc w:val="both"/>
        <w:textAlignment w:val="auto"/>
        <w:rPr>
          <w:color w:val="000000"/>
          <w:spacing w:val="-17"/>
          <w:sz w:val="28"/>
          <w:szCs w:val="28"/>
        </w:rPr>
      </w:pPr>
      <w:r w:rsidRPr="00232749">
        <w:rPr>
          <w:color w:val="000000"/>
          <w:spacing w:val="-17"/>
          <w:sz w:val="28"/>
          <w:szCs w:val="28"/>
        </w:rPr>
        <w:t xml:space="preserve"> </w:t>
      </w:r>
      <w:r w:rsidRPr="00232749">
        <w:rPr>
          <w:color w:val="000000"/>
          <w:spacing w:val="-3"/>
          <w:sz w:val="28"/>
          <w:szCs w:val="28"/>
        </w:rPr>
        <w:t xml:space="preserve">Підвищена або знижена температура, відносна вологість і швидкість </w:t>
      </w:r>
      <w:r w:rsidRPr="00232749">
        <w:rPr>
          <w:color w:val="000000"/>
          <w:spacing w:val="-3"/>
          <w:sz w:val="28"/>
          <w:szCs w:val="28"/>
        </w:rPr>
        <w:softHyphen/>
        <w:t xml:space="preserve">руху повітря, що викликають тепловий або сонячний удар, </w:t>
      </w:r>
      <w:r w:rsidRPr="00232749">
        <w:rPr>
          <w:color w:val="000000"/>
          <w:spacing w:val="1"/>
          <w:sz w:val="28"/>
          <w:szCs w:val="28"/>
        </w:rPr>
        <w:t xml:space="preserve">бронхіти, промороження </w:t>
      </w:r>
      <w:r w:rsidRPr="00232749">
        <w:rPr>
          <w:color w:val="000000"/>
          <w:spacing w:val="1"/>
          <w:sz w:val="28"/>
          <w:szCs w:val="28"/>
        </w:rPr>
        <w:softHyphen/>
        <w:t xml:space="preserve">і т. п. Рівні цих факторів регулюються в </w:t>
      </w:r>
      <w:r w:rsidRPr="00232749">
        <w:rPr>
          <w:color w:val="000000"/>
          <w:spacing w:val="-4"/>
          <w:sz w:val="28"/>
          <w:szCs w:val="28"/>
        </w:rPr>
        <w:t>закритих в</w:t>
      </w:r>
      <w:r w:rsidRPr="00232749">
        <w:rPr>
          <w:color w:val="000000"/>
          <w:spacing w:val="-4"/>
          <w:sz w:val="28"/>
          <w:szCs w:val="28"/>
        </w:rPr>
        <w:t>и</w:t>
      </w:r>
      <w:r w:rsidRPr="00232749">
        <w:rPr>
          <w:color w:val="000000"/>
          <w:spacing w:val="-4"/>
          <w:sz w:val="28"/>
          <w:szCs w:val="28"/>
        </w:rPr>
        <w:t xml:space="preserve">робничих </w:t>
      </w:r>
      <w:r w:rsidRPr="00232749">
        <w:rPr>
          <w:color w:val="000000"/>
          <w:spacing w:val="-4"/>
          <w:sz w:val="28"/>
          <w:szCs w:val="28"/>
        </w:rPr>
        <w:softHyphen/>
        <w:t xml:space="preserve">приміщеннях і нерегульовані — на відкритих </w:t>
      </w:r>
      <w:r w:rsidRPr="00232749">
        <w:rPr>
          <w:color w:val="000000"/>
          <w:spacing w:val="-3"/>
          <w:sz w:val="28"/>
          <w:szCs w:val="28"/>
        </w:rPr>
        <w:t xml:space="preserve">будівельних майданчиках. Характерні </w:t>
      </w:r>
      <w:r w:rsidRPr="00232749">
        <w:rPr>
          <w:color w:val="000000"/>
          <w:spacing w:val="-3"/>
          <w:sz w:val="28"/>
          <w:szCs w:val="28"/>
        </w:rPr>
        <w:softHyphen/>
        <w:t xml:space="preserve">для будівельно-монтажних робіт, </w:t>
      </w:r>
      <w:r w:rsidRPr="00232749">
        <w:rPr>
          <w:color w:val="000000"/>
          <w:spacing w:val="-4"/>
          <w:sz w:val="28"/>
          <w:szCs w:val="28"/>
        </w:rPr>
        <w:t>що викон</w:t>
      </w:r>
      <w:r w:rsidRPr="00232749">
        <w:rPr>
          <w:color w:val="000000"/>
          <w:spacing w:val="-4"/>
          <w:sz w:val="28"/>
          <w:szCs w:val="28"/>
        </w:rPr>
        <w:t>у</w:t>
      </w:r>
      <w:r w:rsidRPr="00232749">
        <w:rPr>
          <w:color w:val="000000"/>
          <w:spacing w:val="-4"/>
          <w:sz w:val="28"/>
          <w:szCs w:val="28"/>
        </w:rPr>
        <w:t xml:space="preserve">ються в холодний і перехідний періоди </w:t>
      </w:r>
      <w:r w:rsidRPr="00232749">
        <w:rPr>
          <w:color w:val="000000"/>
          <w:spacing w:val="-4"/>
          <w:sz w:val="28"/>
          <w:szCs w:val="28"/>
        </w:rPr>
        <w:softHyphen/>
        <w:t xml:space="preserve">року, процесів зі значним </w:t>
      </w:r>
      <w:r w:rsidRPr="00232749">
        <w:rPr>
          <w:color w:val="000000"/>
          <w:spacing w:val="-4"/>
          <w:sz w:val="28"/>
          <w:szCs w:val="28"/>
        </w:rPr>
        <w:softHyphen/>
      </w:r>
      <w:r w:rsidRPr="00232749">
        <w:rPr>
          <w:color w:val="000000"/>
          <w:spacing w:val="-3"/>
          <w:sz w:val="28"/>
          <w:szCs w:val="28"/>
        </w:rPr>
        <w:t xml:space="preserve">виділенням теплової енергії, робіт на кранах </w:t>
      </w:r>
      <w:r w:rsidRPr="00232749">
        <w:rPr>
          <w:color w:val="000000"/>
          <w:spacing w:val="-3"/>
          <w:sz w:val="28"/>
          <w:szCs w:val="28"/>
        </w:rPr>
        <w:softHyphen/>
        <w:t>, екскаваторах та ін.</w:t>
      </w:r>
    </w:p>
    <w:p w:rsidR="00E956CF" w:rsidRPr="00232749" w:rsidRDefault="00E956CF" w:rsidP="00C23B10">
      <w:pPr>
        <w:widowControl w:val="0"/>
        <w:numPr>
          <w:ilvl w:val="0"/>
          <w:numId w:val="4"/>
        </w:numPr>
        <w:shd w:val="clear" w:color="auto" w:fill="FFFFFF"/>
        <w:tabs>
          <w:tab w:val="left" w:pos="394"/>
        </w:tabs>
        <w:overflowPunct/>
        <w:spacing w:line="276" w:lineRule="auto"/>
        <w:ind w:left="1495" w:hanging="360"/>
        <w:jc w:val="both"/>
        <w:textAlignment w:val="auto"/>
        <w:rPr>
          <w:color w:val="000000"/>
          <w:spacing w:val="-10"/>
          <w:sz w:val="28"/>
          <w:szCs w:val="28"/>
        </w:rPr>
      </w:pPr>
      <w:r w:rsidRPr="00232749">
        <w:rPr>
          <w:color w:val="000000"/>
          <w:spacing w:val="-2"/>
          <w:sz w:val="28"/>
          <w:szCs w:val="28"/>
        </w:rPr>
        <w:t xml:space="preserve">Підвищений або знижений барометричний тиск у робочій </w:t>
      </w:r>
      <w:r w:rsidRPr="00232749">
        <w:rPr>
          <w:color w:val="000000"/>
          <w:spacing w:val="-3"/>
          <w:sz w:val="28"/>
          <w:szCs w:val="28"/>
        </w:rPr>
        <w:t xml:space="preserve">зоні, </w:t>
      </w:r>
      <w:r w:rsidRPr="00232749">
        <w:rPr>
          <w:color w:val="000000"/>
          <w:spacing w:val="-3"/>
          <w:sz w:val="28"/>
          <w:szCs w:val="28"/>
        </w:rPr>
        <w:softHyphen/>
        <w:t xml:space="preserve">що викликає кесонну хворобу або зовнішній крововилив. </w:t>
      </w:r>
      <w:r w:rsidRPr="00232749">
        <w:rPr>
          <w:color w:val="000000"/>
          <w:spacing w:val="-1"/>
          <w:sz w:val="28"/>
          <w:szCs w:val="28"/>
        </w:rPr>
        <w:t xml:space="preserve">Характерно для </w:t>
      </w:r>
      <w:r w:rsidRPr="00232749">
        <w:rPr>
          <w:color w:val="000000"/>
          <w:spacing w:val="-1"/>
          <w:sz w:val="28"/>
          <w:szCs w:val="28"/>
        </w:rPr>
        <w:lastRenderedPageBreak/>
        <w:t>робіт у гірських умовах чи кесонах.</w:t>
      </w:r>
    </w:p>
    <w:p w:rsidR="00E956CF" w:rsidRPr="00232749" w:rsidRDefault="00E956CF" w:rsidP="00C23B10">
      <w:pPr>
        <w:widowControl w:val="0"/>
        <w:numPr>
          <w:ilvl w:val="0"/>
          <w:numId w:val="4"/>
        </w:numPr>
        <w:shd w:val="clear" w:color="auto" w:fill="FFFFFF"/>
        <w:tabs>
          <w:tab w:val="left" w:pos="394"/>
        </w:tabs>
        <w:overflowPunct/>
        <w:spacing w:line="276" w:lineRule="auto"/>
        <w:ind w:left="1495" w:hanging="360"/>
        <w:jc w:val="both"/>
        <w:textAlignment w:val="auto"/>
        <w:rPr>
          <w:color w:val="000000"/>
          <w:spacing w:val="-10"/>
          <w:sz w:val="28"/>
          <w:szCs w:val="28"/>
        </w:rPr>
      </w:pPr>
      <w:r w:rsidRPr="00232749">
        <w:rPr>
          <w:color w:val="000000"/>
          <w:spacing w:val="-3"/>
          <w:sz w:val="28"/>
          <w:szCs w:val="28"/>
        </w:rPr>
        <w:t>Підвищені запиленість та загазованість повітряного середовища (дов.</w:t>
      </w:r>
      <w:r w:rsidRPr="00232749">
        <w:rPr>
          <w:color w:val="000000"/>
          <w:spacing w:val="-3"/>
          <w:sz w:val="28"/>
          <w:szCs w:val="28"/>
        </w:rPr>
        <w:softHyphen/>
        <w:t xml:space="preserve"> </w:t>
      </w:r>
      <w:r w:rsidRPr="00232749">
        <w:rPr>
          <w:color w:val="000000"/>
          <w:spacing w:val="-1"/>
          <w:sz w:val="28"/>
          <w:szCs w:val="28"/>
        </w:rPr>
        <w:t xml:space="preserve">тельне вдихання пилу, що містить двоокис кремнію у вільному або </w:t>
      </w:r>
      <w:r w:rsidRPr="00232749">
        <w:rPr>
          <w:color w:val="000000"/>
          <w:spacing w:val="-5"/>
          <w:sz w:val="28"/>
          <w:szCs w:val="28"/>
        </w:rPr>
        <w:t xml:space="preserve">пов'язаному стані </w:t>
      </w:r>
      <w:r w:rsidRPr="00232749">
        <w:rPr>
          <w:color w:val="000000"/>
          <w:spacing w:val="-5"/>
          <w:sz w:val="28"/>
          <w:szCs w:val="28"/>
        </w:rPr>
        <w:softHyphen/>
        <w:t xml:space="preserve">, вугільному, електрозварювальному пилу, хромовій аерозолі; </w:t>
      </w:r>
      <w:r w:rsidRPr="00232749">
        <w:rPr>
          <w:color w:val="000000"/>
          <w:spacing w:val="-4"/>
          <w:sz w:val="28"/>
          <w:szCs w:val="28"/>
        </w:rPr>
        <w:t xml:space="preserve">загазованість окисом вуглецю </w:t>
      </w:r>
      <w:r w:rsidRPr="00232749">
        <w:rPr>
          <w:color w:val="000000"/>
          <w:spacing w:val="-4"/>
          <w:sz w:val="28"/>
          <w:szCs w:val="28"/>
        </w:rPr>
        <w:softHyphen/>
        <w:t xml:space="preserve">, марганцю, двоокисом азоту та ін.), що викликають ураження органів дихання (пневмоконіози, гострі та хронічні </w:t>
      </w:r>
      <w:r w:rsidRPr="00232749">
        <w:rPr>
          <w:color w:val="000000"/>
          <w:spacing w:val="-2"/>
          <w:sz w:val="28"/>
          <w:szCs w:val="28"/>
        </w:rPr>
        <w:t xml:space="preserve">отруєння, пневмосклерози, ураження слизових </w:t>
      </w:r>
      <w:r w:rsidRPr="00232749">
        <w:rPr>
          <w:color w:val="000000"/>
          <w:spacing w:val="-2"/>
          <w:sz w:val="28"/>
          <w:szCs w:val="28"/>
        </w:rPr>
        <w:softHyphen/>
        <w:t xml:space="preserve">оболонок, пухлини на </w:t>
      </w:r>
      <w:r w:rsidRPr="00232749">
        <w:rPr>
          <w:color w:val="000000"/>
          <w:spacing w:val="-3"/>
          <w:sz w:val="28"/>
          <w:szCs w:val="28"/>
        </w:rPr>
        <w:t>шкірі). Виникають при дробленні та транспортуванні си</w:t>
      </w:r>
      <w:r w:rsidRPr="00232749">
        <w:rPr>
          <w:color w:val="000000"/>
          <w:spacing w:val="-3"/>
          <w:sz w:val="28"/>
          <w:szCs w:val="28"/>
        </w:rPr>
        <w:t>п</w:t>
      </w:r>
      <w:r w:rsidRPr="00232749">
        <w:rPr>
          <w:color w:val="000000"/>
          <w:spacing w:val="-3"/>
          <w:sz w:val="28"/>
          <w:szCs w:val="28"/>
        </w:rPr>
        <w:t xml:space="preserve">ких матеріалів, </w:t>
      </w:r>
      <w:r w:rsidRPr="00232749">
        <w:rPr>
          <w:color w:val="000000"/>
          <w:spacing w:val="-4"/>
          <w:sz w:val="28"/>
          <w:szCs w:val="28"/>
        </w:rPr>
        <w:t xml:space="preserve">буровибухових роботах, застосуванні піскоструминних агрегатів, видобутку </w:t>
      </w:r>
      <w:r w:rsidRPr="00232749">
        <w:rPr>
          <w:color w:val="000000"/>
          <w:spacing w:val="-2"/>
          <w:sz w:val="28"/>
          <w:szCs w:val="28"/>
        </w:rPr>
        <w:t>каменю, азбесту, радіоактивних руд, електрозв</w:t>
      </w:r>
      <w:r w:rsidRPr="00232749">
        <w:rPr>
          <w:color w:val="000000"/>
          <w:spacing w:val="-2"/>
          <w:sz w:val="28"/>
          <w:szCs w:val="28"/>
        </w:rPr>
        <w:t>а</w:t>
      </w:r>
      <w:r w:rsidRPr="00232749">
        <w:rPr>
          <w:color w:val="000000"/>
          <w:spacing w:val="-2"/>
          <w:sz w:val="28"/>
          <w:szCs w:val="28"/>
        </w:rPr>
        <w:t>рювальних роботах.</w:t>
      </w:r>
    </w:p>
    <w:p w:rsidR="00E956CF" w:rsidRPr="00232749" w:rsidRDefault="00E956CF" w:rsidP="00C23B10">
      <w:pPr>
        <w:widowControl w:val="0"/>
        <w:numPr>
          <w:ilvl w:val="0"/>
          <w:numId w:val="4"/>
        </w:numPr>
        <w:shd w:val="clear" w:color="auto" w:fill="FFFFFF"/>
        <w:tabs>
          <w:tab w:val="left" w:pos="394"/>
        </w:tabs>
        <w:overflowPunct/>
        <w:spacing w:line="276" w:lineRule="auto"/>
        <w:ind w:left="1495" w:hanging="360"/>
        <w:jc w:val="both"/>
        <w:textAlignment w:val="auto"/>
        <w:rPr>
          <w:sz w:val="28"/>
          <w:szCs w:val="28"/>
        </w:rPr>
      </w:pPr>
      <w:r w:rsidRPr="00232749">
        <w:rPr>
          <w:color w:val="000000"/>
          <w:spacing w:val="-5"/>
          <w:sz w:val="28"/>
          <w:szCs w:val="28"/>
        </w:rPr>
        <w:t xml:space="preserve">Підвищений рівень шуму на робочому місці, що викликає притуплення </w:t>
      </w:r>
      <w:r w:rsidRPr="00232749">
        <w:rPr>
          <w:color w:val="000000"/>
          <w:spacing w:val="-5"/>
          <w:sz w:val="28"/>
          <w:szCs w:val="28"/>
        </w:rPr>
        <w:softHyphen/>
      </w:r>
      <w:r w:rsidRPr="00232749">
        <w:rPr>
          <w:color w:val="000000"/>
          <w:spacing w:val="-2"/>
          <w:sz w:val="28"/>
          <w:szCs w:val="28"/>
        </w:rPr>
        <w:t xml:space="preserve">слуху (професійна глухота), ларингіти. Характерно для </w:t>
      </w:r>
      <w:r w:rsidRPr="00232749">
        <w:rPr>
          <w:color w:val="000000"/>
          <w:spacing w:val="-3"/>
          <w:sz w:val="28"/>
          <w:szCs w:val="28"/>
        </w:rPr>
        <w:t>робіт у форм</w:t>
      </w:r>
      <w:r w:rsidRPr="00232749">
        <w:rPr>
          <w:color w:val="000000"/>
          <w:spacing w:val="-3"/>
          <w:sz w:val="28"/>
          <w:szCs w:val="28"/>
        </w:rPr>
        <w:t>у</w:t>
      </w:r>
      <w:r w:rsidRPr="00232749">
        <w:rPr>
          <w:color w:val="000000"/>
          <w:spacing w:val="-3"/>
          <w:sz w:val="28"/>
          <w:szCs w:val="28"/>
        </w:rPr>
        <w:t xml:space="preserve">вальних цехах заводів збірного залізобетону, при використанні </w:t>
      </w:r>
      <w:r w:rsidRPr="00232749">
        <w:rPr>
          <w:color w:val="000000"/>
          <w:spacing w:val="-3"/>
          <w:sz w:val="28"/>
          <w:szCs w:val="28"/>
        </w:rPr>
        <w:softHyphen/>
      </w:r>
      <w:r w:rsidRPr="00232749">
        <w:rPr>
          <w:color w:val="000000"/>
          <w:spacing w:val="-4"/>
          <w:sz w:val="28"/>
          <w:szCs w:val="28"/>
        </w:rPr>
        <w:t xml:space="preserve">пневматичного інструменту </w:t>
      </w:r>
      <w:r w:rsidRPr="00232749">
        <w:rPr>
          <w:color w:val="000000"/>
          <w:spacing w:val="-4"/>
          <w:sz w:val="28"/>
          <w:szCs w:val="28"/>
        </w:rPr>
        <w:softHyphen/>
        <w:t xml:space="preserve">, механічної деревообробки, </w:t>
      </w:r>
      <w:r w:rsidRPr="00232749">
        <w:rPr>
          <w:color w:val="000000"/>
          <w:spacing w:val="3"/>
          <w:sz w:val="28"/>
          <w:szCs w:val="28"/>
        </w:rPr>
        <w:t xml:space="preserve">віброзануренні паль і шпунтових огорож </w:t>
      </w:r>
      <w:r w:rsidRPr="00232749">
        <w:rPr>
          <w:color w:val="000000"/>
          <w:spacing w:val="3"/>
          <w:sz w:val="28"/>
          <w:szCs w:val="28"/>
        </w:rPr>
        <w:softHyphen/>
        <w:t xml:space="preserve">, а також при роботі </w:t>
      </w:r>
      <w:r w:rsidRPr="00232749">
        <w:rPr>
          <w:color w:val="000000"/>
          <w:spacing w:val="4"/>
          <w:sz w:val="28"/>
          <w:szCs w:val="28"/>
        </w:rPr>
        <w:t>п</w:t>
      </w:r>
      <w:r w:rsidRPr="00232749">
        <w:rPr>
          <w:color w:val="000000"/>
          <w:spacing w:val="4"/>
          <w:sz w:val="28"/>
          <w:szCs w:val="28"/>
        </w:rPr>
        <w:t>о</w:t>
      </w:r>
      <w:r w:rsidRPr="00232749">
        <w:rPr>
          <w:color w:val="000000"/>
          <w:spacing w:val="4"/>
          <w:sz w:val="28"/>
          <w:szCs w:val="28"/>
        </w:rPr>
        <w:t>близу вібраційних машин та ін.</w:t>
      </w:r>
    </w:p>
    <w:p w:rsidR="00E956CF" w:rsidRPr="00232749" w:rsidRDefault="00E956CF" w:rsidP="00C23B10">
      <w:pPr>
        <w:shd w:val="clear" w:color="auto" w:fill="FFFFFF"/>
        <w:tabs>
          <w:tab w:val="left" w:pos="442"/>
        </w:tabs>
        <w:spacing w:line="276" w:lineRule="auto"/>
        <w:ind w:firstLine="851"/>
        <w:jc w:val="both"/>
        <w:rPr>
          <w:sz w:val="28"/>
          <w:szCs w:val="28"/>
        </w:rPr>
      </w:pPr>
      <w:r w:rsidRPr="00232749">
        <w:rPr>
          <w:color w:val="000000"/>
          <w:spacing w:val="-6"/>
          <w:sz w:val="28"/>
          <w:szCs w:val="28"/>
        </w:rPr>
        <w:t>5.</w:t>
      </w:r>
      <w:r w:rsidRPr="00232749">
        <w:rPr>
          <w:color w:val="000000"/>
          <w:sz w:val="28"/>
          <w:szCs w:val="28"/>
        </w:rPr>
        <w:t xml:space="preserve"> </w:t>
      </w:r>
      <w:r w:rsidRPr="00232749">
        <w:rPr>
          <w:color w:val="000000"/>
          <w:spacing w:val="-4"/>
          <w:sz w:val="28"/>
          <w:szCs w:val="28"/>
        </w:rPr>
        <w:t xml:space="preserve">Підвищений рівень вібрації, що викликає неврози, вібраційну </w:t>
      </w:r>
      <w:r w:rsidRPr="00232749">
        <w:rPr>
          <w:color w:val="000000"/>
          <w:spacing w:val="-1"/>
          <w:sz w:val="28"/>
          <w:szCs w:val="28"/>
        </w:rPr>
        <w:t xml:space="preserve">хворобу </w:t>
      </w:r>
      <w:r w:rsidRPr="00232749">
        <w:rPr>
          <w:color w:val="000000"/>
          <w:spacing w:val="-1"/>
          <w:sz w:val="28"/>
          <w:szCs w:val="28"/>
        </w:rPr>
        <w:softHyphen/>
        <w:t xml:space="preserve">з незворотними патологічними змінами. Характерно для </w:t>
      </w:r>
      <w:r w:rsidRPr="00232749">
        <w:rPr>
          <w:color w:val="000000"/>
          <w:spacing w:val="-3"/>
          <w:sz w:val="28"/>
          <w:szCs w:val="28"/>
        </w:rPr>
        <w:t xml:space="preserve">робіт з </w:t>
      </w:r>
      <w:r w:rsidRPr="00232749">
        <w:rPr>
          <w:color w:val="000000"/>
          <w:spacing w:val="-3"/>
          <w:sz w:val="28"/>
          <w:szCs w:val="28"/>
        </w:rPr>
        <w:softHyphen/>
        <w:t xml:space="preserve">віброущільнення бетонної суміші на стаціонарних вібромайданчиках </w:t>
      </w:r>
      <w:r w:rsidRPr="00232749">
        <w:rPr>
          <w:color w:val="000000"/>
          <w:spacing w:val="-3"/>
          <w:sz w:val="28"/>
          <w:szCs w:val="28"/>
        </w:rPr>
        <w:softHyphen/>
      </w:r>
      <w:r w:rsidRPr="00232749">
        <w:rPr>
          <w:color w:val="000000"/>
          <w:sz w:val="28"/>
          <w:szCs w:val="28"/>
        </w:rPr>
        <w:t xml:space="preserve">і з використанням ручного віброінструменту, при обслуговуванні </w:t>
      </w:r>
      <w:r w:rsidRPr="00232749">
        <w:rPr>
          <w:color w:val="000000"/>
          <w:spacing w:val="-3"/>
          <w:sz w:val="28"/>
          <w:szCs w:val="28"/>
        </w:rPr>
        <w:t xml:space="preserve">технологічного обладнання </w:t>
      </w:r>
      <w:r w:rsidRPr="00232749">
        <w:rPr>
          <w:color w:val="000000"/>
          <w:spacing w:val="-3"/>
          <w:sz w:val="28"/>
          <w:szCs w:val="28"/>
        </w:rPr>
        <w:softHyphen/>
        <w:t xml:space="preserve">бетонозмішувальних вузлів, застосуванні </w:t>
      </w:r>
      <w:r w:rsidRPr="00232749">
        <w:rPr>
          <w:color w:val="000000"/>
          <w:spacing w:val="-2"/>
          <w:sz w:val="28"/>
          <w:szCs w:val="28"/>
        </w:rPr>
        <w:t xml:space="preserve">пневматичного та електричного вібруючого </w:t>
      </w:r>
      <w:r w:rsidRPr="00232749">
        <w:rPr>
          <w:color w:val="000000"/>
          <w:spacing w:val="-2"/>
          <w:sz w:val="28"/>
          <w:szCs w:val="28"/>
        </w:rPr>
        <w:softHyphen/>
        <w:t>інструменту і т. д.</w:t>
      </w:r>
    </w:p>
    <w:p w:rsidR="00E956CF" w:rsidRPr="00232749" w:rsidRDefault="00E956CF" w:rsidP="00C23B10">
      <w:pPr>
        <w:widowControl w:val="0"/>
        <w:numPr>
          <w:ilvl w:val="0"/>
          <w:numId w:val="5"/>
        </w:numPr>
        <w:shd w:val="clear" w:color="auto" w:fill="FFFFFF"/>
        <w:tabs>
          <w:tab w:val="left" w:pos="475"/>
        </w:tabs>
        <w:overflowPunct/>
        <w:spacing w:line="276" w:lineRule="auto"/>
        <w:ind w:left="360" w:hanging="360"/>
        <w:jc w:val="both"/>
        <w:textAlignment w:val="auto"/>
        <w:rPr>
          <w:color w:val="000000"/>
          <w:spacing w:val="-8"/>
          <w:sz w:val="28"/>
          <w:szCs w:val="28"/>
        </w:rPr>
      </w:pPr>
      <w:r w:rsidRPr="00232749">
        <w:rPr>
          <w:color w:val="000000"/>
          <w:spacing w:val="-2"/>
          <w:sz w:val="28"/>
          <w:szCs w:val="28"/>
        </w:rPr>
        <w:t xml:space="preserve">Підвищений рівень іонізуючих випромінювань у робочій зоні, </w:t>
      </w:r>
      <w:r w:rsidRPr="00232749">
        <w:rPr>
          <w:color w:val="000000"/>
          <w:spacing w:val="-2"/>
          <w:sz w:val="28"/>
          <w:szCs w:val="28"/>
        </w:rPr>
        <w:softHyphen/>
      </w:r>
      <w:r w:rsidRPr="00232749">
        <w:rPr>
          <w:color w:val="000000"/>
          <w:spacing w:val="-1"/>
          <w:sz w:val="28"/>
          <w:szCs w:val="28"/>
        </w:rPr>
        <w:t xml:space="preserve">що викликає </w:t>
      </w:r>
      <w:r w:rsidRPr="00232749">
        <w:rPr>
          <w:color w:val="000000"/>
          <w:spacing w:val="-1"/>
          <w:sz w:val="28"/>
          <w:szCs w:val="28"/>
        </w:rPr>
        <w:softHyphen/>
        <w:t xml:space="preserve">гострі та хронічні захворювання шкіри, (дерматити, екземи, </w:t>
      </w:r>
      <w:r w:rsidRPr="00232749">
        <w:rPr>
          <w:color w:val="000000"/>
          <w:spacing w:val="1"/>
          <w:sz w:val="28"/>
          <w:szCs w:val="28"/>
        </w:rPr>
        <w:t xml:space="preserve">виразки, променева </w:t>
      </w:r>
      <w:r w:rsidRPr="00232749">
        <w:rPr>
          <w:color w:val="000000"/>
          <w:spacing w:val="1"/>
          <w:sz w:val="28"/>
          <w:szCs w:val="28"/>
        </w:rPr>
        <w:softHyphen/>
        <w:t xml:space="preserve">хвороба). Виникає при роботах з гамма-дефектоскопії </w:t>
      </w:r>
      <w:r w:rsidRPr="00232749">
        <w:rPr>
          <w:color w:val="000000"/>
          <w:spacing w:val="-1"/>
          <w:sz w:val="28"/>
          <w:szCs w:val="28"/>
        </w:rPr>
        <w:t>та металорентгеноскопії різних конструкцій та вузлів їх з'єднання.</w:t>
      </w:r>
    </w:p>
    <w:p w:rsidR="00E956CF" w:rsidRPr="00232749" w:rsidRDefault="00E956CF" w:rsidP="00C23B10">
      <w:pPr>
        <w:widowControl w:val="0"/>
        <w:numPr>
          <w:ilvl w:val="0"/>
          <w:numId w:val="5"/>
        </w:numPr>
        <w:shd w:val="clear" w:color="auto" w:fill="FFFFFF"/>
        <w:tabs>
          <w:tab w:val="left" w:pos="475"/>
        </w:tabs>
        <w:overflowPunct/>
        <w:spacing w:line="276" w:lineRule="auto"/>
        <w:ind w:left="360" w:hanging="360"/>
        <w:jc w:val="both"/>
        <w:textAlignment w:val="auto"/>
        <w:rPr>
          <w:color w:val="000000"/>
          <w:spacing w:val="-7"/>
          <w:sz w:val="28"/>
          <w:szCs w:val="28"/>
        </w:rPr>
      </w:pPr>
      <w:r w:rsidRPr="00232749">
        <w:rPr>
          <w:color w:val="000000"/>
          <w:spacing w:val="-1"/>
          <w:sz w:val="28"/>
          <w:szCs w:val="28"/>
        </w:rPr>
        <w:t>Підвищений рівень променистої енергії, електромагнітних випромінювань</w:t>
      </w:r>
      <w:r w:rsidRPr="00232749">
        <w:rPr>
          <w:color w:val="000000"/>
          <w:spacing w:val="-1"/>
          <w:sz w:val="28"/>
          <w:szCs w:val="28"/>
        </w:rPr>
        <w:softHyphen/>
        <w:t xml:space="preserve"> </w:t>
      </w:r>
      <w:r w:rsidRPr="00232749">
        <w:rPr>
          <w:color w:val="000000"/>
          <w:spacing w:val="-2"/>
          <w:sz w:val="28"/>
          <w:szCs w:val="28"/>
        </w:rPr>
        <w:t xml:space="preserve">ній, на </w:t>
      </w:r>
      <w:r w:rsidRPr="00232749">
        <w:rPr>
          <w:color w:val="000000"/>
          <w:spacing w:val="-2"/>
          <w:sz w:val="28"/>
          <w:szCs w:val="28"/>
        </w:rPr>
        <w:softHyphen/>
        <w:t xml:space="preserve">напруженості магнітного та електричного полів, що викликає </w:t>
      </w:r>
      <w:r w:rsidRPr="00232749">
        <w:rPr>
          <w:color w:val="000000"/>
          <w:spacing w:val="-2"/>
          <w:sz w:val="28"/>
          <w:szCs w:val="28"/>
        </w:rPr>
        <w:softHyphen/>
      </w:r>
      <w:r w:rsidRPr="00232749">
        <w:rPr>
          <w:color w:val="000000"/>
          <w:spacing w:val="3"/>
          <w:sz w:val="28"/>
          <w:szCs w:val="28"/>
        </w:rPr>
        <w:t xml:space="preserve">хвороби очей (ката </w:t>
      </w:r>
      <w:r w:rsidRPr="00232749">
        <w:rPr>
          <w:color w:val="000000"/>
          <w:spacing w:val="3"/>
          <w:sz w:val="28"/>
          <w:szCs w:val="28"/>
        </w:rPr>
        <w:softHyphen/>
        <w:t xml:space="preserve">ракти, коньюктивіти та ін). Зустрічається при електро- </w:t>
      </w:r>
      <w:r w:rsidRPr="00232749">
        <w:rPr>
          <w:color w:val="000000"/>
          <w:spacing w:val="-3"/>
          <w:sz w:val="28"/>
          <w:szCs w:val="28"/>
        </w:rPr>
        <w:t>та газозвар</w:t>
      </w:r>
      <w:r w:rsidRPr="00232749">
        <w:rPr>
          <w:color w:val="000000"/>
          <w:spacing w:val="-3"/>
          <w:sz w:val="28"/>
          <w:szCs w:val="28"/>
        </w:rPr>
        <w:t>ю</w:t>
      </w:r>
      <w:r w:rsidRPr="00232749">
        <w:rPr>
          <w:color w:val="000000"/>
          <w:spacing w:val="-3"/>
          <w:sz w:val="28"/>
          <w:szCs w:val="28"/>
        </w:rPr>
        <w:t xml:space="preserve">вальних роботах, роботах із застосуванням струмів високої </w:t>
      </w:r>
      <w:r w:rsidRPr="00232749">
        <w:rPr>
          <w:color w:val="000000"/>
          <w:spacing w:val="-2"/>
          <w:sz w:val="28"/>
          <w:szCs w:val="28"/>
        </w:rPr>
        <w:t>частоти (магнітодефектоскопія).</w:t>
      </w:r>
    </w:p>
    <w:p w:rsidR="00E956CF" w:rsidRPr="00232749" w:rsidRDefault="00E956CF" w:rsidP="00C23B10">
      <w:pPr>
        <w:widowControl w:val="0"/>
        <w:numPr>
          <w:ilvl w:val="0"/>
          <w:numId w:val="5"/>
        </w:numPr>
        <w:shd w:val="clear" w:color="auto" w:fill="FFFFFF"/>
        <w:tabs>
          <w:tab w:val="left" w:pos="475"/>
        </w:tabs>
        <w:overflowPunct/>
        <w:spacing w:line="276" w:lineRule="auto"/>
        <w:ind w:left="360" w:hanging="360"/>
        <w:jc w:val="both"/>
        <w:textAlignment w:val="auto"/>
        <w:rPr>
          <w:color w:val="000000"/>
          <w:spacing w:val="-7"/>
          <w:sz w:val="28"/>
          <w:szCs w:val="28"/>
        </w:rPr>
      </w:pPr>
      <w:r w:rsidRPr="00232749">
        <w:rPr>
          <w:color w:val="000000"/>
          <w:spacing w:val="-2"/>
          <w:sz w:val="28"/>
          <w:szCs w:val="28"/>
        </w:rPr>
        <w:t xml:space="preserve">Відсутність або недолік природного світла, недостатня освітленість </w:t>
      </w:r>
      <w:r w:rsidRPr="00232749">
        <w:rPr>
          <w:color w:val="000000"/>
          <w:spacing w:val="-2"/>
          <w:sz w:val="28"/>
          <w:szCs w:val="28"/>
        </w:rPr>
        <w:softHyphen/>
        <w:t xml:space="preserve">робочої </w:t>
      </w:r>
      <w:r w:rsidRPr="00232749">
        <w:rPr>
          <w:color w:val="000000"/>
          <w:spacing w:val="-2"/>
          <w:sz w:val="28"/>
          <w:szCs w:val="28"/>
        </w:rPr>
        <w:softHyphen/>
        <w:t xml:space="preserve">зони, підвищена яскравість світла, знижена контрастність </w:t>
      </w:r>
      <w:r w:rsidRPr="00232749">
        <w:rPr>
          <w:color w:val="000000"/>
          <w:spacing w:val="-2"/>
          <w:sz w:val="28"/>
          <w:szCs w:val="28"/>
        </w:rPr>
        <w:softHyphen/>
      </w:r>
      <w:r w:rsidRPr="00232749">
        <w:rPr>
          <w:color w:val="000000"/>
          <w:sz w:val="28"/>
          <w:szCs w:val="28"/>
        </w:rPr>
        <w:t xml:space="preserve">, пряма і відображена блискітність, що викликають ослаблення зору, </w:t>
      </w:r>
      <w:r w:rsidRPr="00232749">
        <w:rPr>
          <w:color w:val="000000"/>
          <w:spacing w:val="-1"/>
          <w:sz w:val="28"/>
          <w:szCs w:val="28"/>
        </w:rPr>
        <w:t xml:space="preserve">прогресуючу </w:t>
      </w:r>
      <w:r w:rsidRPr="00232749">
        <w:rPr>
          <w:color w:val="000000"/>
          <w:spacing w:val="-1"/>
          <w:sz w:val="28"/>
          <w:szCs w:val="28"/>
        </w:rPr>
        <w:softHyphen/>
        <w:t xml:space="preserve">близорість, підвищення ймовірності травмування, подразнення слизових оболонок очей. Можливі під час виконання </w:t>
      </w:r>
      <w:r w:rsidRPr="00232749">
        <w:rPr>
          <w:color w:val="000000"/>
          <w:sz w:val="28"/>
          <w:szCs w:val="28"/>
        </w:rPr>
        <w:t>будь-яких видів будівельно-монтажних робіт.</w:t>
      </w:r>
    </w:p>
    <w:p w:rsidR="00E956CF" w:rsidRPr="00232749" w:rsidRDefault="00E956CF" w:rsidP="00C23B10">
      <w:pPr>
        <w:shd w:val="clear" w:color="auto" w:fill="FFFFFF"/>
        <w:spacing w:line="276" w:lineRule="auto"/>
        <w:ind w:firstLine="851"/>
        <w:jc w:val="both"/>
        <w:rPr>
          <w:sz w:val="28"/>
          <w:szCs w:val="28"/>
        </w:rPr>
      </w:pPr>
      <w:r w:rsidRPr="00232749">
        <w:rPr>
          <w:color w:val="000000"/>
          <w:spacing w:val="-2"/>
          <w:sz w:val="28"/>
          <w:szCs w:val="28"/>
        </w:rPr>
        <w:t xml:space="preserve">Група </w:t>
      </w:r>
      <w:r w:rsidRPr="00232749">
        <w:rPr>
          <w:b/>
          <w:i/>
          <w:iCs/>
          <w:color w:val="000000"/>
          <w:spacing w:val="-2"/>
          <w:sz w:val="28"/>
          <w:szCs w:val="28"/>
        </w:rPr>
        <w:t>хімічних факторів</w:t>
      </w:r>
      <w:r w:rsidRPr="00232749">
        <w:rPr>
          <w:i/>
          <w:iCs/>
          <w:color w:val="000000"/>
          <w:spacing w:val="-2"/>
          <w:sz w:val="28"/>
          <w:szCs w:val="28"/>
        </w:rPr>
        <w:t xml:space="preserve"> </w:t>
      </w:r>
      <w:r w:rsidRPr="00232749">
        <w:rPr>
          <w:color w:val="000000"/>
          <w:spacing w:val="-2"/>
          <w:sz w:val="28"/>
          <w:szCs w:val="28"/>
        </w:rPr>
        <w:t xml:space="preserve">підрозділяється за характером впливу </w:t>
      </w:r>
      <w:r w:rsidRPr="00232749">
        <w:rPr>
          <w:color w:val="000000"/>
          <w:spacing w:val="-1"/>
          <w:sz w:val="28"/>
          <w:szCs w:val="28"/>
        </w:rPr>
        <w:t xml:space="preserve">на організм людини на загальнотоксичні, дратівливі, концерогенні </w:t>
      </w:r>
      <w:r w:rsidRPr="00232749">
        <w:rPr>
          <w:color w:val="000000"/>
          <w:spacing w:val="-3"/>
          <w:sz w:val="28"/>
          <w:szCs w:val="28"/>
        </w:rPr>
        <w:t>та ін. По шляху проникне</w:t>
      </w:r>
      <w:r w:rsidRPr="00232749">
        <w:rPr>
          <w:color w:val="000000"/>
          <w:spacing w:val="-3"/>
          <w:sz w:val="28"/>
          <w:szCs w:val="28"/>
        </w:rPr>
        <w:t>н</w:t>
      </w:r>
      <w:r w:rsidRPr="00232749">
        <w:rPr>
          <w:color w:val="000000"/>
          <w:spacing w:val="-3"/>
          <w:sz w:val="28"/>
          <w:szCs w:val="28"/>
        </w:rPr>
        <w:lastRenderedPageBreak/>
        <w:t xml:space="preserve">ня в організм людини вони діляться на діючі </w:t>
      </w:r>
      <w:r w:rsidRPr="00232749">
        <w:rPr>
          <w:color w:val="000000"/>
          <w:spacing w:val="-3"/>
          <w:sz w:val="28"/>
          <w:szCs w:val="28"/>
        </w:rPr>
        <w:softHyphen/>
      </w:r>
      <w:r w:rsidRPr="00232749">
        <w:rPr>
          <w:color w:val="000000"/>
          <w:spacing w:val="-1"/>
          <w:sz w:val="28"/>
          <w:szCs w:val="28"/>
        </w:rPr>
        <w:t xml:space="preserve">через дихальні </w:t>
      </w:r>
      <w:r w:rsidRPr="00232749">
        <w:rPr>
          <w:color w:val="000000"/>
          <w:spacing w:val="-1"/>
          <w:sz w:val="28"/>
          <w:szCs w:val="28"/>
        </w:rPr>
        <w:softHyphen/>
        <w:t xml:space="preserve">шляхи, травну систему, шкірний покрив. До групи хімічних факторів відноситься підвищена концентрація </w:t>
      </w:r>
      <w:r w:rsidRPr="00232749">
        <w:rPr>
          <w:color w:val="000000"/>
          <w:spacing w:val="-3"/>
          <w:sz w:val="28"/>
          <w:szCs w:val="28"/>
        </w:rPr>
        <w:t xml:space="preserve">токсичних речовин і матеріалів, що викликає гострі та хронічні </w:t>
      </w:r>
      <w:r w:rsidRPr="00232749">
        <w:rPr>
          <w:color w:val="000000"/>
          <w:spacing w:val="3"/>
          <w:sz w:val="28"/>
          <w:szCs w:val="28"/>
        </w:rPr>
        <w:t>отруєння, пне</w:t>
      </w:r>
      <w:r w:rsidRPr="00232749">
        <w:rPr>
          <w:color w:val="000000"/>
          <w:spacing w:val="3"/>
          <w:sz w:val="28"/>
          <w:szCs w:val="28"/>
        </w:rPr>
        <w:t>в</w:t>
      </w:r>
      <w:r w:rsidRPr="00232749">
        <w:rPr>
          <w:color w:val="000000"/>
          <w:spacing w:val="3"/>
          <w:sz w:val="28"/>
          <w:szCs w:val="28"/>
        </w:rPr>
        <w:t xml:space="preserve">москлерози, пухлини на шкірі. Характерно для </w:t>
      </w:r>
      <w:r w:rsidRPr="00232749">
        <w:rPr>
          <w:color w:val="000000"/>
          <w:spacing w:val="3"/>
          <w:sz w:val="28"/>
          <w:szCs w:val="28"/>
        </w:rPr>
        <w:softHyphen/>
      </w:r>
      <w:r w:rsidRPr="00232749">
        <w:rPr>
          <w:color w:val="000000"/>
          <w:sz w:val="28"/>
          <w:szCs w:val="28"/>
        </w:rPr>
        <w:t>ділових, ізоляційних, покрівельних робіт та ін.</w:t>
      </w:r>
    </w:p>
    <w:p w:rsidR="00E956CF" w:rsidRPr="00232749" w:rsidRDefault="00E956CF" w:rsidP="00C23B10">
      <w:pPr>
        <w:shd w:val="clear" w:color="auto" w:fill="FFFFFF"/>
        <w:spacing w:line="276" w:lineRule="auto"/>
        <w:ind w:right="10" w:firstLine="851"/>
        <w:jc w:val="both"/>
        <w:rPr>
          <w:sz w:val="28"/>
          <w:szCs w:val="28"/>
        </w:rPr>
      </w:pPr>
      <w:r w:rsidRPr="00232749">
        <w:rPr>
          <w:color w:val="000000"/>
          <w:spacing w:val="-4"/>
          <w:sz w:val="28"/>
          <w:szCs w:val="28"/>
        </w:rPr>
        <w:t xml:space="preserve">До групи </w:t>
      </w:r>
      <w:r w:rsidRPr="00232749">
        <w:rPr>
          <w:b/>
          <w:i/>
          <w:iCs/>
          <w:color w:val="000000"/>
          <w:spacing w:val="-4"/>
          <w:sz w:val="28"/>
          <w:szCs w:val="28"/>
        </w:rPr>
        <w:t>психофізіологічних факторів</w:t>
      </w:r>
      <w:r w:rsidRPr="00232749">
        <w:rPr>
          <w:i/>
          <w:iCs/>
          <w:color w:val="000000"/>
          <w:spacing w:val="-4"/>
          <w:sz w:val="28"/>
          <w:szCs w:val="28"/>
        </w:rPr>
        <w:t xml:space="preserve"> </w:t>
      </w:r>
      <w:r w:rsidRPr="00232749">
        <w:rPr>
          <w:color w:val="000000"/>
          <w:spacing w:val="-4"/>
          <w:sz w:val="28"/>
          <w:szCs w:val="28"/>
        </w:rPr>
        <w:t xml:space="preserve">за характером впливу на </w:t>
      </w:r>
      <w:r w:rsidRPr="00232749">
        <w:rPr>
          <w:color w:val="000000"/>
          <w:spacing w:val="-1"/>
          <w:sz w:val="28"/>
          <w:szCs w:val="28"/>
        </w:rPr>
        <w:t xml:space="preserve">працюючих </w:t>
      </w:r>
      <w:r w:rsidRPr="00232749">
        <w:rPr>
          <w:color w:val="000000"/>
          <w:spacing w:val="-1"/>
          <w:sz w:val="28"/>
          <w:szCs w:val="28"/>
        </w:rPr>
        <w:softHyphen/>
        <w:t>відносяться:</w:t>
      </w:r>
    </w:p>
    <w:p w:rsidR="00E956CF" w:rsidRPr="00232749" w:rsidRDefault="00E956CF" w:rsidP="00C23B10">
      <w:pPr>
        <w:shd w:val="clear" w:color="auto" w:fill="FFFFFF"/>
        <w:tabs>
          <w:tab w:val="left" w:pos="490"/>
        </w:tabs>
        <w:spacing w:line="276" w:lineRule="auto"/>
        <w:ind w:firstLine="851"/>
        <w:jc w:val="both"/>
        <w:rPr>
          <w:sz w:val="28"/>
          <w:szCs w:val="28"/>
        </w:rPr>
      </w:pPr>
      <w:r w:rsidRPr="00232749">
        <w:rPr>
          <w:color w:val="000000"/>
          <w:spacing w:val="-20"/>
          <w:sz w:val="28"/>
          <w:szCs w:val="28"/>
        </w:rPr>
        <w:t>1.</w:t>
      </w:r>
      <w:r w:rsidRPr="00232749">
        <w:rPr>
          <w:color w:val="000000"/>
          <w:sz w:val="28"/>
          <w:szCs w:val="28"/>
        </w:rPr>
        <w:t xml:space="preserve"> </w:t>
      </w:r>
      <w:r w:rsidRPr="00232749">
        <w:rPr>
          <w:color w:val="000000"/>
          <w:spacing w:val="-1"/>
          <w:sz w:val="28"/>
          <w:szCs w:val="28"/>
        </w:rPr>
        <w:t xml:space="preserve">Фізичні навантаження (статичні, динамічні, гіподинамія), </w:t>
      </w:r>
      <w:r w:rsidRPr="00232749">
        <w:rPr>
          <w:color w:val="000000"/>
          <w:spacing w:val="-4"/>
          <w:sz w:val="28"/>
          <w:szCs w:val="28"/>
        </w:rPr>
        <w:t xml:space="preserve">що </w:t>
      </w:r>
      <w:r w:rsidRPr="00232749">
        <w:rPr>
          <w:color w:val="000000"/>
          <w:spacing w:val="-4"/>
          <w:sz w:val="28"/>
          <w:szCs w:val="28"/>
        </w:rPr>
        <w:softHyphen/>
        <w:t xml:space="preserve">викликають розширення вен, тромбофлебіти, невралгію, неврити, </w:t>
      </w:r>
      <w:r w:rsidRPr="00232749">
        <w:rPr>
          <w:color w:val="000000"/>
          <w:spacing w:val="-2"/>
          <w:sz w:val="28"/>
          <w:szCs w:val="28"/>
        </w:rPr>
        <w:t xml:space="preserve">хронічні артрити, грижу. Можливі при виконанні вантажно- </w:t>
      </w:r>
      <w:r w:rsidRPr="00232749">
        <w:rPr>
          <w:color w:val="000000"/>
          <w:spacing w:val="1"/>
          <w:sz w:val="28"/>
          <w:szCs w:val="28"/>
        </w:rPr>
        <w:t xml:space="preserve">розвантажувальних, покрівельних, кам'яних </w:t>
      </w:r>
      <w:r w:rsidRPr="00232749">
        <w:rPr>
          <w:color w:val="000000"/>
          <w:spacing w:val="1"/>
          <w:sz w:val="28"/>
          <w:szCs w:val="28"/>
        </w:rPr>
        <w:softHyphen/>
        <w:t xml:space="preserve">, буропідривних робіт; на ручних </w:t>
      </w:r>
      <w:r w:rsidRPr="00232749">
        <w:rPr>
          <w:color w:val="000000"/>
          <w:spacing w:val="-4"/>
          <w:sz w:val="28"/>
          <w:szCs w:val="28"/>
        </w:rPr>
        <w:t xml:space="preserve">ковальських, паркетних, обмурувальних процесах </w:t>
      </w:r>
      <w:r w:rsidRPr="00232749">
        <w:rPr>
          <w:color w:val="000000"/>
          <w:spacing w:val="-4"/>
          <w:sz w:val="28"/>
          <w:szCs w:val="28"/>
        </w:rPr>
        <w:softHyphen/>
        <w:t>; облицювання мостів штучним каменем та ін.</w:t>
      </w:r>
    </w:p>
    <w:p w:rsidR="00E956CF" w:rsidRPr="00232749" w:rsidRDefault="00E956CF" w:rsidP="00C23B10">
      <w:pPr>
        <w:shd w:val="clear" w:color="auto" w:fill="FFFFFF"/>
        <w:tabs>
          <w:tab w:val="left" w:pos="571"/>
        </w:tabs>
        <w:spacing w:line="276" w:lineRule="auto"/>
        <w:ind w:firstLine="851"/>
        <w:jc w:val="both"/>
        <w:rPr>
          <w:sz w:val="28"/>
          <w:szCs w:val="28"/>
        </w:rPr>
      </w:pPr>
      <w:r w:rsidRPr="00232749">
        <w:rPr>
          <w:color w:val="000000"/>
          <w:spacing w:val="-11"/>
          <w:sz w:val="28"/>
          <w:szCs w:val="28"/>
        </w:rPr>
        <w:t>2.</w:t>
      </w:r>
      <w:r w:rsidRPr="00232749">
        <w:rPr>
          <w:color w:val="000000"/>
          <w:sz w:val="28"/>
          <w:szCs w:val="28"/>
        </w:rPr>
        <w:t xml:space="preserve"> </w:t>
      </w:r>
      <w:r w:rsidRPr="00232749">
        <w:rPr>
          <w:color w:val="000000"/>
          <w:spacing w:val="-3"/>
          <w:sz w:val="28"/>
          <w:szCs w:val="28"/>
        </w:rPr>
        <w:t xml:space="preserve">Нервово-психічні навантаження (розумова перенапруга, </w:t>
      </w:r>
      <w:r w:rsidRPr="00232749">
        <w:rPr>
          <w:color w:val="000000"/>
          <w:spacing w:val="-1"/>
          <w:sz w:val="28"/>
          <w:szCs w:val="28"/>
        </w:rPr>
        <w:t xml:space="preserve">монотонність </w:t>
      </w:r>
      <w:r w:rsidRPr="00232749">
        <w:rPr>
          <w:color w:val="000000"/>
          <w:spacing w:val="-1"/>
          <w:sz w:val="28"/>
          <w:szCs w:val="28"/>
        </w:rPr>
        <w:softHyphen/>
        <w:t>праці, перенапруга аналізаторів, емоційні перенапруження</w:t>
      </w:r>
      <w:r w:rsidRPr="00232749">
        <w:rPr>
          <w:color w:val="000000"/>
          <w:spacing w:val="-1"/>
          <w:sz w:val="28"/>
          <w:szCs w:val="28"/>
        </w:rPr>
        <w:softHyphen/>
        <w:t xml:space="preserve"> </w:t>
      </w:r>
      <w:r w:rsidRPr="00232749">
        <w:rPr>
          <w:color w:val="000000"/>
          <w:spacing w:val="-2"/>
          <w:sz w:val="28"/>
          <w:szCs w:val="28"/>
        </w:rPr>
        <w:t xml:space="preserve">тяжки), що викликають </w:t>
      </w:r>
      <w:r w:rsidRPr="00232749">
        <w:rPr>
          <w:color w:val="000000"/>
          <w:spacing w:val="-2"/>
          <w:sz w:val="28"/>
          <w:szCs w:val="28"/>
        </w:rPr>
        <w:softHyphen/>
        <w:t xml:space="preserve">розлади нервової системи та інші супутні </w:t>
      </w:r>
      <w:r w:rsidRPr="00232749">
        <w:rPr>
          <w:color w:val="000000"/>
          <w:spacing w:val="-2"/>
          <w:sz w:val="28"/>
          <w:szCs w:val="28"/>
        </w:rPr>
        <w:softHyphen/>
      </w:r>
      <w:r w:rsidRPr="00232749">
        <w:rPr>
          <w:color w:val="000000"/>
          <w:sz w:val="28"/>
          <w:szCs w:val="28"/>
        </w:rPr>
        <w:t>захворювання.</w:t>
      </w:r>
    </w:p>
    <w:p w:rsidR="00E956CF" w:rsidRPr="00232749" w:rsidRDefault="00E956CF" w:rsidP="00C23B10">
      <w:pPr>
        <w:shd w:val="clear" w:color="auto" w:fill="FFFFFF"/>
        <w:spacing w:line="276" w:lineRule="auto"/>
        <w:ind w:firstLine="851"/>
        <w:jc w:val="both"/>
        <w:rPr>
          <w:sz w:val="28"/>
          <w:szCs w:val="28"/>
        </w:rPr>
      </w:pPr>
      <w:r w:rsidRPr="00232749">
        <w:rPr>
          <w:color w:val="000000"/>
          <w:spacing w:val="-2"/>
          <w:sz w:val="28"/>
          <w:szCs w:val="28"/>
        </w:rPr>
        <w:t xml:space="preserve">До </w:t>
      </w:r>
      <w:r w:rsidRPr="00232749">
        <w:rPr>
          <w:b/>
          <w:i/>
          <w:iCs/>
          <w:color w:val="000000"/>
          <w:spacing w:val="-2"/>
          <w:sz w:val="28"/>
          <w:szCs w:val="28"/>
        </w:rPr>
        <w:t>небезпечних виробничих факторів</w:t>
      </w:r>
      <w:r w:rsidRPr="00232749">
        <w:rPr>
          <w:i/>
          <w:iCs/>
          <w:color w:val="000000"/>
          <w:spacing w:val="-2"/>
          <w:sz w:val="28"/>
          <w:szCs w:val="28"/>
        </w:rPr>
        <w:t xml:space="preserve"> </w:t>
      </w:r>
      <w:r w:rsidRPr="00232749">
        <w:rPr>
          <w:color w:val="000000"/>
          <w:spacing w:val="-2"/>
          <w:sz w:val="28"/>
          <w:szCs w:val="28"/>
        </w:rPr>
        <w:t>відносяться:</w:t>
      </w:r>
    </w:p>
    <w:p w:rsidR="00E956CF" w:rsidRPr="00232749" w:rsidRDefault="00E956CF" w:rsidP="00C23B10">
      <w:pPr>
        <w:shd w:val="clear" w:color="auto" w:fill="FFFFFF"/>
        <w:spacing w:line="276" w:lineRule="auto"/>
        <w:ind w:right="14" w:firstLine="851"/>
        <w:jc w:val="both"/>
        <w:rPr>
          <w:sz w:val="28"/>
          <w:szCs w:val="28"/>
        </w:rPr>
      </w:pPr>
      <w:r w:rsidRPr="00232749">
        <w:rPr>
          <w:color w:val="000000"/>
          <w:spacing w:val="-4"/>
          <w:sz w:val="28"/>
          <w:szCs w:val="28"/>
        </w:rPr>
        <w:t xml:space="preserve">- </w:t>
      </w:r>
      <w:r w:rsidRPr="00232749">
        <w:rPr>
          <w:i/>
          <w:color w:val="000000"/>
          <w:spacing w:val="-4"/>
          <w:sz w:val="28"/>
          <w:szCs w:val="28"/>
        </w:rPr>
        <w:t xml:space="preserve">технічні </w:t>
      </w:r>
      <w:r w:rsidRPr="00232749">
        <w:rPr>
          <w:color w:val="000000"/>
          <w:spacing w:val="-4"/>
          <w:sz w:val="28"/>
          <w:szCs w:val="28"/>
        </w:rPr>
        <w:t xml:space="preserve">(недосконалість технології, конструктивні недоліки </w:t>
      </w:r>
      <w:r w:rsidRPr="00232749">
        <w:rPr>
          <w:color w:val="000000"/>
          <w:spacing w:val="-5"/>
          <w:sz w:val="28"/>
          <w:szCs w:val="28"/>
        </w:rPr>
        <w:t xml:space="preserve">захисних </w:t>
      </w:r>
      <w:r w:rsidRPr="00232749">
        <w:rPr>
          <w:color w:val="000000"/>
          <w:spacing w:val="-5"/>
          <w:sz w:val="28"/>
          <w:szCs w:val="28"/>
        </w:rPr>
        <w:softHyphen/>
        <w:t xml:space="preserve">та огороджувальних пристроїв та пристроїв, поломки машин, </w:t>
      </w:r>
      <w:r w:rsidRPr="00232749">
        <w:rPr>
          <w:color w:val="000000"/>
          <w:spacing w:val="-1"/>
          <w:sz w:val="28"/>
          <w:szCs w:val="28"/>
        </w:rPr>
        <w:t xml:space="preserve">механізмів та інструменту </w:t>
      </w:r>
      <w:r w:rsidRPr="00232749">
        <w:rPr>
          <w:color w:val="000000"/>
          <w:spacing w:val="-1"/>
          <w:sz w:val="28"/>
          <w:szCs w:val="28"/>
        </w:rPr>
        <w:softHyphen/>
        <w:t xml:space="preserve">, обвалення конструкцій, падіння з висоти через </w:t>
      </w:r>
      <w:r w:rsidRPr="00232749">
        <w:rPr>
          <w:color w:val="000000"/>
          <w:sz w:val="28"/>
          <w:szCs w:val="28"/>
        </w:rPr>
        <w:t xml:space="preserve">відсутність захисних пристроїв та ін.); </w:t>
      </w:r>
      <w:r w:rsidRPr="00232749">
        <w:rPr>
          <w:color w:val="000000"/>
          <w:spacing w:val="-4"/>
          <w:sz w:val="28"/>
          <w:szCs w:val="28"/>
        </w:rPr>
        <w:t xml:space="preserve">організаційні (неякісна проектно-технологічна </w:t>
      </w:r>
      <w:r w:rsidRPr="00232749">
        <w:rPr>
          <w:color w:val="000000"/>
          <w:spacing w:val="-4"/>
          <w:sz w:val="28"/>
          <w:szCs w:val="28"/>
        </w:rPr>
        <w:softHyphen/>
        <w:t xml:space="preserve">документація </w:t>
      </w:r>
      <w:r w:rsidRPr="00232749">
        <w:rPr>
          <w:color w:val="000000"/>
          <w:spacing w:val="-4"/>
          <w:sz w:val="28"/>
          <w:szCs w:val="28"/>
        </w:rPr>
        <w:softHyphen/>
        <w:t>, д</w:t>
      </w:r>
      <w:r w:rsidRPr="00232749">
        <w:rPr>
          <w:color w:val="000000"/>
          <w:spacing w:val="-4"/>
          <w:sz w:val="28"/>
          <w:szCs w:val="28"/>
        </w:rPr>
        <w:t>о</w:t>
      </w:r>
      <w:r w:rsidRPr="00232749">
        <w:rPr>
          <w:color w:val="000000"/>
          <w:spacing w:val="-4"/>
          <w:sz w:val="28"/>
          <w:szCs w:val="28"/>
        </w:rPr>
        <w:t xml:space="preserve">пуск до роботи непроінструктованих і ненавчених робітників, </w:t>
      </w:r>
      <w:r w:rsidRPr="00232749">
        <w:rPr>
          <w:color w:val="000000"/>
          <w:spacing w:val="-3"/>
          <w:sz w:val="28"/>
          <w:szCs w:val="28"/>
        </w:rPr>
        <w:t xml:space="preserve">використання </w:t>
      </w:r>
      <w:r w:rsidRPr="00232749">
        <w:rPr>
          <w:color w:val="000000"/>
          <w:spacing w:val="-3"/>
          <w:sz w:val="28"/>
          <w:szCs w:val="28"/>
        </w:rPr>
        <w:softHyphen/>
        <w:t xml:space="preserve">робітників за фахом та кваліфікацією, порушення </w:t>
      </w:r>
      <w:r w:rsidRPr="00232749">
        <w:rPr>
          <w:color w:val="000000"/>
          <w:spacing w:val="3"/>
          <w:sz w:val="28"/>
          <w:szCs w:val="28"/>
        </w:rPr>
        <w:t xml:space="preserve">трудового розпорядку </w:t>
      </w:r>
      <w:r w:rsidRPr="00232749">
        <w:rPr>
          <w:color w:val="000000"/>
          <w:spacing w:val="3"/>
          <w:sz w:val="28"/>
          <w:szCs w:val="28"/>
        </w:rPr>
        <w:softHyphen/>
        <w:t>та ін.);</w:t>
      </w:r>
    </w:p>
    <w:p w:rsidR="00E956CF" w:rsidRPr="00232749" w:rsidRDefault="00E956CF" w:rsidP="00C23B10">
      <w:pPr>
        <w:shd w:val="clear" w:color="auto" w:fill="FFFFFF"/>
        <w:spacing w:line="276" w:lineRule="auto"/>
        <w:ind w:right="14" w:firstLine="851"/>
        <w:jc w:val="both"/>
        <w:rPr>
          <w:sz w:val="28"/>
          <w:szCs w:val="28"/>
        </w:rPr>
      </w:pPr>
      <w:r w:rsidRPr="00232749">
        <w:rPr>
          <w:color w:val="000000"/>
          <w:spacing w:val="-2"/>
          <w:sz w:val="28"/>
          <w:szCs w:val="28"/>
        </w:rPr>
        <w:t xml:space="preserve">- </w:t>
      </w:r>
      <w:r w:rsidRPr="00232749">
        <w:rPr>
          <w:i/>
          <w:color w:val="000000"/>
          <w:spacing w:val="-2"/>
          <w:sz w:val="28"/>
          <w:szCs w:val="28"/>
        </w:rPr>
        <w:t xml:space="preserve">персональні </w:t>
      </w:r>
      <w:r w:rsidRPr="00232749">
        <w:rPr>
          <w:color w:val="000000"/>
          <w:spacing w:val="-2"/>
          <w:sz w:val="28"/>
          <w:szCs w:val="28"/>
        </w:rPr>
        <w:t xml:space="preserve">(порушення вимог безпеки, нехтування </w:t>
      </w:r>
      <w:r w:rsidRPr="00232749">
        <w:rPr>
          <w:color w:val="000000"/>
          <w:spacing w:val="-4"/>
          <w:sz w:val="28"/>
          <w:szCs w:val="28"/>
        </w:rPr>
        <w:t xml:space="preserve">особистою безпекою, невикористання засобів індивідуального та колективного </w:t>
      </w:r>
      <w:r w:rsidRPr="00232749">
        <w:rPr>
          <w:color w:val="000000"/>
          <w:spacing w:val="-4"/>
          <w:sz w:val="28"/>
          <w:szCs w:val="28"/>
        </w:rPr>
        <w:softHyphen/>
      </w:r>
      <w:r w:rsidRPr="00232749">
        <w:rPr>
          <w:color w:val="000000"/>
          <w:spacing w:val="-1"/>
          <w:sz w:val="28"/>
          <w:szCs w:val="28"/>
        </w:rPr>
        <w:t xml:space="preserve">захисту </w:t>
      </w:r>
      <w:r w:rsidRPr="00232749">
        <w:rPr>
          <w:color w:val="000000"/>
          <w:spacing w:val="-1"/>
          <w:sz w:val="28"/>
          <w:szCs w:val="28"/>
        </w:rPr>
        <w:softHyphen/>
        <w:t>працюючими т</w:t>
      </w:r>
      <w:r w:rsidRPr="00232749">
        <w:rPr>
          <w:color w:val="000000"/>
          <w:spacing w:val="-1"/>
          <w:sz w:val="28"/>
          <w:szCs w:val="28"/>
        </w:rPr>
        <w:t>о</w:t>
      </w:r>
      <w:r w:rsidRPr="00232749">
        <w:rPr>
          <w:color w:val="000000"/>
          <w:spacing w:val="-1"/>
          <w:sz w:val="28"/>
          <w:szCs w:val="28"/>
        </w:rPr>
        <w:t>що).</w:t>
      </w:r>
    </w:p>
    <w:p w:rsidR="00E956CF" w:rsidRPr="00232749" w:rsidRDefault="00E956CF" w:rsidP="00C23B10">
      <w:pPr>
        <w:shd w:val="clear" w:color="auto" w:fill="FFFFFF"/>
        <w:tabs>
          <w:tab w:val="left" w:leader="dot" w:pos="3274"/>
        </w:tabs>
        <w:spacing w:line="276" w:lineRule="auto"/>
        <w:jc w:val="both"/>
        <w:rPr>
          <w:sz w:val="28"/>
          <w:szCs w:val="28"/>
        </w:rPr>
      </w:pPr>
      <w:r w:rsidRPr="00232749">
        <w:rPr>
          <w:color w:val="000000"/>
          <w:spacing w:val="-3"/>
          <w:sz w:val="28"/>
          <w:szCs w:val="28"/>
        </w:rPr>
        <w:t xml:space="preserve">При одночасному утриманні у повітрі робочої зони кількох </w:t>
      </w:r>
      <w:r w:rsidRPr="00232749">
        <w:rPr>
          <w:color w:val="000000"/>
          <w:spacing w:val="-2"/>
          <w:sz w:val="28"/>
          <w:szCs w:val="28"/>
        </w:rPr>
        <w:t xml:space="preserve">шкідливих речовин односпрямованої дії сума відносин фактичних </w:t>
      </w:r>
      <w:r w:rsidRPr="00232749">
        <w:rPr>
          <w:color w:val="000000"/>
          <w:spacing w:val="-1"/>
          <w:sz w:val="28"/>
          <w:szCs w:val="28"/>
        </w:rPr>
        <w:t xml:space="preserve">концентрацій кожного з них (С </w:t>
      </w:r>
      <w:r w:rsidRPr="00232749">
        <w:rPr>
          <w:color w:val="000000"/>
          <w:spacing w:val="-1"/>
          <w:sz w:val="28"/>
          <w:szCs w:val="28"/>
          <w:vertAlign w:val="subscript"/>
        </w:rPr>
        <w:t xml:space="preserve">1 </w:t>
      </w:r>
      <w:r w:rsidRPr="00232749">
        <w:rPr>
          <w:color w:val="000000"/>
          <w:spacing w:val="-1"/>
          <w:sz w:val="28"/>
          <w:szCs w:val="28"/>
        </w:rPr>
        <w:t>,</w:t>
      </w:r>
      <w:r w:rsidRPr="00232749">
        <w:rPr>
          <w:color w:val="000000"/>
          <w:spacing w:val="-1"/>
          <w:sz w:val="28"/>
          <w:szCs w:val="28"/>
          <w:vertAlign w:val="subscript"/>
        </w:rPr>
        <w:t xml:space="preserve"> </w:t>
      </w:r>
      <w:r w:rsidRPr="00232749">
        <w:rPr>
          <w:color w:val="000000"/>
          <w:spacing w:val="-1"/>
          <w:sz w:val="28"/>
          <w:szCs w:val="28"/>
        </w:rPr>
        <w:t xml:space="preserve">З </w:t>
      </w:r>
      <w:r w:rsidRPr="00232749">
        <w:rPr>
          <w:color w:val="000000"/>
          <w:spacing w:val="-1"/>
          <w:sz w:val="28"/>
          <w:szCs w:val="28"/>
          <w:vertAlign w:val="subscript"/>
        </w:rPr>
        <w:t xml:space="preserve">2 </w:t>
      </w:r>
      <w:r w:rsidRPr="00232749">
        <w:rPr>
          <w:color w:val="000000"/>
          <w:spacing w:val="-1"/>
          <w:sz w:val="28"/>
          <w:szCs w:val="28"/>
        </w:rPr>
        <w:t xml:space="preserve">...... </w:t>
      </w:r>
      <w:r w:rsidRPr="00232749">
        <w:rPr>
          <w:i/>
          <w:iCs/>
          <w:color w:val="000000"/>
          <w:sz w:val="28"/>
          <w:szCs w:val="28"/>
        </w:rPr>
        <w:t xml:space="preserve">Сп) </w:t>
      </w:r>
      <w:r w:rsidRPr="00232749">
        <w:rPr>
          <w:color w:val="000000"/>
          <w:sz w:val="28"/>
          <w:szCs w:val="28"/>
        </w:rPr>
        <w:t xml:space="preserve">у повітрі приміщень </w:t>
      </w:r>
      <w:r w:rsidRPr="00232749">
        <w:rPr>
          <w:color w:val="000000"/>
          <w:spacing w:val="-1"/>
          <w:sz w:val="28"/>
          <w:szCs w:val="28"/>
        </w:rPr>
        <w:t>до їх ГДК її має перевищувати одиниці:</w:t>
      </w:r>
    </w:p>
    <w:p w:rsidR="00E956CF" w:rsidRPr="00232749" w:rsidRDefault="00E956CF" w:rsidP="00C23B10">
      <w:pPr>
        <w:shd w:val="clear" w:color="auto" w:fill="FFFFFF"/>
        <w:spacing w:line="276" w:lineRule="auto"/>
        <w:ind w:right="14" w:firstLine="851"/>
        <w:jc w:val="both"/>
        <w:rPr>
          <w:color w:val="000000"/>
          <w:spacing w:val="-2"/>
          <w:sz w:val="28"/>
          <w:szCs w:val="28"/>
        </w:rPr>
      </w:pPr>
      <w:r w:rsidRPr="00232749">
        <w:rPr>
          <w:color w:val="000000"/>
          <w:spacing w:val="-2"/>
          <w:position w:val="-34"/>
          <w:sz w:val="28"/>
          <w:szCs w:val="28"/>
        </w:rPr>
        <w:object w:dxaOrig="3680" w:dyaOrig="780">
          <v:shape id="_x0000_i1087" type="#_x0000_t75" style="width:184.2pt;height:39.35pt" o:ole="">
            <v:imagedata r:id="rId112" o:title=""/>
          </v:shape>
          <o:OLEObject Type="Embed" ProgID="Equation.3" ShapeID="_x0000_i1087" DrawAspect="Content" ObjectID="_1766777240" r:id="rId113"/>
        </w:object>
      </w:r>
    </w:p>
    <w:p w:rsidR="00E956CF" w:rsidRPr="00232749" w:rsidRDefault="00E956CF" w:rsidP="00C23B10">
      <w:pPr>
        <w:shd w:val="clear" w:color="auto" w:fill="FFFFFF"/>
        <w:spacing w:line="276" w:lineRule="auto"/>
        <w:ind w:right="206" w:firstLine="851"/>
        <w:jc w:val="both"/>
        <w:rPr>
          <w:sz w:val="28"/>
          <w:szCs w:val="28"/>
        </w:rPr>
      </w:pPr>
      <w:r w:rsidRPr="00232749">
        <w:rPr>
          <w:color w:val="000000"/>
          <w:spacing w:val="-4"/>
          <w:sz w:val="28"/>
          <w:szCs w:val="28"/>
        </w:rPr>
        <w:t xml:space="preserve">Для визначення вмісту шкідливих речовин у повітрі проби відбирають </w:t>
      </w:r>
      <w:r w:rsidRPr="00232749">
        <w:rPr>
          <w:color w:val="000000"/>
          <w:spacing w:val="-4"/>
          <w:sz w:val="28"/>
          <w:szCs w:val="28"/>
        </w:rPr>
        <w:softHyphen/>
      </w:r>
      <w:r w:rsidRPr="00232749">
        <w:rPr>
          <w:color w:val="000000"/>
          <w:spacing w:val="-5"/>
          <w:sz w:val="28"/>
          <w:szCs w:val="28"/>
        </w:rPr>
        <w:t xml:space="preserve">у зоні дихання за характерних виробничих умов з урахуванням </w:t>
      </w:r>
      <w:r w:rsidRPr="00232749">
        <w:rPr>
          <w:color w:val="000000"/>
          <w:spacing w:val="-2"/>
          <w:sz w:val="28"/>
          <w:szCs w:val="28"/>
        </w:rPr>
        <w:t xml:space="preserve">основних технологічних </w:t>
      </w:r>
      <w:r w:rsidRPr="00232749">
        <w:rPr>
          <w:color w:val="000000"/>
          <w:spacing w:val="-2"/>
          <w:sz w:val="28"/>
          <w:szCs w:val="28"/>
        </w:rPr>
        <w:softHyphen/>
        <w:t xml:space="preserve">процесів, джерел виділення шкідливих речовин та функціонування </w:t>
      </w:r>
      <w:r w:rsidRPr="00232749">
        <w:rPr>
          <w:color w:val="000000"/>
          <w:spacing w:val="-2"/>
          <w:sz w:val="28"/>
          <w:szCs w:val="28"/>
        </w:rPr>
        <w:softHyphen/>
        <w:t>технологічного обладнання.</w:t>
      </w:r>
    </w:p>
    <w:p w:rsidR="00E956CF" w:rsidRPr="00232749" w:rsidRDefault="00E956CF" w:rsidP="00C23B10">
      <w:pPr>
        <w:shd w:val="clear" w:color="auto" w:fill="FFFFFF"/>
        <w:spacing w:line="276" w:lineRule="auto"/>
        <w:ind w:right="211" w:firstLine="851"/>
        <w:jc w:val="both"/>
        <w:rPr>
          <w:sz w:val="28"/>
          <w:szCs w:val="28"/>
        </w:rPr>
      </w:pPr>
      <w:r w:rsidRPr="00232749">
        <w:rPr>
          <w:color w:val="000000"/>
          <w:spacing w:val="-5"/>
          <w:sz w:val="28"/>
          <w:szCs w:val="28"/>
        </w:rPr>
        <w:t xml:space="preserve">Небезпечні виробничі фактори виявляються і оцінюються шляхом </w:t>
      </w:r>
      <w:r w:rsidRPr="00232749">
        <w:rPr>
          <w:color w:val="000000"/>
          <w:spacing w:val="-2"/>
          <w:sz w:val="28"/>
          <w:szCs w:val="28"/>
        </w:rPr>
        <w:t xml:space="preserve">натурних </w:t>
      </w:r>
      <w:r w:rsidRPr="00232749">
        <w:rPr>
          <w:color w:val="000000"/>
          <w:spacing w:val="-2"/>
          <w:sz w:val="28"/>
          <w:szCs w:val="28"/>
        </w:rPr>
        <w:softHyphen/>
        <w:t>обстежень стану охорони праці.</w:t>
      </w:r>
    </w:p>
    <w:p w:rsidR="00E956CF" w:rsidRPr="00232749" w:rsidRDefault="00E956CF" w:rsidP="005D02A7">
      <w:pPr>
        <w:shd w:val="clear" w:color="auto" w:fill="FFFFFF"/>
        <w:spacing w:line="276" w:lineRule="auto"/>
        <w:ind w:right="187" w:firstLine="851"/>
        <w:jc w:val="both"/>
        <w:rPr>
          <w:sz w:val="28"/>
          <w:szCs w:val="28"/>
          <w:lang w:val="uk-UA"/>
        </w:rPr>
      </w:pPr>
      <w:r w:rsidRPr="00232749">
        <w:rPr>
          <w:color w:val="000000"/>
          <w:sz w:val="28"/>
          <w:szCs w:val="28"/>
        </w:rPr>
        <w:t xml:space="preserve">Виміри рівнів шкідливих виробничих факторів за допомогою </w:t>
      </w:r>
      <w:r w:rsidRPr="00232749">
        <w:rPr>
          <w:color w:val="000000"/>
          <w:spacing w:val="-5"/>
          <w:sz w:val="28"/>
          <w:szCs w:val="28"/>
        </w:rPr>
        <w:t xml:space="preserve">приладів здійснюються згідно з діючими нормативними вимогами </w:t>
      </w:r>
      <w:r w:rsidR="005D02A7" w:rsidRPr="00232749">
        <w:rPr>
          <w:color w:val="000000"/>
          <w:spacing w:val="-5"/>
          <w:sz w:val="28"/>
          <w:szCs w:val="28"/>
          <w:lang w:val="uk-UA"/>
        </w:rPr>
        <w:t>.</w:t>
      </w:r>
      <w:r w:rsidRPr="00232749">
        <w:rPr>
          <w:color w:val="000000"/>
          <w:spacing w:val="1"/>
          <w:sz w:val="28"/>
          <w:szCs w:val="28"/>
        </w:rPr>
        <w:t xml:space="preserve"> </w:t>
      </w:r>
    </w:p>
    <w:p w:rsidR="00E956CF" w:rsidRPr="00232749" w:rsidRDefault="00E956CF" w:rsidP="00C23B10">
      <w:pPr>
        <w:spacing w:line="276" w:lineRule="auto"/>
        <w:jc w:val="both"/>
        <w:rPr>
          <w:b/>
          <w:sz w:val="28"/>
          <w:szCs w:val="28"/>
        </w:rPr>
      </w:pPr>
    </w:p>
    <w:p w:rsidR="00E956CF" w:rsidRPr="00232749" w:rsidRDefault="00E956CF" w:rsidP="00C23B10">
      <w:pPr>
        <w:spacing w:line="276" w:lineRule="auto"/>
        <w:ind w:left="720" w:hanging="720"/>
        <w:jc w:val="both"/>
        <w:outlineLvl w:val="1"/>
        <w:rPr>
          <w:sz w:val="28"/>
          <w:szCs w:val="28"/>
          <w:u w:val="single"/>
        </w:rPr>
      </w:pPr>
      <w:bookmarkStart w:id="5" w:name="_Toc138007049"/>
      <w:r w:rsidRPr="00232749">
        <w:rPr>
          <w:sz w:val="28"/>
          <w:szCs w:val="28"/>
          <w:u w:val="single"/>
        </w:rPr>
        <w:t>Техніка безпеки під час монтажу металевих конструкцій будівлі середньосортного прокатного стану</w:t>
      </w:r>
      <w:bookmarkEnd w:id="5"/>
    </w:p>
    <w:p w:rsidR="00E956CF" w:rsidRPr="00232749" w:rsidRDefault="00E956CF" w:rsidP="00C23B10">
      <w:pPr>
        <w:spacing w:line="276" w:lineRule="auto"/>
        <w:jc w:val="both"/>
        <w:rPr>
          <w:b/>
          <w:sz w:val="28"/>
          <w:szCs w:val="28"/>
        </w:rPr>
      </w:pP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t xml:space="preserve">На ділянці (захватці), де ведуться монтажні роботи, не допускається </w:t>
      </w:r>
      <w:r w:rsidRPr="00232749">
        <w:rPr>
          <w:sz w:val="28"/>
          <w:szCs w:val="28"/>
        </w:rPr>
        <w:softHyphen/>
        <w:t>виконання інших робіт та знаходження сторонніх осіб.</w:t>
      </w: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t xml:space="preserve">При зведенні будівель та споруд не виконуються роботи, пов'язані </w:t>
      </w:r>
      <w:r w:rsidRPr="00232749">
        <w:rPr>
          <w:sz w:val="28"/>
          <w:szCs w:val="28"/>
        </w:rPr>
        <w:softHyphen/>
        <w:t>зі зн</w:t>
      </w:r>
      <w:r w:rsidRPr="00232749">
        <w:rPr>
          <w:sz w:val="28"/>
          <w:szCs w:val="28"/>
        </w:rPr>
        <w:t>а</w:t>
      </w:r>
      <w:r w:rsidRPr="00232749">
        <w:rPr>
          <w:sz w:val="28"/>
          <w:szCs w:val="28"/>
        </w:rPr>
        <w:t>ходженням людей в одній секції (захватці, ділянці) на поверхах (ярусах), над як</w:t>
      </w:r>
      <w:r w:rsidRPr="00232749">
        <w:rPr>
          <w:sz w:val="28"/>
          <w:szCs w:val="28"/>
        </w:rPr>
        <w:t>и</w:t>
      </w:r>
      <w:r w:rsidRPr="00232749">
        <w:rPr>
          <w:sz w:val="28"/>
          <w:szCs w:val="28"/>
        </w:rPr>
        <w:t xml:space="preserve">ми здійснюються переміщення, встановлення та тимчасове закріплення </w:t>
      </w:r>
      <w:r w:rsidRPr="00232749">
        <w:rPr>
          <w:sz w:val="28"/>
          <w:szCs w:val="28"/>
        </w:rPr>
        <w:softHyphen/>
        <w:t>елементів</w:t>
      </w:r>
      <w:r w:rsidRPr="00232749">
        <w:rPr>
          <w:b/>
          <w:sz w:val="28"/>
          <w:szCs w:val="28"/>
        </w:rPr>
        <w:t xml:space="preserve"> </w:t>
      </w:r>
      <w:r w:rsidRPr="00232749">
        <w:rPr>
          <w:sz w:val="28"/>
          <w:szCs w:val="28"/>
        </w:rPr>
        <w:t>збірних конструкцій чи обладнання.</w:t>
      </w: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t xml:space="preserve">При зведенні односекційних частин будівлі середньосортного прокатного стану одночасне виконання монтажних та інших будівельних робіт на різних </w:t>
      </w:r>
      <w:r w:rsidRPr="00232749">
        <w:rPr>
          <w:sz w:val="28"/>
          <w:szCs w:val="28"/>
        </w:rPr>
        <w:softHyphen/>
        <w:t xml:space="preserve">поверхах (ярусах) допускається за наявності між ними надійних (обґрунтованих </w:t>
      </w:r>
      <w:r w:rsidRPr="00232749">
        <w:rPr>
          <w:sz w:val="28"/>
          <w:szCs w:val="28"/>
        </w:rPr>
        <w:softHyphen/>
        <w:t xml:space="preserve">відповідним розрахунком на дію ударних навантажень) міжповерхових </w:t>
      </w:r>
      <w:r w:rsidRPr="00232749">
        <w:rPr>
          <w:sz w:val="28"/>
          <w:szCs w:val="28"/>
        </w:rPr>
        <w:softHyphen/>
        <w:t xml:space="preserve">перекриттів за письмовим розпорядженням головного інженера що забезпечують безпечне проведення робіт, та за умови перебування </w:t>
      </w:r>
      <w:r w:rsidRPr="00232749">
        <w:rPr>
          <w:sz w:val="28"/>
          <w:szCs w:val="28"/>
        </w:rPr>
        <w:softHyphen/>
        <w:t xml:space="preserve">безпосередньо на місці робіт спеціально призначених осіб, відповідальних </w:t>
      </w:r>
      <w:r w:rsidRPr="00232749">
        <w:rPr>
          <w:sz w:val="28"/>
          <w:szCs w:val="28"/>
        </w:rPr>
        <w:softHyphen/>
        <w:t xml:space="preserve">за безпечне проведення монтажу та переміщення вантажів кранами, а також за здійснення контролю за виконанням кранівником, стропальником та сигнальником </w:t>
      </w:r>
      <w:r w:rsidRPr="00232749">
        <w:rPr>
          <w:sz w:val="28"/>
          <w:szCs w:val="28"/>
        </w:rPr>
        <w:softHyphen/>
        <w:t>виробничих інструкцій з охорони праці.</w:t>
      </w: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t xml:space="preserve">Способи стропування елементів конструкцій та обладнання </w:t>
      </w:r>
      <w:r w:rsidRPr="00232749">
        <w:rPr>
          <w:sz w:val="28"/>
          <w:szCs w:val="28"/>
        </w:rPr>
        <w:softHyphen/>
        <w:t>забезпечують їх подачу до місця встановлення в положенні, близькому до проектного.</w:t>
      </w: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t>Очищення елементів конструкцій, що підлягають монтажу, від бруду і криги проводиться до їх підйому.</w:t>
      </w: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t>Стропування конструкцій провадиться вантажозахоплювальними засоб</w:t>
      </w:r>
      <w:r w:rsidRPr="00232749">
        <w:rPr>
          <w:sz w:val="28"/>
          <w:szCs w:val="28"/>
        </w:rPr>
        <w:t>а</w:t>
      </w:r>
      <w:r w:rsidRPr="00232749">
        <w:rPr>
          <w:sz w:val="28"/>
          <w:szCs w:val="28"/>
        </w:rPr>
        <w:t>ми, такими, що забезпечують можливість дистанційного розстропування з роб</w:t>
      </w:r>
      <w:r w:rsidRPr="00232749">
        <w:rPr>
          <w:sz w:val="28"/>
          <w:szCs w:val="28"/>
        </w:rPr>
        <w:t>о</w:t>
      </w:r>
      <w:r w:rsidRPr="00232749">
        <w:rPr>
          <w:sz w:val="28"/>
          <w:szCs w:val="28"/>
        </w:rPr>
        <w:t xml:space="preserve">чого горизонту у випадках, коли висота до замку вантажозахоплювального засобу перевищує </w:t>
      </w:r>
      <w:smartTag w:uri="urn:schemas-microsoft-com:office:smarttags" w:element="metricconverter">
        <w:smartTagPr>
          <w:attr w:name="ProductID" w:val="2 м"/>
        </w:smartTagPr>
        <w:r w:rsidRPr="00232749">
          <w:rPr>
            <w:sz w:val="28"/>
            <w:szCs w:val="28"/>
          </w:rPr>
          <w:t>2</w:t>
        </w:r>
        <w:r w:rsidRPr="00232749">
          <w:rPr>
            <w:sz w:val="28"/>
            <w:szCs w:val="28"/>
            <w:lang w:val="en-US"/>
          </w:rPr>
          <w:t> </w:t>
        </w:r>
        <w:r w:rsidRPr="00232749">
          <w:rPr>
            <w:sz w:val="28"/>
            <w:szCs w:val="28"/>
          </w:rPr>
          <w:t>м</w:t>
        </w:r>
      </w:smartTag>
      <w:r w:rsidRPr="00232749">
        <w:rPr>
          <w:sz w:val="28"/>
          <w:szCs w:val="28"/>
        </w:rPr>
        <w:t>.</w:t>
      </w: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t>Елементи конструкцій, що монтуються, під час переміщення утримуються від розгойдування і обертання гнучкими відтяжками.</w:t>
      </w: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t>Не допускається перебування людей на елементах конструкцій під час їхнього підйому чи переміщення.</w:t>
      </w: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t>Під час перерв у роботі не допускається залишати підняті елементи конструкцій та обладнання на вазі.</w:t>
      </w: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t xml:space="preserve">Розчалки для тимчасового закріплення конструкцій, що монтуються, як правило прикріплюють до надійних опор (фундаментів, якорів і т.п.). Кількість розчалок, їх матеріали та переріз, способи натягу та місця закріплення </w:t>
      </w:r>
      <w:r w:rsidRPr="00232749">
        <w:rPr>
          <w:sz w:val="28"/>
          <w:szCs w:val="28"/>
        </w:rPr>
        <w:softHyphen/>
        <w:t xml:space="preserve">встановлені проектом виконання робіт. Розчалки розташовані за межами габаритів руху транспорту та будівельних машин. Розчалки не торкаються гострих кутів інших </w:t>
      </w:r>
      <w:r w:rsidRPr="00232749">
        <w:rPr>
          <w:sz w:val="28"/>
          <w:szCs w:val="28"/>
        </w:rPr>
        <w:lastRenderedPageBreak/>
        <w:t>конструкцій. Перегинання розчалок у місцях зіткнення з елементами інших конструкцій допускається лише після перевірки міцності і стійкості цих елементів під впливом зусиль від розчалок.</w:t>
      </w: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t xml:space="preserve">Для переходу монтажників з однієї конструкції на іншу </w:t>
      </w:r>
      <w:r w:rsidRPr="00232749">
        <w:rPr>
          <w:sz w:val="28"/>
          <w:szCs w:val="28"/>
        </w:rPr>
        <w:softHyphen/>
        <w:t>застосовуються інвентарні сходи, перехідні містки та трапи, що мають огорожу.</w:t>
      </w: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t>Відповідальними особами не допускається перехід монтажників за вст</w:t>
      </w:r>
      <w:r w:rsidRPr="00232749">
        <w:rPr>
          <w:sz w:val="28"/>
          <w:szCs w:val="28"/>
        </w:rPr>
        <w:t>а</w:t>
      </w:r>
      <w:r w:rsidRPr="00232749">
        <w:rPr>
          <w:sz w:val="28"/>
          <w:szCs w:val="28"/>
        </w:rPr>
        <w:t xml:space="preserve">новленими конструкціями та їх елементами (фермами, ригелями тощо), на яких неможливо встановити огородження </w:t>
      </w:r>
      <w:r w:rsidRPr="00232749">
        <w:rPr>
          <w:sz w:val="28"/>
          <w:szCs w:val="28"/>
        </w:rPr>
        <w:softHyphen/>
        <w:t>, що забезпечує ширину проходу без заст</w:t>
      </w:r>
      <w:r w:rsidRPr="00232749">
        <w:rPr>
          <w:sz w:val="28"/>
          <w:szCs w:val="28"/>
        </w:rPr>
        <w:t>о</w:t>
      </w:r>
      <w:r w:rsidRPr="00232749">
        <w:rPr>
          <w:sz w:val="28"/>
          <w:szCs w:val="28"/>
        </w:rPr>
        <w:t>сування спеціальних запобіжних пристосувань (надійно натягнутого вздовж фе</w:t>
      </w:r>
      <w:r w:rsidRPr="00232749">
        <w:rPr>
          <w:sz w:val="28"/>
          <w:szCs w:val="28"/>
        </w:rPr>
        <w:t>р</w:t>
      </w:r>
      <w:r w:rsidRPr="00232749">
        <w:rPr>
          <w:sz w:val="28"/>
          <w:szCs w:val="28"/>
        </w:rPr>
        <w:t>ми або ригеля каната для закріплення карабіну запобіжного пояса та ін.).</w:t>
      </w: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t xml:space="preserve">Встановлені в проектне положення елементи конструкцій або обладнання </w:t>
      </w:r>
      <w:r w:rsidRPr="00232749">
        <w:rPr>
          <w:sz w:val="28"/>
          <w:szCs w:val="28"/>
        </w:rPr>
        <w:softHyphen/>
        <w:t>закріплюються так, щоб забезпечувалася їх стійкість та геометрична незмінність.</w:t>
      </w: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t>Розстропування елементів конструкцій, встановлених у проектне пол</w:t>
      </w:r>
      <w:r w:rsidRPr="00232749">
        <w:rPr>
          <w:sz w:val="28"/>
          <w:szCs w:val="28"/>
        </w:rPr>
        <w:t>о</w:t>
      </w:r>
      <w:r w:rsidRPr="00232749">
        <w:rPr>
          <w:sz w:val="28"/>
          <w:szCs w:val="28"/>
        </w:rPr>
        <w:t xml:space="preserve">ження </w:t>
      </w:r>
      <w:r w:rsidRPr="00232749">
        <w:rPr>
          <w:sz w:val="28"/>
          <w:szCs w:val="28"/>
        </w:rPr>
        <w:softHyphen/>
        <w:t xml:space="preserve">, проводиться після постійного або тимчасового надійного їх закріплення </w:t>
      </w:r>
      <w:r w:rsidRPr="00232749">
        <w:rPr>
          <w:sz w:val="28"/>
          <w:szCs w:val="28"/>
        </w:rPr>
        <w:softHyphen/>
        <w:t>. Переміщення встановлених елементів конструкцій після їх розстропування, за в</w:t>
      </w:r>
      <w:r w:rsidRPr="00232749">
        <w:rPr>
          <w:sz w:val="28"/>
          <w:szCs w:val="28"/>
        </w:rPr>
        <w:t>и</w:t>
      </w:r>
      <w:r w:rsidRPr="00232749">
        <w:rPr>
          <w:sz w:val="28"/>
          <w:szCs w:val="28"/>
        </w:rPr>
        <w:t>нятком випадків, обґрунтованих ППР, не допускається.</w:t>
      </w: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t xml:space="preserve">Не допускається виконувати монтажні роботи на висоті у відкритих місцях </w:t>
      </w:r>
      <w:r w:rsidRPr="00232749">
        <w:rPr>
          <w:sz w:val="28"/>
          <w:szCs w:val="28"/>
        </w:rPr>
        <w:softHyphen/>
        <w:t xml:space="preserve">при швидкості вітру 15 м/с і більше при ожеледиці, грозі або тумані, що виключає </w:t>
      </w:r>
      <w:r w:rsidRPr="00232749">
        <w:rPr>
          <w:sz w:val="28"/>
          <w:szCs w:val="28"/>
        </w:rPr>
        <w:softHyphen/>
        <w:t>видимість у межах фронту робіт. Роботи з переміщення та встановлення верт</w:t>
      </w:r>
      <w:r w:rsidRPr="00232749">
        <w:rPr>
          <w:sz w:val="28"/>
          <w:szCs w:val="28"/>
        </w:rPr>
        <w:t>и</w:t>
      </w:r>
      <w:r w:rsidRPr="00232749">
        <w:rPr>
          <w:sz w:val="28"/>
          <w:szCs w:val="28"/>
        </w:rPr>
        <w:t>кальних панелей та подібних до них конструкцій з великою парусністю слід пр</w:t>
      </w:r>
      <w:r w:rsidRPr="00232749">
        <w:rPr>
          <w:sz w:val="28"/>
          <w:szCs w:val="28"/>
        </w:rPr>
        <w:t>и</w:t>
      </w:r>
      <w:r w:rsidRPr="00232749">
        <w:rPr>
          <w:sz w:val="28"/>
          <w:szCs w:val="28"/>
        </w:rPr>
        <w:t>пиняти при швидкості вітру 10 м/с і більше.</w:t>
      </w: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t xml:space="preserve">Не допускається знаходження людей під монтованими елементами конструкцій </w:t>
      </w:r>
      <w:r w:rsidRPr="00232749">
        <w:rPr>
          <w:sz w:val="28"/>
          <w:szCs w:val="28"/>
        </w:rPr>
        <w:softHyphen/>
        <w:t>та обладнання до встановлення їх у проектне положення та закріплення.</w:t>
      </w: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t xml:space="preserve">При необхідності знаходження працюючих під монтованим конструкціями </w:t>
      </w:r>
      <w:r w:rsidRPr="00232749">
        <w:rPr>
          <w:sz w:val="28"/>
          <w:szCs w:val="28"/>
        </w:rPr>
        <w:softHyphen/>
        <w:t>, а також на конструкціях повинні здійснюватися спеціальні заходи, що забезп</w:t>
      </w:r>
      <w:r w:rsidRPr="00232749">
        <w:rPr>
          <w:sz w:val="28"/>
          <w:szCs w:val="28"/>
        </w:rPr>
        <w:t>е</w:t>
      </w:r>
      <w:r w:rsidRPr="00232749">
        <w:rPr>
          <w:sz w:val="28"/>
          <w:szCs w:val="28"/>
        </w:rPr>
        <w:t>чують безпеку працюючих.</w:t>
      </w: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t xml:space="preserve">Навісні монтажні майданчики, сходи та інші пристосування, </w:t>
      </w:r>
      <w:r w:rsidRPr="00232749">
        <w:rPr>
          <w:sz w:val="28"/>
          <w:szCs w:val="28"/>
        </w:rPr>
        <w:softHyphen/>
        <w:t>необхідні для роботи монтажників на висоті, встановлюють і закріплюють на конструкціях, що монтуються, до їх підйому.</w:t>
      </w: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t xml:space="preserve">При виробництві монтажних робіт не допускається використовувати для </w:t>
      </w:r>
      <w:r w:rsidRPr="00232749">
        <w:rPr>
          <w:sz w:val="28"/>
          <w:szCs w:val="28"/>
        </w:rPr>
        <w:softHyphen/>
        <w:t>закріплення технологічного та монтажного оснащення обладнання та трубопр</w:t>
      </w:r>
      <w:r w:rsidRPr="00232749">
        <w:rPr>
          <w:sz w:val="28"/>
          <w:szCs w:val="28"/>
        </w:rPr>
        <w:t>о</w:t>
      </w:r>
      <w:r w:rsidRPr="00232749">
        <w:rPr>
          <w:sz w:val="28"/>
          <w:szCs w:val="28"/>
        </w:rPr>
        <w:t xml:space="preserve">води, а також технологічні та будівельні конструкції без погодження з особами, </w:t>
      </w:r>
      <w:r w:rsidRPr="00232749">
        <w:rPr>
          <w:sz w:val="28"/>
          <w:szCs w:val="28"/>
        </w:rPr>
        <w:softHyphen/>
        <w:t>відповідальними за правильну їх експлуатацію.</w:t>
      </w: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t xml:space="preserve">До виконання монтажних робіт встановлено порядок обміну </w:t>
      </w:r>
      <w:r w:rsidRPr="00232749">
        <w:rPr>
          <w:sz w:val="28"/>
          <w:szCs w:val="28"/>
        </w:rPr>
        <w:softHyphen/>
        <w:t>умовними сигналами між особою, керівною монтажем, та машиністом (мотористом). Усі сигнали подаються лише однією особою (бригадиром монтажної бригади, ланк</w:t>
      </w:r>
      <w:r w:rsidRPr="00232749">
        <w:rPr>
          <w:sz w:val="28"/>
          <w:szCs w:val="28"/>
        </w:rPr>
        <w:t>о</w:t>
      </w:r>
      <w:r w:rsidRPr="00232749">
        <w:rPr>
          <w:sz w:val="28"/>
          <w:szCs w:val="28"/>
        </w:rPr>
        <w:t xml:space="preserve">вим, такелажником-стропальником), крім сигналу "Стоп", який </w:t>
      </w:r>
      <w:r w:rsidRPr="00232749">
        <w:rPr>
          <w:sz w:val="28"/>
          <w:szCs w:val="28"/>
        </w:rPr>
        <w:softHyphen/>
        <w:t>може бути под</w:t>
      </w:r>
      <w:r w:rsidRPr="00232749">
        <w:rPr>
          <w:sz w:val="28"/>
          <w:szCs w:val="28"/>
        </w:rPr>
        <w:t>а</w:t>
      </w:r>
      <w:r w:rsidRPr="00232749">
        <w:rPr>
          <w:sz w:val="28"/>
          <w:szCs w:val="28"/>
        </w:rPr>
        <w:t>ний будь-яким працівником, який помітив явну небезпеку.</w:t>
      </w: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lastRenderedPageBreak/>
        <w:t xml:space="preserve">Вантажопідйомність гальмівних лебідок і поліспастів, що застосовуються при насуванні (пересуванні) конструкцій та обладнання, встановлена рівною вантажопідйомністю </w:t>
      </w:r>
      <w:r w:rsidRPr="00232749">
        <w:rPr>
          <w:sz w:val="28"/>
          <w:szCs w:val="28"/>
        </w:rPr>
        <w:softHyphen/>
        <w:t>тягових.</w:t>
      </w: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t>Монтаж конструкцій кожного наступного ярусу (ділянки) будівлі або сп</w:t>
      </w:r>
      <w:r w:rsidRPr="00232749">
        <w:rPr>
          <w:sz w:val="28"/>
          <w:szCs w:val="28"/>
        </w:rPr>
        <w:t>о</w:t>
      </w:r>
      <w:r w:rsidRPr="00232749">
        <w:rPr>
          <w:sz w:val="28"/>
          <w:szCs w:val="28"/>
        </w:rPr>
        <w:t xml:space="preserve">руди проводиться тільки після надійного закріплення всіх елементів </w:t>
      </w:r>
      <w:r w:rsidRPr="00232749">
        <w:rPr>
          <w:sz w:val="28"/>
          <w:szCs w:val="28"/>
        </w:rPr>
        <w:softHyphen/>
        <w:t>попереднього ярусу (дільниці) згідно з проектом.</w:t>
      </w: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t xml:space="preserve">Підйом робітників за навісними сходами на висоту більше </w:t>
      </w:r>
      <w:smartTag w:uri="urn:schemas-microsoft-com:office:smarttags" w:element="metricconverter">
        <w:smartTagPr>
          <w:attr w:name="ProductID" w:val="10 м"/>
        </w:smartTagPr>
        <w:r w:rsidRPr="00232749">
          <w:rPr>
            <w:sz w:val="28"/>
            <w:szCs w:val="28"/>
          </w:rPr>
          <w:t>10 м</w:t>
        </w:r>
      </w:smartTag>
      <w:r w:rsidRPr="00232749">
        <w:rPr>
          <w:sz w:val="28"/>
          <w:szCs w:val="28"/>
        </w:rPr>
        <w:t xml:space="preserve">допускається </w:t>
      </w:r>
      <w:r w:rsidRPr="00232749">
        <w:rPr>
          <w:sz w:val="28"/>
          <w:szCs w:val="28"/>
        </w:rPr>
        <w:softHyphen/>
        <w:t xml:space="preserve">в тому випадку, якщо сходи обладнані майданчиками відпочинку не рідше ніж через </w:t>
      </w:r>
      <w:r w:rsidRPr="00232749">
        <w:rPr>
          <w:sz w:val="28"/>
          <w:szCs w:val="28"/>
        </w:rPr>
        <w:softHyphen/>
        <w:t xml:space="preserve">кожні </w:t>
      </w:r>
      <w:smartTag w:uri="urn:schemas-microsoft-com:office:smarttags" w:element="metricconverter">
        <w:smartTagPr>
          <w:attr w:name="ProductID" w:val="10 м"/>
        </w:smartTagPr>
        <w:r w:rsidRPr="00232749">
          <w:rPr>
            <w:sz w:val="28"/>
            <w:szCs w:val="28"/>
          </w:rPr>
          <w:t>10 м</w:t>
        </w:r>
      </w:smartTag>
      <w:r w:rsidRPr="00232749">
        <w:rPr>
          <w:sz w:val="28"/>
          <w:szCs w:val="28"/>
        </w:rPr>
        <w:t>по висоті.</w:t>
      </w: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t xml:space="preserve">При монтажі ділянок будівлі з декількома ярусами, кожен наступний </w:t>
      </w:r>
      <w:r w:rsidRPr="00232749">
        <w:rPr>
          <w:sz w:val="28"/>
          <w:szCs w:val="28"/>
        </w:rPr>
        <w:softHyphen/>
        <w:t xml:space="preserve">ярус каркаса монтують тільки після встановлення огороджувальних конструкцій </w:t>
      </w:r>
      <w:r w:rsidRPr="00232749">
        <w:rPr>
          <w:sz w:val="28"/>
          <w:szCs w:val="28"/>
        </w:rPr>
        <w:softHyphen/>
        <w:t>або тимчасових огорож на попередньому ярусі.</w:t>
      </w: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t>У процесі монтажу конструкцій або споруд монтажники знаходяться на раніше встановлених та надійно закріплених конструкціях чи засобах підмащування.</w:t>
      </w: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t>Монтаж сходових маршів та майданчиків будівлі середньосортного пр</w:t>
      </w:r>
      <w:r w:rsidRPr="00232749">
        <w:rPr>
          <w:sz w:val="28"/>
          <w:szCs w:val="28"/>
        </w:rPr>
        <w:t>о</w:t>
      </w:r>
      <w:r w:rsidRPr="00232749">
        <w:rPr>
          <w:sz w:val="28"/>
          <w:szCs w:val="28"/>
        </w:rPr>
        <w:t xml:space="preserve">катного </w:t>
      </w:r>
      <w:r w:rsidRPr="00232749">
        <w:rPr>
          <w:sz w:val="28"/>
          <w:szCs w:val="28"/>
        </w:rPr>
        <w:softHyphen/>
        <w:t>цеху здійснюють одночасно з монтажем конструкцій будівлі. На змонт</w:t>
      </w:r>
      <w:r w:rsidRPr="00232749">
        <w:rPr>
          <w:sz w:val="28"/>
          <w:szCs w:val="28"/>
        </w:rPr>
        <w:t>о</w:t>
      </w:r>
      <w:r w:rsidRPr="00232749">
        <w:rPr>
          <w:sz w:val="28"/>
          <w:szCs w:val="28"/>
        </w:rPr>
        <w:t xml:space="preserve">ваних сходових маршах негайно встановлюють огородження </w:t>
      </w:r>
      <w:r w:rsidRPr="00232749">
        <w:rPr>
          <w:sz w:val="28"/>
          <w:szCs w:val="28"/>
        </w:rPr>
        <w:softHyphen/>
        <w:t>.</w:t>
      </w: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t xml:space="preserve">На захватці, в якій ведеться монтаж конструкції будівлі, не допускається </w:t>
      </w:r>
      <w:r w:rsidRPr="00232749">
        <w:rPr>
          <w:sz w:val="28"/>
          <w:szCs w:val="28"/>
        </w:rPr>
        <w:softHyphen/>
        <w:t>користуватися вантажом опасажирським підйомником безпосередньо під час переміщення елементів конструкцій.</w:t>
      </w: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t>Забарвлення та антикорозійний захист конструкцій та обладнання у випа</w:t>
      </w:r>
      <w:r w:rsidRPr="00232749">
        <w:rPr>
          <w:sz w:val="28"/>
          <w:szCs w:val="28"/>
        </w:rPr>
        <w:t>д</w:t>
      </w:r>
      <w:r w:rsidRPr="00232749">
        <w:rPr>
          <w:sz w:val="28"/>
          <w:szCs w:val="28"/>
        </w:rPr>
        <w:t xml:space="preserve">ках </w:t>
      </w:r>
      <w:r w:rsidRPr="00232749">
        <w:rPr>
          <w:sz w:val="28"/>
          <w:szCs w:val="28"/>
        </w:rPr>
        <w:softHyphen/>
        <w:t>, коли вони виконуються на будівельному майданчику, виробляють, як прав</w:t>
      </w:r>
      <w:r w:rsidRPr="00232749">
        <w:rPr>
          <w:sz w:val="28"/>
          <w:szCs w:val="28"/>
        </w:rPr>
        <w:t>и</w:t>
      </w:r>
      <w:r w:rsidRPr="00232749">
        <w:rPr>
          <w:sz w:val="28"/>
          <w:szCs w:val="28"/>
        </w:rPr>
        <w:t xml:space="preserve">ло, до їх підйому на проектну позначку. Після підйому забарвлення або антикорозійний захист роблять тільки в місцях стиків або з'єднань конструкцій </w:t>
      </w:r>
      <w:r w:rsidRPr="00232749">
        <w:rPr>
          <w:sz w:val="28"/>
          <w:szCs w:val="28"/>
        </w:rPr>
        <w:softHyphen/>
        <w:t>.</w:t>
      </w: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t>Розпакування та розконсервація обладнання, що підлягає монтажу, пров</w:t>
      </w:r>
      <w:r w:rsidRPr="00232749">
        <w:rPr>
          <w:sz w:val="28"/>
          <w:szCs w:val="28"/>
        </w:rPr>
        <w:t>о</w:t>
      </w:r>
      <w:r w:rsidRPr="00232749">
        <w:rPr>
          <w:sz w:val="28"/>
          <w:szCs w:val="28"/>
        </w:rPr>
        <w:t xml:space="preserve">диться в зоні, відведеній відповідно до проекту виконання робіт, і здійснюється на спеціальних стелажах або підкладках заввишки не </w:t>
      </w:r>
      <w:r w:rsidRPr="00232749">
        <w:rPr>
          <w:sz w:val="28"/>
          <w:szCs w:val="28"/>
        </w:rPr>
        <w:softHyphen/>
        <w:t xml:space="preserve">менше </w:t>
      </w:r>
      <w:smartTag w:uri="urn:schemas-microsoft-com:office:smarttags" w:element="metricconverter">
        <w:smartTagPr>
          <w:attr w:name="ProductID" w:val="100 мм"/>
        </w:smartTagPr>
        <w:r w:rsidRPr="00232749">
          <w:rPr>
            <w:sz w:val="28"/>
            <w:szCs w:val="28"/>
          </w:rPr>
          <w:t>100 мм</w:t>
        </w:r>
      </w:smartTag>
      <w:r w:rsidRPr="00232749">
        <w:rPr>
          <w:sz w:val="28"/>
          <w:szCs w:val="28"/>
        </w:rPr>
        <w:t>.</w:t>
      </w: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t xml:space="preserve">Удосконалювальне складання і довиготовлення </w:t>
      </w:r>
      <w:r w:rsidRPr="00232749">
        <w:rPr>
          <w:sz w:val="28"/>
          <w:szCs w:val="28"/>
        </w:rPr>
        <w:softHyphen/>
        <w:t xml:space="preserve">конструкцій і обладнання, що підлягають монтажу (нарізка різьблення на трубах, гнуття труб, підганяння стиків тощо) виконуються, як правило, на спеціально призначених </w:t>
      </w:r>
      <w:r w:rsidRPr="00232749">
        <w:rPr>
          <w:sz w:val="28"/>
          <w:szCs w:val="28"/>
        </w:rPr>
        <w:softHyphen/>
        <w:t>для цього місцях.</w:t>
      </w: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t xml:space="preserve">У процесі виконання складальних операцій суміщення отворів і перевірка їх збігу в деталях, що монтуються, повинні проводитися з використанням </w:t>
      </w:r>
      <w:r w:rsidRPr="00232749">
        <w:rPr>
          <w:sz w:val="28"/>
          <w:szCs w:val="28"/>
        </w:rPr>
        <w:softHyphen/>
        <w:t xml:space="preserve">спеціального інструменту (конусних оправок, складальних пробок та ін.). Перевіряти збіг отворів у деталях, що монтуються, пальцями рук не допускається </w:t>
      </w:r>
      <w:r w:rsidRPr="00232749">
        <w:rPr>
          <w:sz w:val="28"/>
          <w:szCs w:val="28"/>
        </w:rPr>
        <w:softHyphen/>
        <w:t>.</w:t>
      </w: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t>При монтажі обладнання в умовах вибухонебезпечного середовища застосовується інструмент, пристрої та оснащення, що виключають можливість іскроутворення.</w:t>
      </w: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lastRenderedPageBreak/>
        <w:t xml:space="preserve">При монтажі обладнання застосовані заходи для виключення можливості </w:t>
      </w:r>
      <w:r w:rsidRPr="00232749">
        <w:rPr>
          <w:sz w:val="28"/>
          <w:szCs w:val="28"/>
        </w:rPr>
        <w:softHyphen/>
        <w:t>довільного або випадкового його включення.</w:t>
      </w: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t xml:space="preserve">При переміщенні конструкцій або обладнання декількома підйомними </w:t>
      </w:r>
      <w:r w:rsidRPr="00232749">
        <w:rPr>
          <w:sz w:val="28"/>
          <w:szCs w:val="28"/>
        </w:rPr>
        <w:softHyphen/>
        <w:t>або тяговими засобами виключена можливість перевантаження будь-якого з цих засобів за допомогою запасу потужності використовуваного механізму.</w:t>
      </w: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t>При переміщенні конструкцій або обладнання відстань між ними і вист</w:t>
      </w:r>
      <w:r w:rsidRPr="00232749">
        <w:rPr>
          <w:sz w:val="28"/>
          <w:szCs w:val="28"/>
        </w:rPr>
        <w:t>у</w:t>
      </w:r>
      <w:r w:rsidRPr="00232749">
        <w:rPr>
          <w:sz w:val="28"/>
          <w:szCs w:val="28"/>
        </w:rPr>
        <w:t xml:space="preserve">паючими частинами змонтованого обладнання або інших конструкцій </w:t>
      </w:r>
      <w:r w:rsidRPr="00232749">
        <w:rPr>
          <w:sz w:val="28"/>
          <w:szCs w:val="28"/>
        </w:rPr>
        <w:softHyphen/>
        <w:t xml:space="preserve">по горизонталі не менше </w:t>
      </w:r>
      <w:smartTag w:uri="urn:schemas-microsoft-com:office:smarttags" w:element="metricconverter">
        <w:smartTagPr>
          <w:attr w:name="ProductID" w:val="1 м"/>
        </w:smartTagPr>
        <w:r w:rsidRPr="00232749">
          <w:rPr>
            <w:sz w:val="28"/>
            <w:szCs w:val="28"/>
          </w:rPr>
          <w:t>1 м</w:t>
        </w:r>
      </w:smartTag>
      <w:r w:rsidRPr="00232749">
        <w:rPr>
          <w:sz w:val="28"/>
          <w:szCs w:val="28"/>
        </w:rPr>
        <w:t xml:space="preserve">, по вертикалі </w:t>
      </w:r>
      <w:smartTag w:uri="urn:schemas-microsoft-com:office:smarttags" w:element="metricconverter">
        <w:smartTagPr>
          <w:attr w:name="ProductID" w:val="0,5 м"/>
        </w:smartTagPr>
        <w:r w:rsidRPr="00232749">
          <w:rPr>
            <w:sz w:val="28"/>
            <w:szCs w:val="28"/>
          </w:rPr>
          <w:t>0,5 м</w:t>
        </w:r>
      </w:smartTag>
      <w:r w:rsidRPr="00232749">
        <w:rPr>
          <w:sz w:val="28"/>
          <w:szCs w:val="28"/>
        </w:rPr>
        <w:t>.</w:t>
      </w: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t xml:space="preserve">Кути відхилення від вертикалі вантажних канатів і поліспастів вантажопідйомних </w:t>
      </w:r>
      <w:r w:rsidRPr="00232749">
        <w:rPr>
          <w:sz w:val="28"/>
          <w:szCs w:val="28"/>
        </w:rPr>
        <w:softHyphen/>
        <w:t>засобів у процесі монтажу не перевищують величину, зазнач</w:t>
      </w:r>
      <w:r w:rsidRPr="00232749">
        <w:rPr>
          <w:sz w:val="28"/>
          <w:szCs w:val="28"/>
        </w:rPr>
        <w:t>е</w:t>
      </w:r>
      <w:r w:rsidRPr="00232749">
        <w:rPr>
          <w:sz w:val="28"/>
          <w:szCs w:val="28"/>
        </w:rPr>
        <w:t xml:space="preserve">ну в паспорті, затвердженому в проекті або технічних умовах на цей вантажопідйомний </w:t>
      </w:r>
      <w:r w:rsidRPr="00232749">
        <w:rPr>
          <w:sz w:val="28"/>
          <w:szCs w:val="28"/>
        </w:rPr>
        <w:softHyphen/>
        <w:t>засіб.</w:t>
      </w: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t>Монтаж вузлів обладнання та ланок трубопроводів і повітропроводів п</w:t>
      </w:r>
      <w:r w:rsidRPr="00232749">
        <w:rPr>
          <w:sz w:val="28"/>
          <w:szCs w:val="28"/>
        </w:rPr>
        <w:t>о</w:t>
      </w:r>
      <w:r w:rsidRPr="00232749">
        <w:rPr>
          <w:sz w:val="28"/>
          <w:szCs w:val="28"/>
        </w:rPr>
        <w:t>близу електричних проводів (у межах відстані, що дорівнює найбільшій довжині вузла, що монтується, або ланки) проводиться при знятій напрузі.</w:t>
      </w:r>
    </w:p>
    <w:p w:rsidR="00E956CF" w:rsidRPr="00232749" w:rsidRDefault="00E956CF" w:rsidP="00C23B10">
      <w:pPr>
        <w:spacing w:line="276" w:lineRule="auto"/>
        <w:ind w:firstLine="855"/>
        <w:jc w:val="both"/>
        <w:rPr>
          <w:sz w:val="28"/>
          <w:szCs w:val="28"/>
        </w:rPr>
      </w:pPr>
    </w:p>
    <w:p w:rsidR="00E956CF" w:rsidRPr="00232749" w:rsidRDefault="00E956CF" w:rsidP="00C23B10">
      <w:pPr>
        <w:spacing w:line="276" w:lineRule="auto"/>
        <w:jc w:val="both"/>
        <w:outlineLvl w:val="1"/>
        <w:rPr>
          <w:sz w:val="28"/>
          <w:szCs w:val="28"/>
          <w:u w:val="single"/>
        </w:rPr>
      </w:pPr>
      <w:bookmarkStart w:id="6" w:name="_Toc138007050"/>
      <w:r w:rsidRPr="00232749">
        <w:rPr>
          <w:sz w:val="28"/>
          <w:szCs w:val="28"/>
          <w:u w:val="single"/>
        </w:rPr>
        <w:t>Техніка безпеки при влаштуванні покрівлі</w:t>
      </w:r>
      <w:bookmarkEnd w:id="6"/>
    </w:p>
    <w:p w:rsidR="00E956CF" w:rsidRPr="00232749" w:rsidRDefault="00E956CF" w:rsidP="00C23B10">
      <w:pPr>
        <w:spacing w:line="276" w:lineRule="auto"/>
        <w:jc w:val="both"/>
        <w:rPr>
          <w:b/>
          <w:sz w:val="28"/>
          <w:szCs w:val="28"/>
        </w:rPr>
      </w:pP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t>Допуск робітників до виконання покрівельних робіт дозволяється після о</w:t>
      </w:r>
      <w:r w:rsidRPr="00232749">
        <w:rPr>
          <w:sz w:val="28"/>
          <w:szCs w:val="28"/>
        </w:rPr>
        <w:t>г</w:t>
      </w:r>
      <w:r w:rsidRPr="00232749">
        <w:rPr>
          <w:sz w:val="28"/>
          <w:szCs w:val="28"/>
        </w:rPr>
        <w:t xml:space="preserve">ляду </w:t>
      </w:r>
      <w:r w:rsidRPr="00232749">
        <w:rPr>
          <w:sz w:val="28"/>
          <w:szCs w:val="28"/>
        </w:rPr>
        <w:softHyphen/>
        <w:t xml:space="preserve">виконробом або майстром спільно з бригадиром справності несучих </w:t>
      </w:r>
      <w:r w:rsidRPr="00232749">
        <w:rPr>
          <w:sz w:val="28"/>
          <w:szCs w:val="28"/>
        </w:rPr>
        <w:softHyphen/>
        <w:t>конструкцій даху та огорож.</w:t>
      </w: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t xml:space="preserve">Для проходу робітників, які виконують роботи на даху з ухилом більше 20 </w:t>
      </w:r>
      <w:r w:rsidRPr="00232749">
        <w:rPr>
          <w:sz w:val="28"/>
          <w:szCs w:val="28"/>
        </w:rPr>
        <w:sym w:font="Arial" w:char="00B0"/>
      </w:r>
      <w:r w:rsidRPr="00232749">
        <w:rPr>
          <w:sz w:val="28"/>
          <w:szCs w:val="28"/>
        </w:rPr>
        <w:t>, а також на даху з покриттям, не розрахованим на навантаження від ваги пр</w:t>
      </w:r>
      <w:r w:rsidRPr="00232749">
        <w:rPr>
          <w:sz w:val="28"/>
          <w:szCs w:val="28"/>
        </w:rPr>
        <w:t>а</w:t>
      </w:r>
      <w:r w:rsidRPr="00232749">
        <w:rPr>
          <w:sz w:val="28"/>
          <w:szCs w:val="28"/>
        </w:rPr>
        <w:t xml:space="preserve">цюючих </w:t>
      </w:r>
      <w:r w:rsidRPr="00232749">
        <w:rPr>
          <w:sz w:val="28"/>
          <w:szCs w:val="28"/>
        </w:rPr>
        <w:softHyphen/>
        <w:t xml:space="preserve">, влаштовані трапи шириною не менше </w:t>
      </w:r>
      <w:smartTag w:uri="urn:schemas-microsoft-com:office:smarttags" w:element="metricconverter">
        <w:smartTagPr>
          <w:attr w:name="ProductID" w:val="0,3 м"/>
        </w:smartTagPr>
        <w:r w:rsidRPr="00232749">
          <w:rPr>
            <w:sz w:val="28"/>
            <w:szCs w:val="28"/>
          </w:rPr>
          <w:t>0,3 м</w:t>
        </w:r>
      </w:smartTag>
      <w:r w:rsidRPr="00232749">
        <w:rPr>
          <w:sz w:val="28"/>
          <w:szCs w:val="28"/>
        </w:rPr>
        <w:t xml:space="preserve">з поперечними планками </w:t>
      </w:r>
      <w:r w:rsidRPr="00232749">
        <w:rPr>
          <w:sz w:val="28"/>
          <w:szCs w:val="28"/>
        </w:rPr>
        <w:softHyphen/>
        <w:t>для упору ніг. Трапи на час роботи закріплені.</w:t>
      </w: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t xml:space="preserve">Матеріали розміщувати на даху тільки в місцях, передбачених </w:t>
      </w:r>
      <w:r w:rsidRPr="00232749">
        <w:rPr>
          <w:sz w:val="28"/>
          <w:szCs w:val="28"/>
        </w:rPr>
        <w:softHyphen/>
        <w:t>проектом виконання робіт, із вжиттям заходів проти їх падіння, у тому числі від впливу вітру.</w:t>
      </w: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t>Під час перерв у роботі технологічні пристрої, інструмент і матеріали закріплюють або прибирають з даху.</w:t>
      </w:r>
    </w:p>
    <w:p w:rsidR="00E956CF" w:rsidRPr="00232749" w:rsidRDefault="00E956CF" w:rsidP="00C23B10">
      <w:pPr>
        <w:widowControl w:val="0"/>
        <w:tabs>
          <w:tab w:val="left" w:pos="900"/>
        </w:tabs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t>Не допускається виконання покрівельних робіт під час ожеледиці, туману, що виключає видимість у межах фронту робіт, грози та вітру швидкістю 15 м/с та більше.</w:t>
      </w: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t>Елементи та деталі покрівель, у тому числі компенсатори у швах, захисні фартухи, ланки ринв, сливи, звиси тощо. подають на робочі місця у заготовленому вигляді.</w:t>
      </w: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t xml:space="preserve">Заготівля зазначених елементів та деталей безпосередньо на даху не допускається </w:t>
      </w:r>
      <w:r w:rsidRPr="00232749">
        <w:rPr>
          <w:sz w:val="28"/>
          <w:szCs w:val="28"/>
        </w:rPr>
        <w:softHyphen/>
        <w:t>.</w:t>
      </w: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sz w:val="28"/>
          <w:szCs w:val="28"/>
        </w:rPr>
      </w:pPr>
      <w:r w:rsidRPr="00232749">
        <w:rPr>
          <w:sz w:val="28"/>
          <w:szCs w:val="28"/>
        </w:rPr>
        <w:t xml:space="preserve">При виконанні робіт з влаштування покрівлі із застосуванням бітумних </w:t>
      </w:r>
      <w:r w:rsidRPr="00232749">
        <w:rPr>
          <w:sz w:val="28"/>
          <w:szCs w:val="28"/>
        </w:rPr>
        <w:lastRenderedPageBreak/>
        <w:t>мастик дотримуються такі вимоги:</w:t>
      </w:r>
    </w:p>
    <w:p w:rsidR="00E956CF" w:rsidRPr="00232749" w:rsidRDefault="00E956CF" w:rsidP="00C23B10">
      <w:pPr>
        <w:numPr>
          <w:ilvl w:val="0"/>
          <w:numId w:val="6"/>
        </w:numPr>
        <w:tabs>
          <w:tab w:val="clear" w:pos="2268"/>
          <w:tab w:val="num" w:pos="1710"/>
        </w:tabs>
        <w:spacing w:line="276" w:lineRule="auto"/>
        <w:ind w:left="1710" w:hanging="285"/>
        <w:jc w:val="both"/>
        <w:textAlignment w:val="auto"/>
        <w:rPr>
          <w:sz w:val="28"/>
          <w:szCs w:val="28"/>
        </w:rPr>
      </w:pPr>
      <w:r w:rsidRPr="00232749">
        <w:rPr>
          <w:sz w:val="28"/>
          <w:szCs w:val="28"/>
        </w:rPr>
        <w:t xml:space="preserve">При виконанні ізоляційних робіт (гідроізоляційних, теплоізоляційних </w:t>
      </w:r>
      <w:r w:rsidRPr="00232749">
        <w:rPr>
          <w:sz w:val="28"/>
          <w:szCs w:val="28"/>
        </w:rPr>
        <w:softHyphen/>
        <w:t>, антикорозійних) із застосуванням вогненебе</w:t>
      </w:r>
      <w:r w:rsidRPr="00232749">
        <w:rPr>
          <w:sz w:val="28"/>
          <w:szCs w:val="28"/>
        </w:rPr>
        <w:t>з</w:t>
      </w:r>
      <w:r w:rsidRPr="00232749">
        <w:rPr>
          <w:sz w:val="28"/>
          <w:szCs w:val="28"/>
        </w:rPr>
        <w:t xml:space="preserve">печних матеріалів, а також шкідливих речовин, що виділяють, слід забезпечити </w:t>
      </w:r>
      <w:r w:rsidRPr="00232749">
        <w:rPr>
          <w:sz w:val="28"/>
          <w:szCs w:val="28"/>
        </w:rPr>
        <w:softHyphen/>
        <w:t>захист працюючих від впливу шкідливих речовин, а також від термічних і хімічних опіків.</w:t>
      </w:r>
    </w:p>
    <w:p w:rsidR="00E956CF" w:rsidRPr="00232749" w:rsidRDefault="00E956CF" w:rsidP="00C23B10">
      <w:pPr>
        <w:numPr>
          <w:ilvl w:val="0"/>
          <w:numId w:val="6"/>
        </w:numPr>
        <w:tabs>
          <w:tab w:val="clear" w:pos="2268"/>
          <w:tab w:val="num" w:pos="1710"/>
        </w:tabs>
        <w:spacing w:line="276" w:lineRule="auto"/>
        <w:ind w:left="1710" w:hanging="285"/>
        <w:jc w:val="both"/>
        <w:textAlignment w:val="auto"/>
        <w:rPr>
          <w:sz w:val="28"/>
          <w:szCs w:val="28"/>
        </w:rPr>
      </w:pPr>
      <w:r w:rsidRPr="00232749">
        <w:rPr>
          <w:sz w:val="28"/>
          <w:szCs w:val="28"/>
        </w:rPr>
        <w:t xml:space="preserve">Бітумну мастику слід доставляти до робочих місць, як правило </w:t>
      </w:r>
      <w:r w:rsidRPr="00232749">
        <w:rPr>
          <w:sz w:val="28"/>
          <w:szCs w:val="28"/>
        </w:rPr>
        <w:softHyphen/>
        <w:t>, по бітумопроводу або за допомогою вантажопідйомних машин. При необхідності переміщення гарячого бітуму на робочих місцях вру</w:t>
      </w:r>
      <w:r w:rsidRPr="00232749">
        <w:rPr>
          <w:sz w:val="28"/>
          <w:szCs w:val="28"/>
        </w:rPr>
        <w:t>ч</w:t>
      </w:r>
      <w:r w:rsidRPr="00232749">
        <w:rPr>
          <w:sz w:val="28"/>
          <w:szCs w:val="28"/>
        </w:rPr>
        <w:t xml:space="preserve">ну слід застосовувати металеві бачки, що мають форму усіченого конуса, зверненого широкою частиною вниз, з кришками, що щільно закриваються, </w:t>
      </w:r>
      <w:r w:rsidRPr="00232749">
        <w:rPr>
          <w:sz w:val="28"/>
          <w:szCs w:val="28"/>
        </w:rPr>
        <w:softHyphen/>
        <w:t>і запірними пристроями.</w:t>
      </w:r>
    </w:p>
    <w:p w:rsidR="00E956CF" w:rsidRPr="00232749" w:rsidRDefault="00E956CF" w:rsidP="00C23B10">
      <w:pPr>
        <w:numPr>
          <w:ilvl w:val="0"/>
          <w:numId w:val="6"/>
        </w:numPr>
        <w:tabs>
          <w:tab w:val="clear" w:pos="2268"/>
          <w:tab w:val="num" w:pos="1710"/>
        </w:tabs>
        <w:spacing w:line="276" w:lineRule="auto"/>
        <w:ind w:left="1710" w:hanging="285"/>
        <w:jc w:val="both"/>
        <w:textAlignment w:val="auto"/>
        <w:rPr>
          <w:sz w:val="28"/>
          <w:szCs w:val="28"/>
        </w:rPr>
      </w:pPr>
      <w:r w:rsidRPr="00232749">
        <w:rPr>
          <w:sz w:val="28"/>
          <w:szCs w:val="28"/>
        </w:rPr>
        <w:t xml:space="preserve">У роботі не використовуються бітумні мастики температурою </w:t>
      </w:r>
      <w:r w:rsidRPr="00232749">
        <w:rPr>
          <w:sz w:val="28"/>
          <w:szCs w:val="28"/>
        </w:rPr>
        <w:softHyphen/>
        <w:t>вище 180 °С.</w:t>
      </w:r>
    </w:p>
    <w:p w:rsidR="00E956CF" w:rsidRPr="00232749" w:rsidRDefault="00E956CF" w:rsidP="00C23B10">
      <w:pPr>
        <w:numPr>
          <w:ilvl w:val="0"/>
          <w:numId w:val="6"/>
        </w:numPr>
        <w:tabs>
          <w:tab w:val="clear" w:pos="2268"/>
          <w:tab w:val="num" w:pos="1710"/>
        </w:tabs>
        <w:spacing w:line="276" w:lineRule="auto"/>
        <w:ind w:left="1710" w:hanging="285"/>
        <w:jc w:val="both"/>
        <w:textAlignment w:val="auto"/>
        <w:rPr>
          <w:sz w:val="28"/>
          <w:szCs w:val="28"/>
        </w:rPr>
      </w:pPr>
      <w:r w:rsidRPr="00232749">
        <w:rPr>
          <w:sz w:val="28"/>
          <w:szCs w:val="28"/>
        </w:rPr>
        <w:t xml:space="preserve">Котли для варіння і розігріву бітумних мастик повинні бути обладнані </w:t>
      </w:r>
      <w:r w:rsidRPr="00232749">
        <w:rPr>
          <w:sz w:val="28"/>
          <w:szCs w:val="28"/>
        </w:rPr>
        <w:softHyphen/>
        <w:t xml:space="preserve">приладами для виміру температури мастики і </w:t>
      </w:r>
      <w:r w:rsidRPr="00232749">
        <w:rPr>
          <w:sz w:val="28"/>
          <w:szCs w:val="28"/>
        </w:rPr>
        <w:softHyphen/>
        <w:t xml:space="preserve">кришками, що щільно закриваються. Наповнювач, що завантажується в котел, повинен бути сухим. Неприпустиме потрапляння в котел льоду та снігу. Біля </w:t>
      </w:r>
      <w:r w:rsidRPr="00232749">
        <w:rPr>
          <w:sz w:val="28"/>
          <w:szCs w:val="28"/>
        </w:rPr>
        <w:softHyphen/>
        <w:t>варочного котла повинні бути засоби пожежогасіння.</w:t>
      </w:r>
    </w:p>
    <w:p w:rsidR="00E956CF" w:rsidRPr="00232749" w:rsidRDefault="00E956CF" w:rsidP="00C23B10">
      <w:pPr>
        <w:numPr>
          <w:ilvl w:val="0"/>
          <w:numId w:val="6"/>
        </w:numPr>
        <w:tabs>
          <w:tab w:val="clear" w:pos="2268"/>
          <w:tab w:val="num" w:pos="1710"/>
        </w:tabs>
        <w:spacing w:line="276" w:lineRule="auto"/>
        <w:ind w:left="1710" w:hanging="285"/>
        <w:jc w:val="both"/>
        <w:textAlignment w:val="auto"/>
        <w:rPr>
          <w:sz w:val="28"/>
          <w:szCs w:val="28"/>
        </w:rPr>
      </w:pPr>
      <w:r w:rsidRPr="00232749">
        <w:rPr>
          <w:sz w:val="28"/>
          <w:szCs w:val="28"/>
        </w:rPr>
        <w:t>Для підігріву бітумних складів усередині приміщень не допускається використовувати пристрої з відкритим вогнем.</w:t>
      </w:r>
    </w:p>
    <w:p w:rsidR="00E956CF" w:rsidRPr="00232749" w:rsidRDefault="00E956CF" w:rsidP="00C23B10">
      <w:pPr>
        <w:numPr>
          <w:ilvl w:val="0"/>
          <w:numId w:val="6"/>
        </w:numPr>
        <w:tabs>
          <w:tab w:val="clear" w:pos="2268"/>
          <w:tab w:val="num" w:pos="1710"/>
        </w:tabs>
        <w:spacing w:after="120" w:line="276" w:lineRule="auto"/>
        <w:ind w:left="1710" w:hanging="285"/>
        <w:jc w:val="both"/>
        <w:textAlignment w:val="auto"/>
        <w:rPr>
          <w:sz w:val="28"/>
          <w:szCs w:val="28"/>
        </w:rPr>
      </w:pPr>
      <w:r w:rsidRPr="00232749">
        <w:rPr>
          <w:sz w:val="28"/>
          <w:szCs w:val="28"/>
        </w:rPr>
        <w:t xml:space="preserve">Перед початком ізоляційних робіт в апаратах та інших закритих </w:t>
      </w:r>
      <w:r w:rsidRPr="00232749">
        <w:rPr>
          <w:sz w:val="28"/>
          <w:szCs w:val="28"/>
        </w:rPr>
        <w:softHyphen/>
        <w:t xml:space="preserve">ємностях всі електродвигуни слід відключити, а на технологічних трубопроводах, що підводять, поставити заглушки і у відповідних </w:t>
      </w:r>
      <w:r w:rsidRPr="00232749">
        <w:rPr>
          <w:sz w:val="28"/>
          <w:szCs w:val="28"/>
        </w:rPr>
        <w:softHyphen/>
        <w:t>місцях вивісити плакати (написи), що попереджають про проведе</w:t>
      </w:r>
      <w:r w:rsidRPr="00232749">
        <w:rPr>
          <w:sz w:val="28"/>
          <w:szCs w:val="28"/>
        </w:rPr>
        <w:t>н</w:t>
      </w:r>
      <w:r w:rsidRPr="00232749">
        <w:rPr>
          <w:sz w:val="28"/>
          <w:szCs w:val="28"/>
        </w:rPr>
        <w:t>ня робіт всередині апаратів.</w:t>
      </w:r>
    </w:p>
    <w:p w:rsidR="00E956CF" w:rsidRPr="00232749" w:rsidRDefault="00E956CF" w:rsidP="00C23B10">
      <w:pPr>
        <w:widowControl w:val="0"/>
        <w:numPr>
          <w:ilvl w:val="0"/>
          <w:numId w:val="6"/>
        </w:numPr>
        <w:tabs>
          <w:tab w:val="clear" w:pos="2268"/>
          <w:tab w:val="num" w:pos="1710"/>
        </w:tabs>
        <w:spacing w:line="276" w:lineRule="auto"/>
        <w:ind w:left="1710" w:hanging="285"/>
        <w:jc w:val="both"/>
        <w:textAlignment w:val="auto"/>
        <w:rPr>
          <w:sz w:val="28"/>
          <w:szCs w:val="28"/>
        </w:rPr>
      </w:pPr>
      <w:r w:rsidRPr="00232749">
        <w:rPr>
          <w:sz w:val="28"/>
          <w:szCs w:val="28"/>
        </w:rPr>
        <w:t>При виконанні робіт із застосуванням гарячого бітуму кількома р</w:t>
      </w:r>
      <w:r w:rsidRPr="00232749">
        <w:rPr>
          <w:sz w:val="28"/>
          <w:szCs w:val="28"/>
        </w:rPr>
        <w:t>о</w:t>
      </w:r>
      <w:r w:rsidRPr="00232749">
        <w:rPr>
          <w:sz w:val="28"/>
          <w:szCs w:val="28"/>
        </w:rPr>
        <w:t xml:space="preserve">бочими </w:t>
      </w:r>
      <w:r w:rsidRPr="00232749">
        <w:rPr>
          <w:sz w:val="28"/>
          <w:szCs w:val="28"/>
        </w:rPr>
        <w:softHyphen/>
        <w:t xml:space="preserve">ланками відстань між ними має бути не меншою </w:t>
      </w:r>
      <w:smartTag w:uri="urn:schemas-microsoft-com:office:smarttags" w:element="metricconverter">
        <w:smartTagPr>
          <w:attr w:name="ProductID" w:val="10 м"/>
        </w:smartTagPr>
        <w:r w:rsidRPr="00232749">
          <w:rPr>
            <w:sz w:val="28"/>
            <w:szCs w:val="28"/>
          </w:rPr>
          <w:t>10 м</w:t>
        </w:r>
      </w:smartTag>
      <w:r w:rsidRPr="00232749">
        <w:rPr>
          <w:sz w:val="28"/>
          <w:szCs w:val="28"/>
        </w:rPr>
        <w:t>.</w:t>
      </w:r>
    </w:p>
    <w:p w:rsidR="00E956CF" w:rsidRPr="00232749" w:rsidRDefault="00E956CF" w:rsidP="00C23B10">
      <w:pPr>
        <w:widowControl w:val="0"/>
        <w:numPr>
          <w:ilvl w:val="0"/>
          <w:numId w:val="6"/>
        </w:numPr>
        <w:tabs>
          <w:tab w:val="clear" w:pos="2268"/>
          <w:tab w:val="num" w:pos="1710"/>
        </w:tabs>
        <w:spacing w:line="276" w:lineRule="auto"/>
        <w:ind w:left="1710" w:hanging="285"/>
        <w:jc w:val="both"/>
        <w:textAlignment w:val="auto"/>
        <w:rPr>
          <w:sz w:val="28"/>
          <w:szCs w:val="28"/>
        </w:rPr>
      </w:pPr>
      <w:r w:rsidRPr="00232749">
        <w:rPr>
          <w:sz w:val="28"/>
          <w:szCs w:val="28"/>
        </w:rPr>
        <w:t>Скловату та шлаковату слід подавати до місця роботи в контейн</w:t>
      </w:r>
      <w:r w:rsidRPr="00232749">
        <w:rPr>
          <w:sz w:val="28"/>
          <w:szCs w:val="28"/>
        </w:rPr>
        <w:t>е</w:t>
      </w:r>
      <w:r w:rsidRPr="00232749">
        <w:rPr>
          <w:sz w:val="28"/>
          <w:szCs w:val="28"/>
        </w:rPr>
        <w:t xml:space="preserve">рах </w:t>
      </w:r>
      <w:r w:rsidRPr="00232749">
        <w:rPr>
          <w:sz w:val="28"/>
          <w:szCs w:val="28"/>
        </w:rPr>
        <w:softHyphen/>
        <w:t>або пакетах, дотримуючись умов, що виключають розпилення.</w:t>
      </w:r>
    </w:p>
    <w:p w:rsidR="00E956CF" w:rsidRPr="00232749" w:rsidRDefault="00E956CF" w:rsidP="00C23B10">
      <w:pPr>
        <w:widowControl w:val="0"/>
        <w:numPr>
          <w:ilvl w:val="0"/>
          <w:numId w:val="6"/>
        </w:numPr>
        <w:tabs>
          <w:tab w:val="clear" w:pos="2268"/>
          <w:tab w:val="num" w:pos="1710"/>
        </w:tabs>
        <w:spacing w:line="276" w:lineRule="auto"/>
        <w:ind w:left="1710" w:hanging="285"/>
        <w:jc w:val="both"/>
        <w:textAlignment w:val="auto"/>
        <w:rPr>
          <w:sz w:val="28"/>
          <w:szCs w:val="28"/>
        </w:rPr>
      </w:pPr>
      <w:r w:rsidRPr="00232749">
        <w:rPr>
          <w:sz w:val="28"/>
          <w:szCs w:val="28"/>
        </w:rPr>
        <w:t xml:space="preserve">На поверхнях конструкцій або обладнання після покриття їх </w:t>
      </w:r>
      <w:r w:rsidRPr="00232749">
        <w:rPr>
          <w:sz w:val="28"/>
          <w:szCs w:val="28"/>
        </w:rPr>
        <w:softHyphen/>
        <w:t xml:space="preserve">теплоізоляційними матеріалами, закріпленими в'язальним дротом </w:t>
      </w:r>
      <w:r w:rsidRPr="00232749">
        <w:rPr>
          <w:sz w:val="28"/>
          <w:szCs w:val="28"/>
        </w:rPr>
        <w:softHyphen/>
        <w:t>з метою підготовки під обмазувальну ізоляцію, не повинно бути ви</w:t>
      </w:r>
      <w:r w:rsidRPr="00232749">
        <w:rPr>
          <w:sz w:val="28"/>
          <w:szCs w:val="28"/>
        </w:rPr>
        <w:t>с</w:t>
      </w:r>
      <w:r w:rsidRPr="00232749">
        <w:rPr>
          <w:sz w:val="28"/>
          <w:szCs w:val="28"/>
        </w:rPr>
        <w:t>тупаючих кінців дроту.</w:t>
      </w:r>
    </w:p>
    <w:p w:rsidR="00E956CF" w:rsidRPr="00232749" w:rsidRDefault="00E956CF" w:rsidP="00C23B10">
      <w:pPr>
        <w:widowControl w:val="0"/>
        <w:numPr>
          <w:ilvl w:val="0"/>
          <w:numId w:val="6"/>
        </w:numPr>
        <w:tabs>
          <w:tab w:val="clear" w:pos="2268"/>
          <w:tab w:val="num" w:pos="1710"/>
        </w:tabs>
        <w:spacing w:line="276" w:lineRule="auto"/>
        <w:ind w:left="1710" w:hanging="285"/>
        <w:jc w:val="both"/>
        <w:textAlignment w:val="auto"/>
        <w:rPr>
          <w:sz w:val="28"/>
          <w:szCs w:val="28"/>
        </w:rPr>
      </w:pPr>
      <w:r w:rsidRPr="00232749">
        <w:rPr>
          <w:sz w:val="28"/>
          <w:szCs w:val="28"/>
        </w:rPr>
        <w:t>При приготуванні ґрунтовки, що складається з розчинника та бітуму, слід розправлений бітум вливати у розчинник.</w:t>
      </w:r>
    </w:p>
    <w:p w:rsidR="00E956CF" w:rsidRPr="00232749" w:rsidRDefault="00E956CF" w:rsidP="00C23B10">
      <w:pPr>
        <w:widowControl w:val="0"/>
        <w:numPr>
          <w:ilvl w:val="0"/>
          <w:numId w:val="6"/>
        </w:numPr>
        <w:tabs>
          <w:tab w:val="clear" w:pos="2268"/>
          <w:tab w:val="num" w:pos="1710"/>
        </w:tabs>
        <w:spacing w:line="276" w:lineRule="auto"/>
        <w:ind w:left="1710" w:hanging="285"/>
        <w:jc w:val="both"/>
        <w:textAlignment w:val="auto"/>
        <w:rPr>
          <w:sz w:val="28"/>
          <w:szCs w:val="28"/>
        </w:rPr>
      </w:pPr>
      <w:r w:rsidRPr="00232749">
        <w:rPr>
          <w:sz w:val="28"/>
          <w:szCs w:val="28"/>
        </w:rPr>
        <w:t>Не допускається розчинник вливати в розплавлений бітум.</w:t>
      </w:r>
    </w:p>
    <w:p w:rsidR="00E956CF" w:rsidRPr="00232749" w:rsidRDefault="00E956CF" w:rsidP="00C23B10">
      <w:pPr>
        <w:widowControl w:val="0"/>
        <w:spacing w:line="276" w:lineRule="auto"/>
        <w:ind w:firstLine="855"/>
        <w:jc w:val="both"/>
        <w:rPr>
          <w:b/>
          <w:sz w:val="28"/>
          <w:szCs w:val="28"/>
        </w:rPr>
      </w:pPr>
      <w:r w:rsidRPr="00232749">
        <w:rPr>
          <w:sz w:val="28"/>
          <w:szCs w:val="28"/>
        </w:rPr>
        <w:t>Так як на будівельному майданчику виконують покрівельні роботи із з</w:t>
      </w:r>
      <w:r w:rsidRPr="00232749">
        <w:rPr>
          <w:sz w:val="28"/>
          <w:szCs w:val="28"/>
        </w:rPr>
        <w:t>а</w:t>
      </w:r>
      <w:r w:rsidRPr="00232749">
        <w:rPr>
          <w:sz w:val="28"/>
          <w:szCs w:val="28"/>
        </w:rPr>
        <w:lastRenderedPageBreak/>
        <w:t xml:space="preserve">стосуванням бітумних мастик, приміщення для відпочинку, обігріву людей, зберігання та прийому їжі розміщені на відстані, що перевищує від </w:t>
      </w:r>
      <w:smartTag w:uri="urn:schemas-microsoft-com:office:smarttags" w:element="metricconverter">
        <w:smartTagPr>
          <w:attr w:name="ProductID" w:val="10 м"/>
        </w:smartTagPr>
        <w:r w:rsidRPr="00232749">
          <w:rPr>
            <w:sz w:val="28"/>
            <w:szCs w:val="28"/>
          </w:rPr>
          <w:t>10 м</w:t>
        </w:r>
      </w:smartTag>
      <w:r w:rsidRPr="00232749">
        <w:rPr>
          <w:sz w:val="28"/>
          <w:szCs w:val="28"/>
        </w:rPr>
        <w:t>робочих місць.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9035CD" w:rsidRPr="00232749" w:rsidRDefault="009035CD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9035CD" w:rsidRPr="00232749" w:rsidRDefault="009035CD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9035CD" w:rsidRPr="00232749" w:rsidRDefault="009035CD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975D72" w:rsidRPr="00232749" w:rsidRDefault="00975D72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975D72" w:rsidRPr="00232749" w:rsidRDefault="00975D72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975D72" w:rsidRPr="00232749" w:rsidRDefault="00975D72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975D72" w:rsidRPr="00232749" w:rsidRDefault="00975D72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975D72" w:rsidRPr="00232749" w:rsidRDefault="00975D72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975D72" w:rsidRPr="00232749" w:rsidRDefault="00975D72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975D72" w:rsidRPr="00232749" w:rsidRDefault="00975D72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975D72" w:rsidRPr="00232749" w:rsidRDefault="00975D72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975D72" w:rsidRPr="00232749" w:rsidRDefault="00975D72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975D72" w:rsidRPr="00232749" w:rsidRDefault="00975D72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975D72" w:rsidRPr="00232749" w:rsidRDefault="00975D72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975D72" w:rsidRPr="00232749" w:rsidRDefault="00975D72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5D02A7" w:rsidRPr="00232749" w:rsidRDefault="005D02A7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5D02A7" w:rsidRPr="00232749" w:rsidRDefault="005D02A7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5D02A7" w:rsidRPr="00232749" w:rsidRDefault="005D02A7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5D02A7" w:rsidRPr="00232749" w:rsidRDefault="005D02A7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5D02A7" w:rsidRPr="00232749" w:rsidRDefault="005D02A7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5D02A7" w:rsidRPr="00232749" w:rsidRDefault="005D02A7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975D72" w:rsidRPr="00232749" w:rsidRDefault="00975D72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975D72" w:rsidRPr="00232749" w:rsidRDefault="00975D72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975D72" w:rsidRPr="00232749" w:rsidRDefault="00975D72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975D72" w:rsidRPr="00232749" w:rsidRDefault="00975D72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975D72" w:rsidRPr="00232749" w:rsidRDefault="00975D72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975D72" w:rsidRPr="00232749" w:rsidRDefault="00975D72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5D02A7" w:rsidRPr="00232749" w:rsidRDefault="005D02A7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5D02A7" w:rsidRPr="00232749" w:rsidRDefault="005D02A7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5D02A7" w:rsidRPr="00232749" w:rsidRDefault="005D02A7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5D02A7" w:rsidRPr="00232749" w:rsidRDefault="005D02A7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5D02A7" w:rsidRPr="00232749" w:rsidRDefault="005D02A7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5D02A7" w:rsidRPr="00232749" w:rsidRDefault="005D02A7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5D02A7" w:rsidRPr="00232749" w:rsidRDefault="005D02A7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5D02A7" w:rsidRPr="00232749" w:rsidRDefault="005D02A7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E956CF" w:rsidRDefault="00532377" w:rsidP="00532377">
      <w:pPr>
        <w:spacing w:line="276" w:lineRule="auto"/>
        <w:jc w:val="center"/>
        <w:rPr>
          <w:b/>
          <w:caps/>
          <w:sz w:val="28"/>
          <w:szCs w:val="28"/>
          <w:lang w:val="uk-UA"/>
        </w:rPr>
      </w:pPr>
      <w:r>
        <w:rPr>
          <w:b/>
          <w:caps/>
          <w:sz w:val="28"/>
          <w:szCs w:val="28"/>
          <w:lang w:val="uk-UA"/>
        </w:rPr>
        <w:lastRenderedPageBreak/>
        <w:t xml:space="preserve">6 </w:t>
      </w:r>
      <w:r w:rsidR="00E956CF" w:rsidRPr="00532377">
        <w:rPr>
          <w:b/>
          <w:caps/>
          <w:sz w:val="28"/>
          <w:szCs w:val="28"/>
          <w:lang w:val="uk-UA"/>
        </w:rPr>
        <w:t>НАУКОВА РОБОТА</w:t>
      </w:r>
    </w:p>
    <w:p w:rsidR="00532377" w:rsidRPr="00532377" w:rsidRDefault="00532377" w:rsidP="00C23B10">
      <w:pPr>
        <w:spacing w:line="276" w:lineRule="auto"/>
        <w:jc w:val="both"/>
        <w:rPr>
          <w:b/>
          <w:caps/>
          <w:sz w:val="28"/>
          <w:szCs w:val="28"/>
          <w:lang w:val="uk-UA"/>
        </w:rPr>
      </w:pPr>
    </w:p>
    <w:p w:rsidR="00E956CF" w:rsidRPr="00232749" w:rsidRDefault="00E956CF" w:rsidP="00C23B10">
      <w:pPr>
        <w:spacing w:line="276" w:lineRule="auto"/>
        <w:ind w:firstLine="426"/>
        <w:jc w:val="both"/>
        <w:rPr>
          <w:caps/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РОЗРОБКА НЕЛІНІЙНОЇ МЕТОДИКИ РОЗРАХУНКУ БАГАТОПУСТОТНОЇ ПЛИТИ ПЕРЕКРИТТЯ</w:t>
      </w:r>
    </w:p>
    <w:p w:rsidR="00E956CF" w:rsidRPr="00232749" w:rsidRDefault="00E956CF" w:rsidP="00C23B10">
      <w:pPr>
        <w:spacing w:line="276" w:lineRule="auto"/>
        <w:jc w:val="both"/>
        <w:rPr>
          <w:b/>
          <w:sz w:val="28"/>
          <w:szCs w:val="28"/>
          <w:lang w:val="uk-UA"/>
        </w:rPr>
      </w:pPr>
    </w:p>
    <w:p w:rsidR="00E956CF" w:rsidRPr="00232749" w:rsidRDefault="005D02A7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Виготовлення плити виконується за технологією поточно-агрегатної обробки. Арматура натягується методом електротермічного впливу на форму. Тверднення бетону відбувається за допомогою тепловологічної обробки. Бетону плити важк</w:t>
      </w:r>
      <w:r w:rsidRPr="00232749">
        <w:rPr>
          <w:sz w:val="28"/>
          <w:szCs w:val="28"/>
          <w:lang w:val="uk-UA"/>
        </w:rPr>
        <w:t>о</w:t>
      </w:r>
      <w:r w:rsidRPr="00232749">
        <w:rPr>
          <w:sz w:val="28"/>
          <w:szCs w:val="28"/>
          <w:lang w:val="uk-UA"/>
        </w:rPr>
        <w:t>го класу С16/20 з відповідними характеристиками.</w:t>
      </w:r>
      <w:r w:rsidR="00E956CF" w:rsidRPr="00232749">
        <w:rPr>
          <w:sz w:val="28"/>
          <w:szCs w:val="28"/>
          <w:lang w:val="uk-UA"/>
        </w:rPr>
        <w:t>:</w:t>
      </w:r>
    </w:p>
    <w:p w:rsidR="005D02A7" w:rsidRPr="00232749" w:rsidRDefault="00485F38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C846C5">
        <w:rPr>
          <w:sz w:val="28"/>
          <w:szCs w:val="28"/>
          <w:lang w:val="uk-UA"/>
        </w:rPr>
        <w:pict>
          <v:shape id="_x0000_i1088" type="#_x0000_t75" style="width:372.55pt;height:139pt">
            <v:imagedata r:id="rId114" o:title=""/>
          </v:shape>
        </w:pict>
      </w:r>
    </w:p>
    <w:p w:rsidR="00E956CF" w:rsidRPr="00232749" w:rsidRDefault="00F13814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Поздовжня робоча арматура – це попередньо напружувана класу А600 із насту</w:t>
      </w:r>
      <w:r w:rsidRPr="00232749">
        <w:rPr>
          <w:sz w:val="28"/>
          <w:szCs w:val="28"/>
          <w:lang w:val="uk-UA"/>
        </w:rPr>
        <w:t>п</w:t>
      </w:r>
      <w:r w:rsidRPr="00232749">
        <w:rPr>
          <w:sz w:val="28"/>
          <w:szCs w:val="28"/>
          <w:lang w:val="uk-UA"/>
        </w:rPr>
        <w:t>ними характеристиками:</w:t>
      </w:r>
      <w:r w:rsidR="00485F38" w:rsidRPr="00C846C5">
        <w:rPr>
          <w:sz w:val="28"/>
          <w:szCs w:val="28"/>
        </w:rPr>
        <w:pict>
          <v:shape id="_x0000_i1089" type="#_x0000_t75" style="width:1in;height:20.1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yes&quot; w:ocxPresent=&quot;no&quot; xml:space=&quot;preserve&quot;&gt;&lt;w:ignoreSubtree w:val=&quot;http://schemas.microsoft.com/office/word/2003/wordml/sp2&quot;/&gt;&lt;o:DocumentProperties&gt;&lt;o:Version&gt;12&lt;/o:Version&gt;&lt;/o:DocumentProperties&gt;&lt;w:docOleData&gt;&lt;w:binData w:name=&quot;oledata.mso&quot; xml:space=&quot;preserve&quot;&gt;0M8R4KGxGuEAAAAAAAAAAAAAAAAAAAAAPgADAP7/CQAGAAAAAAAAAAAAAAABAAAAAQAAAAAAAAAA&#10;EAAAAgAAAAEAAAD+////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9&#10;/////v////7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&lt;/w:binData&gt;&lt;/w:docOleData&gt;&lt;w:docPr&gt;&lt;w:view w:val=&quot;print&quot;/&gt;&lt;w:zoom w:percent=&quot;90&quot;/&gt;&lt;w:stylePaneFormatFilter w:val=&quot;3F01&quot;/&gt;&lt;w:defaultTabStop w:val=&quot;720&quot;/&gt;&lt;w:autoHyphenation/&gt;&lt;w:hyphenationZone w:val=&quot;357&quot;/&gt;&lt;w:drawingGridHorizontalSpacing w:val=&quot;120&quot;/&gt;&lt;w:drawingGridVerticalSpacing w:val=&quot;120&quot;/&gt;&lt;w:displayVerticalDrawingGridEvery w:val=&quot;0&quot;/&gt;&lt;w:useMarginsForDrawingGridOrigin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usePrinterMetrics/&gt;&lt;w:ww6BorderRules/&gt;&lt;w:footnoteLayoutLikeWW8/&gt;&lt;w:shapeLayoutLikeWW8/&gt;&lt;w:alignTablesRowByRow/&gt;&lt;w:forgetLastTabAlignment/&gt;&lt;w:doNotUseHTMLParagraphAutoSpacing/&gt;&lt;w:layoutRawTableWidth/&gt;&lt;w:layoutTableRowsApart/&gt;&lt;w:useWord97LineBreakingRules/&gt;&lt;w:dontAllowFieldEndSelect/&gt;&lt;w:useWord2002TableStyleRules/&gt;&lt;/w:compat&gt;&lt;wsp:rsids&gt;&lt;wsp:rsidRoot wsp:val=&quot;007B46FD&quot;/&gt;&lt;wsp:rsid wsp:val=&quot;000021D5&quot;/&gt;&lt;wsp:rsid wsp:val=&quot;00007F56&quot;/&gt;&lt;wsp:rsid wsp:val=&quot;000127E8&quot;/&gt;&lt;wsp:rsid wsp:val=&quot;0002540E&quot;/&gt;&lt;wsp:rsid wsp:val=&quot;00031CED&quot;/&gt;&lt;wsp:rsid wsp:val=&quot;000374CF&quot;/&gt;&lt;wsp:rsid wsp:val=&quot;00037D36&quot;/&gt;&lt;wsp:rsid wsp:val=&quot;00046EBA&quot;/&gt;&lt;wsp:rsid wsp:val=&quot;00050D50&quot;/&gt;&lt;wsp:rsid wsp:val=&quot;00050E86&quot;/&gt;&lt;wsp:rsid wsp:val=&quot;00052D4E&quot;/&gt;&lt;wsp:rsid wsp:val=&quot;000534F4&quot;/&gt;&lt;wsp:rsid wsp:val=&quot;00057040&quot;/&gt;&lt;wsp:rsid wsp:val=&quot;000701B2&quot;/&gt;&lt;wsp:rsid wsp:val=&quot;00072C8F&quot;/&gt;&lt;wsp:rsid wsp:val=&quot;000736F9&quot;/&gt;&lt;wsp:rsid wsp:val=&quot;000743B9&quot;/&gt;&lt;wsp:rsid wsp:val=&quot;00080BF1&quot;/&gt;&lt;wsp:rsid wsp:val=&quot;00083D2E&quot;/&gt;&lt;wsp:rsid wsp:val=&quot;000856C2&quot;/&gt;&lt;wsp:rsid wsp:val=&quot;0009094C&quot;/&gt;&lt;wsp:rsid wsp:val=&quot;000A69CF&quot;/&gt;&lt;wsp:rsid wsp:val=&quot;000B2641&quot;/&gt;&lt;wsp:rsid wsp:val=&quot;000B283E&quot;/&gt;&lt;wsp:rsid wsp:val=&quot;000B3C1C&quot;/&gt;&lt;wsp:rsid wsp:val=&quot;000B516B&quot;/&gt;&lt;wsp:rsid wsp:val=&quot;000C0091&quot;/&gt;&lt;wsp:rsid wsp:val=&quot;000C3051&quot;/&gt;&lt;wsp:rsid wsp:val=&quot;000D2F60&quot;/&gt;&lt;wsp:rsid wsp:val=&quot;000E193A&quot;/&gt;&lt;wsp:rsid wsp:val=&quot;000E290D&quot;/&gt;&lt;wsp:rsid wsp:val=&quot;000F48DD&quot;/&gt;&lt;wsp:rsid wsp:val=&quot;000F636A&quot;/&gt;&lt;wsp:rsid wsp:val=&quot;000F6FA9&quot;/&gt;&lt;wsp:rsid wsp:val=&quot;00100A48&quot;/&gt;&lt;wsp:rsid wsp:val=&quot;00101DB5&quot;/&gt;&lt;wsp:rsid wsp:val=&quot;001030ED&quot;/&gt;&lt;wsp:rsid wsp:val=&quot;00104810&quot;/&gt;&lt;wsp:rsid wsp:val=&quot;00112015&quot;/&gt;&lt;wsp:rsid wsp:val=&quot;00115C9C&quot;/&gt;&lt;wsp:rsid wsp:val=&quot;00123644&quot;/&gt;&lt;wsp:rsid wsp:val=&quot;001301E5&quot;/&gt;&lt;wsp:rsid wsp:val=&quot;001323FB&quot;/&gt;&lt;wsp:rsid wsp:val=&quot;0013340D&quot;/&gt;&lt;wsp:rsid wsp:val=&quot;00134115&quot;/&gt;&lt;wsp:rsid wsp:val=&quot;00143C4F&quot;/&gt;&lt;wsp:rsid wsp:val=&quot;00147DC9&quot;/&gt;&lt;wsp:rsid wsp:val=&quot;0015257C&quot;/&gt;&lt;wsp:rsid wsp:val=&quot;00153E9C&quot;/&gt;&lt;wsp:rsid wsp:val=&quot;00155950&quot;/&gt;&lt;wsp:rsid wsp:val=&quot;00156AA4&quot;/&gt;&lt;wsp:rsid wsp:val=&quot;00160C18&quot;/&gt;&lt;wsp:rsid wsp:val=&quot;00163757&quot;/&gt;&lt;wsp:rsid wsp:val=&quot;001643B3&quot;/&gt;&lt;wsp:rsid wsp:val=&quot;00170029&quot;/&gt;&lt;wsp:rsid wsp:val=&quot;00171C36&quot;/&gt;&lt;wsp:rsid wsp:val=&quot;001803AE&quot;/&gt;&lt;wsp:rsid wsp:val=&quot;0018172A&quot;/&gt;&lt;wsp:rsid wsp:val=&quot;00182334&quot;/&gt;&lt;wsp:rsid wsp:val=&quot;00190DDF&quot;/&gt;&lt;wsp:rsid wsp:val=&quot;001920C8&quot;/&gt;&lt;wsp:rsid wsp:val=&quot;0019754E&quot;/&gt;&lt;wsp:rsid wsp:val=&quot;001A6B02&quot;/&gt;&lt;wsp:rsid wsp:val=&quot;001B0F67&quot;/&gt;&lt;wsp:rsid wsp:val=&quot;001B1A0B&quot;/&gt;&lt;wsp:rsid wsp:val=&quot;001B73A9&quot;/&gt;&lt;wsp:rsid wsp:val=&quot;001C7F85&quot;/&gt;&lt;wsp:rsid wsp:val=&quot;001D08E4&quot;/&gt;&lt;wsp:rsid wsp:val=&quot;001D1754&quot;/&gt;&lt;wsp:rsid wsp:val=&quot;001D59DC&quot;/&gt;&lt;wsp:rsid wsp:val=&quot;001D62EA&quot;/&gt;&lt;wsp:rsid wsp:val=&quot;001E0FA8&quot;/&gt;&lt;wsp:rsid wsp:val=&quot;001E56E6&quot;/&gt;&lt;wsp:rsid wsp:val=&quot;001E5A66&quot;/&gt;&lt;wsp:rsid wsp:val=&quot;001F06DF&quot;/&gt;&lt;wsp:rsid wsp:val=&quot;001F5851&quot;/&gt;&lt;wsp:rsid wsp:val=&quot;00202CD8&quot;/&gt;&lt;wsp:rsid wsp:val=&quot;00202EF4&quot;/&gt;&lt;wsp:rsid wsp:val=&quot;002109AA&quot;/&gt;&lt;wsp:rsid wsp:val=&quot;002152BB&quot;/&gt;&lt;wsp:rsid wsp:val=&quot;00217E20&quot;/&gt;&lt;wsp:rsid wsp:val=&quot;00222A65&quot;/&gt;&lt;wsp:rsid wsp:val=&quot;00224947&quot;/&gt;&lt;wsp:rsid wsp:val=&quot;00226B35&quot;/&gt;&lt;wsp:rsid wsp:val=&quot;00230BFF&quot;/&gt;&lt;wsp:rsid wsp:val=&quot;00234895&quot;/&gt;&lt;wsp:rsid wsp:val=&quot;002353B8&quot;/&gt;&lt;wsp:rsid wsp:val=&quot;002359E3&quot;/&gt;&lt;wsp:rsid wsp:val=&quot;0027025B&quot;/&gt;&lt;wsp:rsid wsp:val=&quot;00274226&quot;/&gt;&lt;wsp:rsid wsp:val=&quot;0027676D&quot;/&gt;&lt;wsp:rsid wsp:val=&quot;002853CB&quot;/&gt;&lt;wsp:rsid wsp:val=&quot;002859E4&quot;/&gt;&lt;wsp:rsid wsp:val=&quot;002934C2&quot;/&gt;&lt;wsp:rsid wsp:val=&quot;002961BF&quot;/&gt;&lt;wsp:rsid wsp:val=&quot;00297279&quot;/&gt;&lt;wsp:rsid wsp:val=&quot;00297642&quot;/&gt;&lt;wsp:rsid wsp:val=&quot;002A2B08&quot;/&gt;&lt;wsp:rsid wsp:val=&quot;002A3F6E&quot;/&gt;&lt;wsp:rsid wsp:val=&quot;002C2ECB&quot;/&gt;&lt;wsp:rsid wsp:val=&quot;002C3CBB&quot;/&gt;&lt;wsp:rsid wsp:val=&quot;002D1B46&quot;/&gt;&lt;wsp:rsid wsp:val=&quot;002D2AA4&quot;/&gt;&lt;wsp:rsid wsp:val=&quot;002D7BBE&quot;/&gt;&lt;wsp:rsid wsp:val=&quot;002E2438&quot;/&gt;&lt;wsp:rsid wsp:val=&quot;002E7EE4&quot;/&gt;&lt;wsp:rsid wsp:val=&quot;002F4F7B&quot;/&gt;&lt;wsp:rsid wsp:val=&quot;002F5B0C&quot;/&gt;&lt;wsp:rsid wsp:val=&quot;003021EB&quot;/&gt;&lt;wsp:rsid wsp:val=&quot;003023F2&quot;/&gt;&lt;wsp:rsid wsp:val=&quot;00310AF9&quot;/&gt;&lt;wsp:rsid wsp:val=&quot;003118A3&quot;/&gt;&lt;wsp:rsid wsp:val=&quot;00315D02&quot;/&gt;&lt;wsp:rsid wsp:val=&quot;00322AE9&quot;/&gt;&lt;wsp:rsid wsp:val=&quot;003236F2&quot;/&gt;&lt;wsp:rsid wsp:val=&quot;00341B7C&quot;/&gt;&lt;wsp:rsid wsp:val=&quot;00350BA1&quot;/&gt;&lt;wsp:rsid wsp:val=&quot;00353001&quot;/&gt;&lt;wsp:rsid wsp:val=&quot;00356118&quot;/&gt;&lt;wsp:rsid wsp:val=&quot;00365836&quot;/&gt;&lt;wsp:rsid wsp:val=&quot;003703DA&quot;/&gt;&lt;wsp:rsid wsp:val=&quot;0037109E&quot;/&gt;&lt;wsp:rsid wsp:val=&quot;00371769&quot;/&gt;&lt;wsp:rsid wsp:val=&quot;00371B3E&quot;/&gt;&lt;wsp:rsid wsp:val=&quot;003741CE&quot;/&gt;&lt;wsp:rsid wsp:val=&quot;00374470&quot;/&gt;&lt;wsp:rsid wsp:val=&quot;0037474C&quot;/&gt;&lt;wsp:rsid wsp:val=&quot;003801A4&quot;/&gt;&lt;wsp:rsid wsp:val=&quot;00387B94&quot;/&gt;&lt;wsp:rsid wsp:val=&quot;003914A9&quot;/&gt;&lt;wsp:rsid wsp:val=&quot;003954DD&quot;/&gt;&lt;wsp:rsid wsp:val=&quot;003A10D2&quot;/&gt;&lt;wsp:rsid wsp:val=&quot;003A198A&quot;/&gt;&lt;wsp:rsid wsp:val=&quot;003A1F1B&quot;/&gt;&lt;wsp:rsid wsp:val=&quot;003A72B1&quot;/&gt;&lt;wsp:rsid wsp:val=&quot;003B1503&quot;/&gt;&lt;wsp:rsid wsp:val=&quot;003B4683&quot;/&gt;&lt;wsp:rsid wsp:val=&quot;003C6D32&quot;/&gt;&lt;wsp:rsid wsp:val=&quot;003C74CF&quot;/&gt;&lt;wsp:rsid wsp:val=&quot;003D1105&quot;/&gt;&lt;wsp:rsid wsp:val=&quot;003E21F7&quot;/&gt;&lt;wsp:rsid wsp:val=&quot;003E4348&quot;/&gt;&lt;wsp:rsid wsp:val=&quot;003E56B6&quot;/&gt;&lt;wsp:rsid wsp:val=&quot;003F0CD9&quot;/&gt;&lt;wsp:rsid wsp:val=&quot;003F1260&quot;/&gt;&lt;wsp:rsid wsp:val=&quot;003F3EE8&quot;/&gt;&lt;wsp:rsid wsp:val=&quot;003F5FC3&quot;/&gt;&lt;wsp:rsid wsp:val=&quot;00406C9D&quot;/&gt;&lt;wsp:rsid wsp:val=&quot;004102A1&quot;/&gt;&lt;wsp:rsid wsp:val=&quot;00413210&quot;/&gt;&lt;wsp:rsid wsp:val=&quot;00416445&quot;/&gt;&lt;wsp:rsid wsp:val=&quot;00417BC3&quot;/&gt;&lt;wsp:rsid wsp:val=&quot;00420BB7&quot;/&gt;&lt;wsp:rsid wsp:val=&quot;00420EAE&quot;/&gt;&lt;wsp:rsid wsp:val=&quot;00426DA0&quot;/&gt;&lt;wsp:rsid wsp:val=&quot;004326ED&quot;/&gt;&lt;wsp:rsid wsp:val=&quot;004345E2&quot;/&gt;&lt;wsp:rsid wsp:val=&quot;004347B6&quot;/&gt;&lt;wsp:rsid wsp:val=&quot;0044089D&quot;/&gt;&lt;wsp:rsid wsp:val=&quot;0044117D&quot;/&gt;&lt;wsp:rsid wsp:val=&quot;004427B2&quot;/&gt;&lt;wsp:rsid wsp:val=&quot;004427CA&quot;/&gt;&lt;wsp:rsid wsp:val=&quot;004428A8&quot;/&gt;&lt;wsp:rsid wsp:val=&quot;00445B71&quot;/&gt;&lt;wsp:rsid wsp:val=&quot;004471BE&quot;/&gt;&lt;wsp:rsid wsp:val=&quot;00455181&quot;/&gt;&lt;wsp:rsid wsp:val=&quot;004573E9&quot;/&gt;&lt;wsp:rsid wsp:val=&quot;00457D48&quot;/&gt;&lt;wsp:rsid wsp:val=&quot;0046290E&quot;/&gt;&lt;wsp:rsid wsp:val=&quot;00464B33&quot;/&gt;&lt;wsp:rsid wsp:val=&quot;004710B1&quot;/&gt;&lt;wsp:rsid wsp:val=&quot;004748B3&quot;/&gt;&lt;wsp:rsid wsp:val=&quot;0047500A&quot;/&gt;&lt;wsp:rsid wsp:val=&quot;00483918&quot;/&gt;&lt;wsp:rsid wsp:val=&quot;004908B3&quot;/&gt;&lt;wsp:rsid wsp:val=&quot;00495BAF&quot;/&gt;&lt;wsp:rsid wsp:val=&quot;0049671F&quot;/&gt;&lt;wsp:rsid wsp:val=&quot;00497BF5&quot;/&gt;&lt;wsp:rsid wsp:val=&quot;004A238B&quot;/&gt;&lt;wsp:rsid wsp:val=&quot;004A348E&quot;/&gt;&lt;wsp:rsid wsp:val=&quot;004A4E82&quot;/&gt;&lt;wsp:rsid wsp:val=&quot;004A6794&quot;/&gt;&lt;wsp:rsid wsp:val=&quot;004B049C&quot;/&gt;&lt;wsp:rsid wsp:val=&quot;004B444F&quot;/&gt;&lt;wsp:rsid wsp:val=&quot;004B55EE&quot;/&gt;&lt;wsp:rsid wsp:val=&quot;004B576E&quot;/&gt;&lt;wsp:rsid wsp:val=&quot;004C5CE1&quot;/&gt;&lt;wsp:rsid wsp:val=&quot;004C6BB0&quot;/&gt;&lt;wsp:rsid wsp:val=&quot;004C6C97&quot;/&gt;&lt;wsp:rsid wsp:val=&quot;004C73E1&quot;/&gt;&lt;wsp:rsid wsp:val=&quot;004E0D47&quot;/&gt;&lt;wsp:rsid wsp:val=&quot;004E20E7&quot;/&gt;&lt;wsp:rsid wsp:val=&quot;004E4B06&quot;/&gt;&lt;wsp:rsid wsp:val=&quot;004F3BFE&quot;/&gt;&lt;wsp:rsid wsp:val=&quot;004F3EE0&quot;/&gt;&lt;wsp:rsid wsp:val=&quot;004F659F&quot;/&gt;&lt;wsp:rsid wsp:val=&quot;00501735&quot;/&gt;&lt;wsp:rsid wsp:val=&quot;005066B0&quot;/&gt;&lt;wsp:rsid wsp:val=&quot;0051459F&quot;/&gt;&lt;wsp:rsid wsp:val=&quot;00534BB2&quot;/&gt;&lt;wsp:rsid wsp:val=&quot;00535D7C&quot;/&gt;&lt;wsp:rsid wsp:val=&quot;00544630&quot;/&gt;&lt;wsp:rsid wsp:val=&quot;0054535C&quot;/&gt;&lt;wsp:rsid wsp:val=&quot;00547095&quot;/&gt;&lt;wsp:rsid wsp:val=&quot;0055721F&quot;/&gt;&lt;wsp:rsid wsp:val=&quot;005707E9&quot;/&gt;&lt;wsp:rsid wsp:val=&quot;00570EFF&quot;/&gt;&lt;wsp:rsid wsp:val=&quot;00575D53&quot;/&gt;&lt;wsp:rsid wsp:val=&quot;005761D2&quot;/&gt;&lt;wsp:rsid wsp:val=&quot;00581FFE&quot;/&gt;&lt;wsp:rsid wsp:val=&quot;00583D2D&quot;/&gt;&lt;wsp:rsid wsp:val=&quot;00593AAB&quot;/&gt;&lt;wsp:rsid wsp:val=&quot;005A49C4&quot;/&gt;&lt;wsp:rsid wsp:val=&quot;005B35D2&quot;/&gt;&lt;wsp:rsid wsp:val=&quot;005C1AF3&quot;/&gt;&lt;wsp:rsid wsp:val=&quot;005C4473&quot;/&gt;&lt;wsp:rsid wsp:val=&quot;005C565D&quot;/&gt;&lt;wsp:rsid wsp:val=&quot;005D1A57&quot;/&gt;&lt;wsp:rsid wsp:val=&quot;005D4642&quot;/&gt;&lt;wsp:rsid wsp:val=&quot;005E5DD2&quot;/&gt;&lt;wsp:rsid wsp:val=&quot;005F2F95&quot;/&gt;&lt;wsp:rsid wsp:val=&quot;005F6730&quot;/&gt;&lt;wsp:rsid wsp:val=&quot;0060204A&quot;/&gt;&lt;wsp:rsid wsp:val=&quot;00603574&quot;/&gt;&lt;wsp:rsid wsp:val=&quot;00606431&quot;/&gt;&lt;wsp:rsid wsp:val=&quot;00612F6C&quot;/&gt;&lt;wsp:rsid wsp:val=&quot;00620E96&quot;/&gt;&lt;wsp:rsid wsp:val=&quot;00621B4F&quot;/&gt;&lt;wsp:rsid wsp:val=&quot;0062383C&quot;/&gt;&lt;wsp:rsid wsp:val=&quot;00627A0E&quot;/&gt;&lt;wsp:rsid wsp:val=&quot;00645A85&quot;/&gt;&lt;wsp:rsid wsp:val=&quot;006464D3&quot;/&gt;&lt;wsp:rsid wsp:val=&quot;0065649C&quot;/&gt;&lt;wsp:rsid wsp:val=&quot;00660517&quot;/&gt;&lt;wsp:rsid wsp:val=&quot;006669B3&quot;/&gt;&lt;wsp:rsid wsp:val=&quot;00666C82&quot;/&gt;&lt;wsp:rsid wsp:val=&quot;0067538F&quot;/&gt;&lt;wsp:rsid wsp:val=&quot;00676E6D&quot;/&gt;&lt;wsp:rsid wsp:val=&quot;00677106&quot;/&gt;&lt;wsp:rsid wsp:val=&quot;006828A1&quot;/&gt;&lt;wsp:rsid wsp:val=&quot;006922D7&quot;/&gt;&lt;wsp:rsid wsp:val=&quot;006925FD&quot;/&gt;&lt;wsp:rsid wsp:val=&quot;00694C75&quot;/&gt;&lt;wsp:rsid wsp:val=&quot;006A0B1F&quot;/&gt;&lt;wsp:rsid wsp:val=&quot;006A6884&quot;/&gt;&lt;wsp:rsid wsp:val=&quot;006A79E1&quot;/&gt;&lt;wsp:rsid wsp:val=&quot;006D75B2&quot;/&gt;&lt;wsp:rsid wsp:val=&quot;006D7607&quot;/&gt;&lt;wsp:rsid wsp:val=&quot;006D79F9&quot;/&gt;&lt;wsp:rsid wsp:val=&quot;006E4C42&quot;/&gt;&lt;wsp:rsid wsp:val=&quot;006E6FB0&quot;/&gt;&lt;wsp:rsid wsp:val=&quot;006F1631&quot;/&gt;&lt;wsp:rsid wsp:val=&quot;006F1C8B&quot;/&gt;&lt;wsp:rsid wsp:val=&quot;006F2E14&quot;/&gt;&lt;wsp:rsid wsp:val=&quot;006F3BE1&quot;/&gt;&lt;wsp:rsid wsp:val=&quot;006F585E&quot;/&gt;&lt;wsp:rsid wsp:val=&quot;00701023&quot;/&gt;&lt;wsp:rsid wsp:val=&quot;00705367&quot;/&gt;&lt;wsp:rsid wsp:val=&quot;00705FF7&quot;/&gt;&lt;wsp:rsid wsp:val=&quot;007104ED&quot;/&gt;&lt;wsp:rsid wsp:val=&quot;00710D7A&quot;/&gt;&lt;wsp:rsid wsp:val=&quot;00712A8B&quot;/&gt;&lt;wsp:rsid wsp:val=&quot;00720E48&quot;/&gt;&lt;wsp:rsid wsp:val=&quot;00722DF7&quot;/&gt;&lt;wsp:rsid wsp:val=&quot;00730BEE&quot;/&gt;&lt;wsp:rsid wsp:val=&quot;00735571&quot;/&gt;&lt;wsp:rsid wsp:val=&quot;00751DEC&quot;/&gt;&lt;wsp:rsid wsp:val=&quot;00755FB6&quot;/&gt;&lt;wsp:rsid wsp:val=&quot;00765128&quot;/&gt;&lt;wsp:rsid wsp:val=&quot;00790815&quot;/&gt;&lt;wsp:rsid wsp:val=&quot;00791470&quot;/&gt;&lt;wsp:rsid wsp:val=&quot;00793C65&quot;/&gt;&lt;wsp:rsid wsp:val=&quot;00797B8F&quot;/&gt;&lt;wsp:rsid wsp:val=&quot;007A3DF9&quot;/&gt;&lt;wsp:rsid wsp:val=&quot;007B12B9&quot;/&gt;&lt;wsp:rsid wsp:val=&quot;007B2CE2&quot;/&gt;&lt;wsp:rsid wsp:val=&quot;007B46FD&quot;/&gt;&lt;wsp:rsid wsp:val=&quot;007D2809&quot;/&gt;&lt;wsp:rsid wsp:val=&quot;007D5799&quot;/&gt;&lt;wsp:rsid wsp:val=&quot;007E2349&quot;/&gt;&lt;wsp:rsid wsp:val=&quot;007E5E57&quot;/&gt;&lt;wsp:rsid wsp:val=&quot;007F0EBB&quot;/&gt;&lt;wsp:rsid wsp:val=&quot;007F5F39&quot;/&gt;&lt;wsp:rsid wsp:val=&quot;00800F8A&quot;/&gt;&lt;wsp:rsid wsp:val=&quot;008142F4&quot;/&gt;&lt;wsp:rsid wsp:val=&quot;00814920&quot;/&gt;&lt;wsp:rsid wsp:val=&quot;00823F25&quot;/&gt;&lt;wsp:rsid wsp:val=&quot;0083406C&quot;/&gt;&lt;wsp:rsid wsp:val=&quot;008429B6&quot;/&gt;&lt;wsp:rsid wsp:val=&quot;00842DAC&quot;/&gt;&lt;wsp:rsid wsp:val=&quot;00845C72&quot;/&gt;&lt;wsp:rsid wsp:val=&quot;00845D9C&quot;/&gt;&lt;wsp:rsid wsp:val=&quot;00855D44&quot;/&gt;&lt;wsp:rsid wsp:val=&quot;00856D01&quot;/&gt;&lt;wsp:rsid wsp:val=&quot;008603B8&quot;/&gt;&lt;wsp:rsid wsp:val=&quot;00862E86&quot;/&gt;&lt;wsp:rsid wsp:val=&quot;00866070&quot;/&gt;&lt;wsp:rsid wsp:val=&quot;00874703&quot;/&gt;&lt;wsp:rsid wsp:val=&quot;008841FF&quot;/&gt;&lt;wsp:rsid wsp:val=&quot;00885F18&quot;/&gt;&lt;wsp:rsid wsp:val=&quot;00890DA4&quot;/&gt;&lt;wsp:rsid wsp:val=&quot;00895E06&quot;/&gt;&lt;wsp:rsid wsp:val=&quot;008965EC&quot;/&gt;&lt;wsp:rsid wsp:val=&quot;008A04E2&quot;/&gt;&lt;wsp:rsid wsp:val=&quot;008A66D0&quot;/&gt;&lt;wsp:rsid wsp:val=&quot;008A73F6&quot;/&gt;&lt;wsp:rsid wsp:val=&quot;008A790B&quot;/&gt;&lt;wsp:rsid wsp:val=&quot;008B0398&quot;/&gt;&lt;wsp:rsid wsp:val=&quot;008C76CE&quot;/&gt;&lt;wsp:rsid wsp:val=&quot;008D6CBB&quot;/&gt;&lt;wsp:rsid wsp:val=&quot;008E0E39&quot;/&gt;&lt;wsp:rsid wsp:val=&quot;008E2E60&quot;/&gt;&lt;wsp:rsid wsp:val=&quot;00901163&quot;/&gt;&lt;wsp:rsid wsp:val=&quot;009016F6&quot;/&gt;&lt;wsp:rsid wsp:val=&quot;0090175E&quot;/&gt;&lt;wsp:rsid wsp:val=&quot;00903527&quot;/&gt;&lt;wsp:rsid wsp:val=&quot;00904349&quot;/&gt;&lt;wsp:rsid wsp:val=&quot;00904A45&quot;/&gt;&lt;wsp:rsid wsp:val=&quot;009075F6&quot;/&gt;&lt;wsp:rsid wsp:val=&quot;009176D1&quot;/&gt;&lt;wsp:rsid wsp:val=&quot;00924968&quot;/&gt;&lt;wsp:rsid wsp:val=&quot;0092658B&quot;/&gt;&lt;wsp:rsid wsp:val=&quot;00926D3F&quot;/&gt;&lt;wsp:rsid wsp:val=&quot;009313EA&quot;/&gt;&lt;wsp:rsid wsp:val=&quot;00932D86&quot;/&gt;&lt;wsp:rsid wsp:val=&quot;009401EA&quot;/&gt;&lt;wsp:rsid wsp:val=&quot;00941BC5&quot;/&gt;&lt;wsp:rsid wsp:val=&quot;009425FC&quot;/&gt;&lt;wsp:rsid wsp:val=&quot;00946131&quot;/&gt;&lt;wsp:rsid wsp:val=&quot;00955449&quot;/&gt;&lt;wsp:rsid wsp:val=&quot;00963087&quot;/&gt;&lt;wsp:rsid wsp:val=&quot;009644A1&quot;/&gt;&lt;wsp:rsid wsp:val=&quot;00964787&quot;/&gt;&lt;wsp:rsid wsp:val=&quot;009655BB&quot;/&gt;&lt;wsp:rsid wsp:val=&quot;009665A0&quot;/&gt;&lt;wsp:rsid wsp:val=&quot;009739A1&quot;/&gt;&lt;wsp:rsid wsp:val=&quot;00974529&quot;/&gt;&lt;wsp:rsid wsp:val=&quot;00974BCC&quot;/&gt;&lt;wsp:rsid wsp:val=&quot;0098069E&quot;/&gt;&lt;wsp:rsid wsp:val=&quot;00980797&quot;/&gt;&lt;wsp:rsid wsp:val=&quot;009827BB&quot;/&gt;&lt;wsp:rsid wsp:val=&quot;00982CE2&quot;/&gt;&lt;wsp:rsid wsp:val=&quot;00982E65&quot;/&gt;&lt;wsp:rsid wsp:val=&quot;0098781F&quot;/&gt;&lt;wsp:rsid wsp:val=&quot;00992616&quot;/&gt;&lt;wsp:rsid wsp:val=&quot;009B0272&quot;/&gt;&lt;wsp:rsid wsp:val=&quot;009B4A9E&quot;/&gt;&lt;wsp:rsid wsp:val=&quot;009B4CD7&quot;/&gt;&lt;wsp:rsid wsp:val=&quot;009B553A&quot;/&gt;&lt;wsp:rsid wsp:val=&quot;009E0FF1&quot;/&gt;&lt;wsp:rsid wsp:val=&quot;009E2EB6&quot;/&gt;&lt;wsp:rsid wsp:val=&quot;00A00996&quot;/&gt;&lt;wsp:rsid wsp:val=&quot;00A033CD&quot;/&gt;&lt;wsp:rsid wsp:val=&quot;00A05BE3&quot;/&gt;&lt;wsp:rsid wsp:val=&quot;00A13BB7&quot;/&gt;&lt;wsp:rsid wsp:val=&quot;00A15E56&quot;/&gt;&lt;wsp:rsid wsp:val=&quot;00A25552&quot;/&gt;&lt;wsp:rsid wsp:val=&quot;00A30AA3&quot;/&gt;&lt;wsp:rsid wsp:val=&quot;00A310EA&quot;/&gt;&lt;wsp:rsid wsp:val=&quot;00A3314E&quot;/&gt;&lt;wsp:rsid wsp:val=&quot;00A36062&quot;/&gt;&lt;wsp:rsid wsp:val=&quot;00A4643B&quot;/&gt;&lt;wsp:rsid wsp:val=&quot;00A521FD&quot;/&gt;&lt;wsp:rsid wsp:val=&quot;00A52CB8&quot;/&gt;&lt;wsp:rsid wsp:val=&quot;00A55916&quot;/&gt;&lt;wsp:rsid wsp:val=&quot;00A63E3B&quot;/&gt;&lt;wsp:rsid wsp:val=&quot;00A657E8&quot;/&gt;&lt;wsp:rsid wsp:val=&quot;00A7119F&quot;/&gt;&lt;wsp:rsid wsp:val=&quot;00A71735&quot;/&gt;&lt;wsp:rsid wsp:val=&quot;00A779FF&quot;/&gt;&lt;wsp:rsid wsp:val=&quot;00A81685&quot;/&gt;&lt;wsp:rsid wsp:val=&quot;00A87731&quot;/&gt;&lt;wsp:rsid wsp:val=&quot;00A90A24&quot;/&gt;&lt;wsp:rsid wsp:val=&quot;00A929B1&quot;/&gt;&lt;wsp:rsid wsp:val=&quot;00A94339&quot;/&gt;&lt;wsp:rsid wsp:val=&quot;00A95A47&quot;/&gt;&lt;wsp:rsid wsp:val=&quot;00A966B2&quot;/&gt;&lt;wsp:rsid wsp:val=&quot;00AA1BB5&quot;/&gt;&lt;wsp:rsid wsp:val=&quot;00AB0CB5&quot;/&gt;&lt;wsp:rsid wsp:val=&quot;00AB55B5&quot;/&gt;&lt;wsp:rsid wsp:val=&quot;00AB5D89&quot;/&gt;&lt;wsp:rsid wsp:val=&quot;00AB5E67&quot;/&gt;&lt;wsp:rsid wsp:val=&quot;00AC13B8&quot;/&gt;&lt;wsp:rsid wsp:val=&quot;00AC3A37&quot;/&gt;&lt;wsp:rsid wsp:val=&quot;00AC4E3E&quot;/&gt;&lt;wsp:rsid wsp:val=&quot;00AC7B95&quot;/&gt;&lt;wsp:rsid wsp:val=&quot;00AD1BB0&quot;/&gt;&lt;wsp:rsid wsp:val=&quot;00AD349F&quot;/&gt;&lt;wsp:rsid wsp:val=&quot;00AD6798&quot;/&gt;&lt;wsp:rsid wsp:val=&quot;00AD6EAC&quot;/&gt;&lt;wsp:rsid wsp:val=&quot;00AE2E32&quot;/&gt;&lt;wsp:rsid wsp:val=&quot;00AE78B8&quot;/&gt;&lt;wsp:rsid wsp:val=&quot;00AF2C97&quot;/&gt;&lt;wsp:rsid wsp:val=&quot;00AF328B&quot;/&gt;&lt;wsp:rsid wsp:val=&quot;00B01A83&quot;/&gt;&lt;wsp:rsid wsp:val=&quot;00B07DE9&quot;/&gt;&lt;wsp:rsid wsp:val=&quot;00B13968&quot;/&gt;&lt;wsp:rsid wsp:val=&quot;00B1401B&quot;/&gt;&lt;wsp:rsid wsp:val=&quot;00B1668D&quot;/&gt;&lt;wsp:rsid wsp:val=&quot;00B36D82&quot;/&gt;&lt;wsp:rsid wsp:val=&quot;00B372F1&quot;/&gt;&lt;wsp:rsid wsp:val=&quot;00B5273D&quot;/&gt;&lt;wsp:rsid wsp:val=&quot;00B62362&quot;/&gt;&lt;wsp:rsid wsp:val=&quot;00B76C86&quot;/&gt;&lt;wsp:rsid wsp:val=&quot;00B900F2&quot;/&gt;&lt;wsp:rsid wsp:val=&quot;00B92212&quot;/&gt;&lt;wsp:rsid wsp:val=&quot;00B954BE&quot;/&gt;&lt;wsp:rsid wsp:val=&quot;00BA39B0&quot;/&gt;&lt;wsp:rsid wsp:val=&quot;00BA6664&quot;/&gt;&lt;wsp:rsid wsp:val=&quot;00BA67EC&quot;/&gt;&lt;wsp:rsid wsp:val=&quot;00BB15D1&quot;/&gt;&lt;wsp:rsid wsp:val=&quot;00BB69B0&quot;/&gt;&lt;wsp:rsid wsp:val=&quot;00BB764A&quot;/&gt;&lt;wsp:rsid wsp:val=&quot;00BC4B35&quot;/&gt;&lt;wsp:rsid wsp:val=&quot;00BC68B7&quot;/&gt;&lt;wsp:rsid wsp:val=&quot;00BC6B8B&quot;/&gt;&lt;wsp:rsid wsp:val=&quot;00BD2BB9&quot;/&gt;&lt;wsp:rsid wsp:val=&quot;00BD74A1&quot;/&gt;&lt;wsp:rsid wsp:val=&quot;00BE099B&quot;/&gt;&lt;wsp:rsid wsp:val=&quot;00BE710E&quot;/&gt;&lt;wsp:rsid wsp:val=&quot;00BF160E&quot;/&gt;&lt;wsp:rsid wsp:val=&quot;00BF46B0&quot;/&gt;&lt;wsp:rsid wsp:val=&quot;00C04375&quot;/&gt;&lt;wsp:rsid wsp:val=&quot;00C12428&quot;/&gt;&lt;wsp:rsid wsp:val=&quot;00C12579&quot;/&gt;&lt;wsp:rsid wsp:val=&quot;00C136B5&quot;/&gt;&lt;wsp:rsid wsp:val=&quot;00C21AA8&quot;/&gt;&lt;wsp:rsid wsp:val=&quot;00C2394C&quot;/&gt;&lt;wsp:rsid wsp:val=&quot;00C25CD7&quot;/&gt;&lt;wsp:rsid wsp:val=&quot;00C458A0&quot;/&gt;&lt;wsp:rsid wsp:val=&quot;00C478A4&quot;/&gt;&lt;wsp:rsid wsp:val=&quot;00C51406&quot;/&gt;&lt;wsp:rsid wsp:val=&quot;00C65343&quot;/&gt;&lt;wsp:rsid wsp:val=&quot;00C666BF&quot;/&gt;&lt;wsp:rsid wsp:val=&quot;00C72AE5&quot;/&gt;&lt;wsp:rsid wsp:val=&quot;00C848AD&quot;/&gt;&lt;wsp:rsid wsp:val=&quot;00C90877&quot;/&gt;&lt;wsp:rsid wsp:val=&quot;00C90D92&quot;/&gt;&lt;wsp:rsid wsp:val=&quot;00C9618C&quot;/&gt;&lt;wsp:rsid wsp:val=&quot;00C97632&quot;/&gt;&lt;wsp:rsid wsp:val=&quot;00CA0BAF&quot;/&gt;&lt;wsp:rsid wsp:val=&quot;00CA345D&quot;/&gt;&lt;wsp:rsid wsp:val=&quot;00CB6458&quot;/&gt;&lt;wsp:rsid wsp:val=&quot;00CB7252&quot;/&gt;&lt;wsp:rsid wsp:val=&quot;00CC47FB&quot;/&gt;&lt;wsp:rsid wsp:val=&quot;00CC500F&quot;/&gt;&lt;wsp:rsid wsp:val=&quot;00CC567D&quot;/&gt;&lt;wsp:rsid wsp:val=&quot;00CD0FB5&quot;/&gt;&lt;wsp:rsid wsp:val=&quot;00CD442D&quot;/&gt;&lt;wsp:rsid wsp:val=&quot;00CE045B&quot;/&gt;&lt;wsp:rsid wsp:val=&quot;00CE64A6&quot;/&gt;&lt;wsp:rsid wsp:val=&quot;00CE681D&quot;/&gt;&lt;wsp:rsid wsp:val=&quot;00CE733E&quot;/&gt;&lt;wsp:rsid wsp:val=&quot;00CE761C&quot;/&gt;&lt;wsp:rsid wsp:val=&quot;00CF376E&quot;/&gt;&lt;wsp:rsid wsp:val=&quot;00CF689D&quot;/&gt;&lt;wsp:rsid wsp:val=&quot;00CF7E79&quot;/&gt;&lt;wsp:rsid wsp:val=&quot;00D0370E&quot;/&gt;&lt;wsp:rsid wsp:val=&quot;00D03737&quot;/&gt;&lt;wsp:rsid wsp:val=&quot;00D119FF&quot;/&gt;&lt;wsp:rsid wsp:val=&quot;00D26259&quot;/&gt;&lt;wsp:rsid wsp:val=&quot;00D26980&quot;/&gt;&lt;wsp:rsid wsp:val=&quot;00D34DF0&quot;/&gt;&lt;wsp:rsid wsp:val=&quot;00D36D99&quot;/&gt;&lt;wsp:rsid wsp:val=&quot;00D374D9&quot;/&gt;&lt;wsp:rsid wsp:val=&quot;00D44846&quot;/&gt;&lt;wsp:rsid wsp:val=&quot;00D47C73&quot;/&gt;&lt;wsp:rsid wsp:val=&quot;00D52E8B&quot;/&gt;&lt;wsp:rsid wsp:val=&quot;00D531E9&quot;/&gt;&lt;wsp:rsid wsp:val=&quot;00D53C5E&quot;/&gt;&lt;wsp:rsid wsp:val=&quot;00D54C23&quot;/&gt;&lt;wsp:rsid wsp:val=&quot;00D6445A&quot;/&gt;&lt;wsp:rsid wsp:val=&quot;00D653F7&quot;/&gt;&lt;wsp:rsid wsp:val=&quot;00D75AB1&quot;/&gt;&lt;wsp:rsid wsp:val=&quot;00D76F07&quot;/&gt;&lt;wsp:rsid wsp:val=&quot;00D8072B&quot;/&gt;&lt;wsp:rsid wsp:val=&quot;00D812F0&quot;/&gt;&lt;wsp:rsid wsp:val=&quot;00D9095B&quot;/&gt;&lt;wsp:rsid wsp:val=&quot;00D91CDC&quot;/&gt;&lt;wsp:rsid wsp:val=&quot;00DA5101&quot;/&gt;&lt;wsp:rsid wsp:val=&quot;00DA75AB&quot;/&gt;&lt;wsp:rsid wsp:val=&quot;00DB008E&quot;/&gt;&lt;wsp:rsid wsp:val=&quot;00DB32E2&quot;/&gt;&lt;wsp:rsid wsp:val=&quot;00DB389A&quot;/&gt;&lt;wsp:rsid wsp:val=&quot;00DB445B&quot;/&gt;&lt;wsp:rsid wsp:val=&quot;00DB4A16&quot;/&gt;&lt;wsp:rsid wsp:val=&quot;00DB7156&quot;/&gt;&lt;wsp:rsid wsp:val=&quot;00DB7329&quot;/&gt;&lt;wsp:rsid wsp:val=&quot;00DC2E2C&quot;/&gt;&lt;wsp:rsid wsp:val=&quot;00DC3190&quot;/&gt;&lt;wsp:rsid wsp:val=&quot;00DC50D4&quot;/&gt;&lt;wsp:rsid wsp:val=&quot;00DD108C&quot;/&gt;&lt;wsp:rsid wsp:val=&quot;00DD309D&quot;/&gt;&lt;wsp:rsid wsp:val=&quot;00DD3EAE&quot;/&gt;&lt;wsp:rsid wsp:val=&quot;00DD673F&quot;/&gt;&lt;wsp:rsid wsp:val=&quot;00DE039C&quot;/&gt;&lt;wsp:rsid wsp:val=&quot;00DE0D4C&quot;/&gt;&lt;wsp:rsid wsp:val=&quot;00DE5A59&quot;/&gt;&lt;wsp:rsid wsp:val=&quot;00DF29E5&quot;/&gt;&lt;wsp:rsid wsp:val=&quot;00E006D9&quot;/&gt;&lt;wsp:rsid wsp:val=&quot;00E01713&quot;/&gt;&lt;wsp:rsid wsp:val=&quot;00E02B4C&quot;/&gt;&lt;wsp:rsid wsp:val=&quot;00E11850&quot;/&gt;&lt;wsp:rsid wsp:val=&quot;00E13318&quot;/&gt;&lt;wsp:rsid wsp:val=&quot;00E16F40&quot;/&gt;&lt;wsp:rsid wsp:val=&quot;00E30725&quot;/&gt;&lt;wsp:rsid wsp:val=&quot;00E37003&quot;/&gt;&lt;wsp:rsid wsp:val=&quot;00E3761E&quot;/&gt;&lt;wsp:rsid wsp:val=&quot;00E41E35&quot;/&gt;&lt;wsp:rsid wsp:val=&quot;00E452ED&quot;/&gt;&lt;wsp:rsid wsp:val=&quot;00E45CA3&quot;/&gt;&lt;wsp:rsid wsp:val=&quot;00E564DB&quot;/&gt;&lt;wsp:rsid wsp:val=&quot;00E57E08&quot;/&gt;&lt;wsp:rsid wsp:val=&quot;00E60D00&quot;/&gt;&lt;wsp:rsid wsp:val=&quot;00E6143C&quot;/&gt;&lt;wsp:rsid wsp:val=&quot;00E67128&quot;/&gt;&lt;wsp:rsid wsp:val=&quot;00E72B00&quot;/&gt;&lt;wsp:rsid wsp:val=&quot;00E730AB&quot;/&gt;&lt;wsp:rsid wsp:val=&quot;00E8429B&quot;/&gt;&lt;wsp:rsid wsp:val=&quot;00E8604D&quot;/&gt;&lt;wsp:rsid wsp:val=&quot;00E952A7&quot;/&gt;&lt;wsp:rsid wsp:val=&quot;00E956CF&quot;/&gt;&lt;wsp:rsid wsp:val=&quot;00E96BCD&quot;/&gt;&lt;wsp:rsid wsp:val=&quot;00EA1268&quot;/&gt;&lt;wsp:rsid wsp:val=&quot;00EB4C5D&quot;/&gt;&lt;wsp:rsid wsp:val=&quot;00EC184B&quot;/&gt;&lt;wsp:rsid wsp:val=&quot;00EC1A8E&quot;/&gt;&lt;wsp:rsid wsp:val=&quot;00ED1073&quot;/&gt;&lt;wsp:rsid wsp:val=&quot;00ED140D&quot;/&gt;&lt;wsp:rsid wsp:val=&quot;00ED3087&quot;/&gt;&lt;wsp:rsid wsp:val=&quot;00ED343C&quot;/&gt;&lt;wsp:rsid wsp:val=&quot;00ED5BAF&quot;/&gt;&lt;wsp:rsid wsp:val=&quot;00ED65C5&quot;/&gt;&lt;wsp:rsid wsp:val=&quot;00EE3B90&quot;/&gt;&lt;wsp:rsid wsp:val=&quot;00EF0ABA&quot;/&gt;&lt;wsp:rsid wsp:val=&quot;00F005CF&quot;/&gt;&lt;wsp:rsid wsp:val=&quot;00F00759&quot;/&gt;&lt;wsp:rsid wsp:val=&quot;00F00857&quot;/&gt;&lt;wsp:rsid wsp:val=&quot;00F014D2&quot;/&gt;&lt;wsp:rsid wsp:val=&quot;00F02950&quot;/&gt;&lt;wsp:rsid wsp:val=&quot;00F02A5C&quot;/&gt;&lt;wsp:rsid wsp:val=&quot;00F110EF&quot;/&gt;&lt;wsp:rsid wsp:val=&quot;00F219D4&quot;/&gt;&lt;wsp:rsid wsp:val=&quot;00F23915&quot;/&gt;&lt;wsp:rsid wsp:val=&quot;00F24032&quot;/&gt;&lt;wsp:rsid wsp:val=&quot;00F26F91&quot;/&gt;&lt;wsp:rsid wsp:val=&quot;00F32E20&quot;/&gt;&lt;wsp:rsid wsp:val=&quot;00F33BFE&quot;/&gt;&lt;wsp:rsid wsp:val=&quot;00F4271B&quot;/&gt;&lt;wsp:rsid wsp:val=&quot;00F46DA5&quot;/&gt;&lt;wsp:rsid wsp:val=&quot;00F5041A&quot;/&gt;&lt;wsp:rsid wsp:val=&quot;00F50C3B&quot;/&gt;&lt;wsp:rsid wsp:val=&quot;00F53F90&quot;/&gt;&lt;wsp:rsid wsp:val=&quot;00F56F27&quot;/&gt;&lt;wsp:rsid wsp:val=&quot;00F621C4&quot;/&gt;&lt;wsp:rsid wsp:val=&quot;00F65311&quot;/&gt;&lt;wsp:rsid wsp:val=&quot;00F734A3&quot;/&gt;&lt;wsp:rsid wsp:val=&quot;00F81812&quot;/&gt;&lt;wsp:rsid wsp:val=&quot;00F8464A&quot;/&gt;&lt;wsp:rsid wsp:val=&quot;00F90FB2&quot;/&gt;&lt;wsp:rsid wsp:val=&quot;00F93FC3&quot;/&gt;&lt;wsp:rsid wsp:val=&quot;00F94ACC&quot;/&gt;&lt;wsp:rsid wsp:val=&quot;00FA31F3&quot;/&gt;&lt;wsp:rsid wsp:val=&quot;00FB419F&quot;/&gt;&lt;wsp:rsid wsp:val=&quot;00FC1C25&quot;/&gt;&lt;wsp:rsid wsp:val=&quot;00FC1CBE&quot;/&gt;&lt;wsp:rsid wsp:val=&quot;00FC211F&quot;/&gt;&lt;wsp:rsid wsp:val=&quot;00FC450F&quot;/&gt;&lt;wsp:rsid wsp:val=&quot;00FD00DC&quot;/&gt;&lt;wsp:rsid wsp:val=&quot;00FD1BD8&quot;/&gt;&lt;wsp:rsid wsp:val=&quot;00FD3CC4&quot;/&gt;&lt;wsp:rsid wsp:val=&quot;00FE1C55&quot;/&gt;&lt;wsp:rsid wsp:val=&quot;00FF1C68&quot;/&gt;&lt;wsp:rsid wsp:val=&quot;00FF62D6&quot;/&gt;&lt;wsp:rsid wsp:val=&quot;00FF7C14&quot;/&gt;&lt;/wsp:rsids&gt;&lt;/w:docPr&gt;&lt;w:body&gt;&lt;w:p wsp:rsidR=&quot;00000000&quot; wsp:rsidRDefault=&quot;00DA75AB&quot;&gt;&lt;m:oMathPara&gt;&lt;m:oMath&gt;&lt;m:r&gt;&lt;w:rPr&gt;&lt;w:rFonts w:ascii=&quot;Cambria Math&quot; w:h-ansi=&quot;Cambria Math&quot;/&gt;&lt;wx:font wx:val=&quot;Cambria Math&quot;/&gt;&lt;w:i/&gt;&lt;w:position w:val=&quot;-14&quot;/&gt;&lt;w:lang w:val=&quot;UK&quot;/&gt;&lt;/w:rPr&gt;&lt;w:pict&gt;&lt;v:shapetype id=&quot;_x0000_t75&quot; coordsize=&quot;21600,21600&quot; o:spt=&quot;75&quot; o:preferrelative=&quot;t&quot; path=&quot;m@4@5l@4@11@9@11@9@5xe&quot; filled=&quot;f&quot; stroked=&quot;f&quot;&gt;&lt;v:stroke joinstyle=&quot;miter&quot;/&gt;&lt;v:formulas&gt;&lt;v:f eqn=&quot;if lineDrawn pixelLineWidth 0&quot;/&gt;&lt;v:f eqn=&quot;sum @0 1 0&quot;/&gt;&lt;v:f eqn=&quot;sum 0 0 @1&quot;/&gt;&lt;v:f eqn=&quot;prod @2 1 2&quot;/&gt;&lt;v:f eqn=&quot;prod @3 21600 pixelWidth&quot;/&gt;&lt;v:f eqn=&quot;prod @3 21600 pixelHeight&quot;/&gt;&lt;v:f eqn=&quot;sum @0 0 1&quot;/&gt;&lt;v:f eqn=&quot;prod @6 1 2&quot;/&gt;&lt;v:f eqn=&quot;prod @7 21600 pixelWidth&quot;/&gt;&lt;v:f eqn=&quot;sum @8 21600 0&quot;/&gt;&lt;v:f eqn=&quot;prod @7 21600 pixelHeight&quot;/&gt;&lt;v:f eqn=&quot;sum @10 21600 0&quot;/&gt;&lt;/v:formulas&gt;&lt;v:path o:extrusionok=&quot;f&quot; gradientshapeok=&quot;t&quot; o:connecttype=&quot;rect&quot;/&gt;&lt;o:lock v:ext=&quot;edit&quot; aspectratio=&quot;t&quot;/&gt;&lt;/v:shapetype&gt;&lt;w:binData w:name=&quot;wordml://08000001.wmz&quot; xml:space=&quot;preserve&quot;&gt;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&lt;/w:binData&gt;&lt;v:shape id=&quot;_x0000_i1025&quot; type=&quot;#_x0000_t75&quot; style=&quot;width:48.55pt;height:18.4pt&quot; o:ole=&quot;&quot;&gt;&lt;v:imagedata src=&quot;wordml://08000001.wmz&quot; o:title=&quot;&quot;/&gt;&lt;/v:shape&gt;&lt;o:OLEObject Type=&quot;Embed&quot; ProgID=&quot;Equation.3&quot; ShapeID=&quot;_x0000_i1025&quot; DrawAspect=&quot;Content&quot; ObjectID=&quot;_1757279361&quot;/&gt;&lt;/w:pict&gt;&lt;/m:r&gt;&lt;m:r&gt;&lt;w:rPr&gt;&lt;w:rFonts w:ascii=&quot;Cambria Math&quot; w:h-ansi=&quot;Cambria Math&quot;/&gt;&lt;wx:font wx:val=&quot;Cambria Math&quot;/&gt;&lt;w:i/&gt;&lt;w:lang w:val=&quot;UK&quot;/&gt;&lt;/w:rPr&gt;&lt;m:t&gt;РњРџР°&lt;/m:t&gt;&lt;/m:r&gt;&lt;/m:oMath&gt;&lt;/m:oMathPara&gt;&lt;/w:p&gt;&lt;w:sectPr wsp:rsidR=&quot;00000000&quot;&gt;&lt;w:pgSz w:w=&quot;12240&quot; w:h=&quot;15840&quot;/&gt;&lt;w:pgMar w:top=&quot;850&quot; w:right=&quot;850&quot; w:bottom=&quot;850&quot; w:left=&quot;1417&quot; w:header=&quot;708&quot; w:footer=&quot;708&quot; w:gutter=&quot;0&quot;/&gt;&lt;w:cols w:space=&quot;720&quot;/&gt;&lt;/w:sectPr&gt;&lt;/w:body&gt;&lt;/w:wordDocument&gt;">
            <v:imagedata r:id="rId115" o:title="" chromakey="white"/>
          </v:shape>
        </w:pict>
      </w:r>
    </w:p>
    <w:p w:rsidR="00E956CF" w:rsidRPr="00232749" w:rsidRDefault="00485F38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C846C5">
        <w:rPr>
          <w:sz w:val="28"/>
          <w:szCs w:val="28"/>
        </w:rPr>
        <w:pict>
          <v:shape id="_x0000_i1090" type="#_x0000_t75" style="width:82.9pt;height:20.1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yes&quot; w:ocxPresent=&quot;no&quot; xml:space=&quot;preserve&quot;&gt;&lt;w:ignoreSubtree w:val=&quot;http://schemas.microsoft.com/office/word/2003/wordml/sp2&quot;/&gt;&lt;o:DocumentProperties&gt;&lt;o:Version&gt;12&lt;/o:Version&gt;&lt;/o:DocumentProperties&gt;&lt;w:docOleData&gt;&lt;w:binData w:name=&quot;oledata.mso&quot; xml:space=&quot;preserve&quot;&gt;0M8R4KGxGuEAAAAAAAAAAAAAAAAAAAAAPgADAP7/CQAGAAAAAAAAAAAAAAABAAAAAQAAAAAAAAAA&#10;EAAAAgAAAAEAAAD+////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9&#10;/////v////7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&lt;/w:binData&gt;&lt;/w:docOleData&gt;&lt;w:docPr&gt;&lt;w:view w:val=&quot;print&quot;/&gt;&lt;w:zoom w:percent=&quot;90&quot;/&gt;&lt;w:stylePaneFormatFilter w:val=&quot;3F01&quot;/&gt;&lt;w:defaultTabStop w:val=&quot;720&quot;/&gt;&lt;w:autoHyphenation/&gt;&lt;w:hyphenationZone w:val=&quot;357&quot;/&gt;&lt;w:drawingGridHorizontalSpacing w:val=&quot;120&quot;/&gt;&lt;w:drawingGridVerticalSpacing w:val=&quot;120&quot;/&gt;&lt;w:displayVerticalDrawingGridEvery w:val=&quot;0&quot;/&gt;&lt;w:useMarginsForDrawingGridOrigin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usePrinterMetrics/&gt;&lt;w:ww6BorderRules/&gt;&lt;w:footnoteLayoutLikeWW8/&gt;&lt;w:shapeLayoutLikeWW8/&gt;&lt;w:alignTablesRowByRow/&gt;&lt;w:forgetLastTabAlignment/&gt;&lt;w:doNotUseHTMLParagraphAutoSpacing/&gt;&lt;w:layoutRawTableWidth/&gt;&lt;w:layoutTableRowsApart/&gt;&lt;w:useWord97LineBreakingRules/&gt;&lt;w:dontAllowFieldEndSelect/&gt;&lt;w:useWord2002TableStyleRules/&gt;&lt;/w:compat&gt;&lt;wsp:rsids&gt;&lt;wsp:rsidRoot wsp:val=&quot;007B46FD&quot;/&gt;&lt;wsp:rsid wsp:val=&quot;000021D5&quot;/&gt;&lt;wsp:rsid wsp:val=&quot;00007F56&quot;/&gt;&lt;wsp:rsid wsp:val=&quot;000127E8&quot;/&gt;&lt;wsp:rsid wsp:val=&quot;0002540E&quot;/&gt;&lt;wsp:rsid wsp:val=&quot;00031CED&quot;/&gt;&lt;wsp:rsid wsp:val=&quot;000374CF&quot;/&gt;&lt;wsp:rsid wsp:val=&quot;00037D36&quot;/&gt;&lt;wsp:rsid wsp:val=&quot;00046EBA&quot;/&gt;&lt;wsp:rsid wsp:val=&quot;00050D50&quot;/&gt;&lt;wsp:rsid wsp:val=&quot;00050E86&quot;/&gt;&lt;wsp:rsid wsp:val=&quot;00052D4E&quot;/&gt;&lt;wsp:rsid wsp:val=&quot;000534F4&quot;/&gt;&lt;wsp:rsid wsp:val=&quot;00057040&quot;/&gt;&lt;wsp:rsid wsp:val=&quot;000701B2&quot;/&gt;&lt;wsp:rsid wsp:val=&quot;00072C8F&quot;/&gt;&lt;wsp:rsid wsp:val=&quot;000736F9&quot;/&gt;&lt;wsp:rsid wsp:val=&quot;000743B9&quot;/&gt;&lt;wsp:rsid wsp:val=&quot;00080BF1&quot;/&gt;&lt;wsp:rsid wsp:val=&quot;00083D2E&quot;/&gt;&lt;wsp:rsid wsp:val=&quot;000856C2&quot;/&gt;&lt;wsp:rsid wsp:val=&quot;0009094C&quot;/&gt;&lt;wsp:rsid wsp:val=&quot;000A69CF&quot;/&gt;&lt;wsp:rsid wsp:val=&quot;000B2641&quot;/&gt;&lt;wsp:rsid wsp:val=&quot;000B283E&quot;/&gt;&lt;wsp:rsid wsp:val=&quot;000B3C1C&quot;/&gt;&lt;wsp:rsid wsp:val=&quot;000B516B&quot;/&gt;&lt;wsp:rsid wsp:val=&quot;000C0091&quot;/&gt;&lt;wsp:rsid wsp:val=&quot;000C3051&quot;/&gt;&lt;wsp:rsid wsp:val=&quot;000D2F60&quot;/&gt;&lt;wsp:rsid wsp:val=&quot;000E193A&quot;/&gt;&lt;wsp:rsid wsp:val=&quot;000E290D&quot;/&gt;&lt;wsp:rsid wsp:val=&quot;000F48DD&quot;/&gt;&lt;wsp:rsid wsp:val=&quot;000F636A&quot;/&gt;&lt;wsp:rsid wsp:val=&quot;000F6FA9&quot;/&gt;&lt;wsp:rsid wsp:val=&quot;00100A48&quot;/&gt;&lt;wsp:rsid wsp:val=&quot;00101DB5&quot;/&gt;&lt;wsp:rsid wsp:val=&quot;001030ED&quot;/&gt;&lt;wsp:rsid wsp:val=&quot;00104810&quot;/&gt;&lt;wsp:rsid wsp:val=&quot;00112015&quot;/&gt;&lt;wsp:rsid wsp:val=&quot;00115C9C&quot;/&gt;&lt;wsp:rsid wsp:val=&quot;00123644&quot;/&gt;&lt;wsp:rsid wsp:val=&quot;001301E5&quot;/&gt;&lt;wsp:rsid wsp:val=&quot;001323FB&quot;/&gt;&lt;wsp:rsid wsp:val=&quot;0013340D&quot;/&gt;&lt;wsp:rsid wsp:val=&quot;00134115&quot;/&gt;&lt;wsp:rsid wsp:val=&quot;00143C4F&quot;/&gt;&lt;wsp:rsid wsp:val=&quot;00147DC9&quot;/&gt;&lt;wsp:rsid wsp:val=&quot;0015257C&quot;/&gt;&lt;wsp:rsid wsp:val=&quot;00153E9C&quot;/&gt;&lt;wsp:rsid wsp:val=&quot;00155950&quot;/&gt;&lt;wsp:rsid wsp:val=&quot;00156AA4&quot;/&gt;&lt;wsp:rsid wsp:val=&quot;00160C18&quot;/&gt;&lt;wsp:rsid wsp:val=&quot;00163757&quot;/&gt;&lt;wsp:rsid wsp:val=&quot;001643B3&quot;/&gt;&lt;wsp:rsid wsp:val=&quot;00170029&quot;/&gt;&lt;wsp:rsid wsp:val=&quot;00171C36&quot;/&gt;&lt;wsp:rsid wsp:val=&quot;001803AE&quot;/&gt;&lt;wsp:rsid wsp:val=&quot;0018172A&quot;/&gt;&lt;wsp:rsid wsp:val=&quot;00182334&quot;/&gt;&lt;wsp:rsid wsp:val=&quot;00190DDF&quot;/&gt;&lt;wsp:rsid wsp:val=&quot;001920C8&quot;/&gt;&lt;wsp:rsid wsp:val=&quot;0019754E&quot;/&gt;&lt;wsp:rsid wsp:val=&quot;001A6B02&quot;/&gt;&lt;wsp:rsid wsp:val=&quot;001B0F67&quot;/&gt;&lt;wsp:rsid wsp:val=&quot;001B1A0B&quot;/&gt;&lt;wsp:rsid wsp:val=&quot;001B73A9&quot;/&gt;&lt;wsp:rsid wsp:val=&quot;001C7F85&quot;/&gt;&lt;wsp:rsid wsp:val=&quot;001D08E4&quot;/&gt;&lt;wsp:rsid wsp:val=&quot;001D1754&quot;/&gt;&lt;wsp:rsid wsp:val=&quot;001D59DC&quot;/&gt;&lt;wsp:rsid wsp:val=&quot;001D62EA&quot;/&gt;&lt;wsp:rsid wsp:val=&quot;001E0FA8&quot;/&gt;&lt;wsp:rsid wsp:val=&quot;001E56E6&quot;/&gt;&lt;wsp:rsid wsp:val=&quot;001E5A66&quot;/&gt;&lt;wsp:rsid wsp:val=&quot;001F06DF&quot;/&gt;&lt;wsp:rsid wsp:val=&quot;001F5851&quot;/&gt;&lt;wsp:rsid wsp:val=&quot;00202CD8&quot;/&gt;&lt;wsp:rsid wsp:val=&quot;00202EF4&quot;/&gt;&lt;wsp:rsid wsp:val=&quot;002109AA&quot;/&gt;&lt;wsp:rsid wsp:val=&quot;002152BB&quot;/&gt;&lt;wsp:rsid wsp:val=&quot;00217E20&quot;/&gt;&lt;wsp:rsid wsp:val=&quot;00222A65&quot;/&gt;&lt;wsp:rsid wsp:val=&quot;00224947&quot;/&gt;&lt;wsp:rsid wsp:val=&quot;00226B35&quot;/&gt;&lt;wsp:rsid wsp:val=&quot;00230BFF&quot;/&gt;&lt;wsp:rsid wsp:val=&quot;00234895&quot;/&gt;&lt;wsp:rsid wsp:val=&quot;002353B8&quot;/&gt;&lt;wsp:rsid wsp:val=&quot;002359E3&quot;/&gt;&lt;wsp:rsid wsp:val=&quot;0027025B&quot;/&gt;&lt;wsp:rsid wsp:val=&quot;00274226&quot;/&gt;&lt;wsp:rsid wsp:val=&quot;0027676D&quot;/&gt;&lt;wsp:rsid wsp:val=&quot;002853CB&quot;/&gt;&lt;wsp:rsid wsp:val=&quot;002859E4&quot;/&gt;&lt;wsp:rsid wsp:val=&quot;002934C2&quot;/&gt;&lt;wsp:rsid wsp:val=&quot;002961BF&quot;/&gt;&lt;wsp:rsid wsp:val=&quot;00297279&quot;/&gt;&lt;wsp:rsid wsp:val=&quot;00297642&quot;/&gt;&lt;wsp:rsid wsp:val=&quot;002A2B08&quot;/&gt;&lt;wsp:rsid wsp:val=&quot;002A3F6E&quot;/&gt;&lt;wsp:rsid wsp:val=&quot;002C2ECB&quot;/&gt;&lt;wsp:rsid wsp:val=&quot;002C3CBB&quot;/&gt;&lt;wsp:rsid wsp:val=&quot;002D1B46&quot;/&gt;&lt;wsp:rsid wsp:val=&quot;002D2AA4&quot;/&gt;&lt;wsp:rsid wsp:val=&quot;002D7BBE&quot;/&gt;&lt;wsp:rsid wsp:val=&quot;002E2438&quot;/&gt;&lt;wsp:rsid wsp:val=&quot;002E7EE4&quot;/&gt;&lt;wsp:rsid wsp:val=&quot;002F4F7B&quot;/&gt;&lt;wsp:rsid wsp:val=&quot;002F5B0C&quot;/&gt;&lt;wsp:rsid wsp:val=&quot;003021EB&quot;/&gt;&lt;wsp:rsid wsp:val=&quot;003023F2&quot;/&gt;&lt;wsp:rsid wsp:val=&quot;00310AF9&quot;/&gt;&lt;wsp:rsid wsp:val=&quot;003118A3&quot;/&gt;&lt;wsp:rsid wsp:val=&quot;00315D02&quot;/&gt;&lt;wsp:rsid wsp:val=&quot;00322AE9&quot;/&gt;&lt;wsp:rsid wsp:val=&quot;003236F2&quot;/&gt;&lt;wsp:rsid wsp:val=&quot;00341B7C&quot;/&gt;&lt;wsp:rsid wsp:val=&quot;00350BA1&quot;/&gt;&lt;wsp:rsid wsp:val=&quot;00353001&quot;/&gt;&lt;wsp:rsid wsp:val=&quot;00356118&quot;/&gt;&lt;wsp:rsid wsp:val=&quot;00365836&quot;/&gt;&lt;wsp:rsid wsp:val=&quot;003703DA&quot;/&gt;&lt;wsp:rsid wsp:val=&quot;0037109E&quot;/&gt;&lt;wsp:rsid wsp:val=&quot;00371769&quot;/&gt;&lt;wsp:rsid wsp:val=&quot;00371B3E&quot;/&gt;&lt;wsp:rsid wsp:val=&quot;003741CE&quot;/&gt;&lt;wsp:rsid wsp:val=&quot;00374470&quot;/&gt;&lt;wsp:rsid wsp:val=&quot;0037474C&quot;/&gt;&lt;wsp:rsid wsp:val=&quot;003801A4&quot;/&gt;&lt;wsp:rsid wsp:val=&quot;00387B94&quot;/&gt;&lt;wsp:rsid wsp:val=&quot;003914A9&quot;/&gt;&lt;wsp:rsid wsp:val=&quot;003954DD&quot;/&gt;&lt;wsp:rsid wsp:val=&quot;003A10D2&quot;/&gt;&lt;wsp:rsid wsp:val=&quot;003A198A&quot;/&gt;&lt;wsp:rsid wsp:val=&quot;003A1F1B&quot;/&gt;&lt;wsp:rsid wsp:val=&quot;003A72B1&quot;/&gt;&lt;wsp:rsid wsp:val=&quot;003B1503&quot;/&gt;&lt;wsp:rsid wsp:val=&quot;003B4683&quot;/&gt;&lt;wsp:rsid wsp:val=&quot;003C6D32&quot;/&gt;&lt;wsp:rsid wsp:val=&quot;003C74CF&quot;/&gt;&lt;wsp:rsid wsp:val=&quot;003D1105&quot;/&gt;&lt;wsp:rsid wsp:val=&quot;003E21F7&quot;/&gt;&lt;wsp:rsid wsp:val=&quot;003E4348&quot;/&gt;&lt;wsp:rsid wsp:val=&quot;003E56B6&quot;/&gt;&lt;wsp:rsid wsp:val=&quot;003F0CD9&quot;/&gt;&lt;wsp:rsid wsp:val=&quot;003F1260&quot;/&gt;&lt;wsp:rsid wsp:val=&quot;003F3EE8&quot;/&gt;&lt;wsp:rsid wsp:val=&quot;003F5FC3&quot;/&gt;&lt;wsp:rsid wsp:val=&quot;00406C9D&quot;/&gt;&lt;wsp:rsid wsp:val=&quot;004102A1&quot;/&gt;&lt;wsp:rsid wsp:val=&quot;00413210&quot;/&gt;&lt;wsp:rsid wsp:val=&quot;00416445&quot;/&gt;&lt;wsp:rsid wsp:val=&quot;00417BC3&quot;/&gt;&lt;wsp:rsid wsp:val=&quot;00420BB7&quot;/&gt;&lt;wsp:rsid wsp:val=&quot;00420EAE&quot;/&gt;&lt;wsp:rsid wsp:val=&quot;00426DA0&quot;/&gt;&lt;wsp:rsid wsp:val=&quot;004326ED&quot;/&gt;&lt;wsp:rsid wsp:val=&quot;004345E2&quot;/&gt;&lt;wsp:rsid wsp:val=&quot;004347B6&quot;/&gt;&lt;wsp:rsid wsp:val=&quot;0044089D&quot;/&gt;&lt;wsp:rsid wsp:val=&quot;0044117D&quot;/&gt;&lt;wsp:rsid wsp:val=&quot;004427B2&quot;/&gt;&lt;wsp:rsid wsp:val=&quot;004427CA&quot;/&gt;&lt;wsp:rsid wsp:val=&quot;004428A8&quot;/&gt;&lt;wsp:rsid wsp:val=&quot;00445B71&quot;/&gt;&lt;wsp:rsid wsp:val=&quot;004471BE&quot;/&gt;&lt;wsp:rsid wsp:val=&quot;00452B9E&quot;/&gt;&lt;wsp:rsid wsp:val=&quot;00455181&quot;/&gt;&lt;wsp:rsid wsp:val=&quot;004573E9&quot;/&gt;&lt;wsp:rsid wsp:val=&quot;00457D48&quot;/&gt;&lt;wsp:rsid wsp:val=&quot;0046290E&quot;/&gt;&lt;wsp:rsid wsp:val=&quot;00464B33&quot;/&gt;&lt;wsp:rsid wsp:val=&quot;004710B1&quot;/&gt;&lt;wsp:rsid wsp:val=&quot;004748B3&quot;/&gt;&lt;wsp:rsid wsp:val=&quot;0047500A&quot;/&gt;&lt;wsp:rsid wsp:val=&quot;00483918&quot;/&gt;&lt;wsp:rsid wsp:val=&quot;004908B3&quot;/&gt;&lt;wsp:rsid wsp:val=&quot;00495BAF&quot;/&gt;&lt;wsp:rsid wsp:val=&quot;0049671F&quot;/&gt;&lt;wsp:rsid wsp:val=&quot;00497BF5&quot;/&gt;&lt;wsp:rsid wsp:val=&quot;004A238B&quot;/&gt;&lt;wsp:rsid wsp:val=&quot;004A348E&quot;/&gt;&lt;wsp:rsid wsp:val=&quot;004A4E82&quot;/&gt;&lt;wsp:rsid wsp:val=&quot;004A6794&quot;/&gt;&lt;wsp:rsid wsp:val=&quot;004B049C&quot;/&gt;&lt;wsp:rsid wsp:val=&quot;004B444F&quot;/&gt;&lt;wsp:rsid wsp:val=&quot;004B55EE&quot;/&gt;&lt;wsp:rsid wsp:val=&quot;004B576E&quot;/&gt;&lt;wsp:rsid wsp:val=&quot;004C5CE1&quot;/&gt;&lt;wsp:rsid wsp:val=&quot;004C6BB0&quot;/&gt;&lt;wsp:rsid wsp:val=&quot;004C6C97&quot;/&gt;&lt;wsp:rsid wsp:val=&quot;004C73E1&quot;/&gt;&lt;wsp:rsid wsp:val=&quot;004E0D47&quot;/&gt;&lt;wsp:rsid wsp:val=&quot;004E20E7&quot;/&gt;&lt;wsp:rsid wsp:val=&quot;004E4B06&quot;/&gt;&lt;wsp:rsid wsp:val=&quot;004F3BFE&quot;/&gt;&lt;wsp:rsid wsp:val=&quot;004F3EE0&quot;/&gt;&lt;wsp:rsid wsp:val=&quot;004F659F&quot;/&gt;&lt;wsp:rsid wsp:val=&quot;00501735&quot;/&gt;&lt;wsp:rsid wsp:val=&quot;005066B0&quot;/&gt;&lt;wsp:rsid wsp:val=&quot;0051459F&quot;/&gt;&lt;wsp:rsid wsp:val=&quot;00534BB2&quot;/&gt;&lt;wsp:rsid wsp:val=&quot;00535D7C&quot;/&gt;&lt;wsp:rsid wsp:val=&quot;00544630&quot;/&gt;&lt;wsp:rsid wsp:val=&quot;0054535C&quot;/&gt;&lt;wsp:rsid wsp:val=&quot;00547095&quot;/&gt;&lt;wsp:rsid wsp:val=&quot;0055721F&quot;/&gt;&lt;wsp:rsid wsp:val=&quot;005707E9&quot;/&gt;&lt;wsp:rsid wsp:val=&quot;00570EFF&quot;/&gt;&lt;wsp:rsid wsp:val=&quot;00575D53&quot;/&gt;&lt;wsp:rsid wsp:val=&quot;005761D2&quot;/&gt;&lt;wsp:rsid wsp:val=&quot;00581FFE&quot;/&gt;&lt;wsp:rsid wsp:val=&quot;00583D2D&quot;/&gt;&lt;wsp:rsid wsp:val=&quot;00593AAB&quot;/&gt;&lt;wsp:rsid wsp:val=&quot;005A49C4&quot;/&gt;&lt;wsp:rsid wsp:val=&quot;005B35D2&quot;/&gt;&lt;wsp:rsid wsp:val=&quot;005C1AF3&quot;/&gt;&lt;wsp:rsid wsp:val=&quot;005C4473&quot;/&gt;&lt;wsp:rsid wsp:val=&quot;005C565D&quot;/&gt;&lt;wsp:rsid wsp:val=&quot;005D1A57&quot;/&gt;&lt;wsp:rsid wsp:val=&quot;005D4642&quot;/&gt;&lt;wsp:rsid wsp:val=&quot;005E5DD2&quot;/&gt;&lt;wsp:rsid wsp:val=&quot;005F2F95&quot;/&gt;&lt;wsp:rsid wsp:val=&quot;005F6730&quot;/&gt;&lt;wsp:rsid wsp:val=&quot;0060204A&quot;/&gt;&lt;wsp:rsid wsp:val=&quot;00603574&quot;/&gt;&lt;wsp:rsid wsp:val=&quot;00606431&quot;/&gt;&lt;wsp:rsid wsp:val=&quot;00612F6C&quot;/&gt;&lt;wsp:rsid wsp:val=&quot;00620E96&quot;/&gt;&lt;wsp:rsid wsp:val=&quot;00621B4F&quot;/&gt;&lt;wsp:rsid wsp:val=&quot;0062383C&quot;/&gt;&lt;wsp:rsid wsp:val=&quot;00627A0E&quot;/&gt;&lt;wsp:rsid wsp:val=&quot;00645A85&quot;/&gt;&lt;wsp:rsid wsp:val=&quot;006464D3&quot;/&gt;&lt;wsp:rsid wsp:val=&quot;0065649C&quot;/&gt;&lt;wsp:rsid wsp:val=&quot;00660517&quot;/&gt;&lt;wsp:rsid wsp:val=&quot;006669B3&quot;/&gt;&lt;wsp:rsid wsp:val=&quot;00666C82&quot;/&gt;&lt;wsp:rsid wsp:val=&quot;0067538F&quot;/&gt;&lt;wsp:rsid wsp:val=&quot;00676E6D&quot;/&gt;&lt;wsp:rsid wsp:val=&quot;00677106&quot;/&gt;&lt;wsp:rsid wsp:val=&quot;006828A1&quot;/&gt;&lt;wsp:rsid wsp:val=&quot;006922D7&quot;/&gt;&lt;wsp:rsid wsp:val=&quot;006925FD&quot;/&gt;&lt;wsp:rsid wsp:val=&quot;00694C75&quot;/&gt;&lt;wsp:rsid wsp:val=&quot;006A0B1F&quot;/&gt;&lt;wsp:rsid wsp:val=&quot;006A6884&quot;/&gt;&lt;wsp:rsid wsp:val=&quot;006A79E1&quot;/&gt;&lt;wsp:rsid wsp:val=&quot;006D75B2&quot;/&gt;&lt;wsp:rsid wsp:val=&quot;006D7607&quot;/&gt;&lt;wsp:rsid wsp:val=&quot;006D79F9&quot;/&gt;&lt;wsp:rsid wsp:val=&quot;006E4C42&quot;/&gt;&lt;wsp:rsid wsp:val=&quot;006E6FB0&quot;/&gt;&lt;wsp:rsid wsp:val=&quot;006F1631&quot;/&gt;&lt;wsp:rsid wsp:val=&quot;006F1C8B&quot;/&gt;&lt;wsp:rsid wsp:val=&quot;006F2E14&quot;/&gt;&lt;wsp:rsid wsp:val=&quot;006F3BE1&quot;/&gt;&lt;wsp:rsid wsp:val=&quot;006F585E&quot;/&gt;&lt;wsp:rsid wsp:val=&quot;00701023&quot;/&gt;&lt;wsp:rsid wsp:val=&quot;00705367&quot;/&gt;&lt;wsp:rsid wsp:val=&quot;00705FF7&quot;/&gt;&lt;wsp:rsid wsp:val=&quot;007104ED&quot;/&gt;&lt;wsp:rsid wsp:val=&quot;00710D7A&quot;/&gt;&lt;wsp:rsid wsp:val=&quot;00712A8B&quot;/&gt;&lt;wsp:rsid wsp:val=&quot;00720E48&quot;/&gt;&lt;wsp:rsid wsp:val=&quot;00722DF7&quot;/&gt;&lt;wsp:rsid wsp:val=&quot;00730BEE&quot;/&gt;&lt;wsp:rsid wsp:val=&quot;00735571&quot;/&gt;&lt;wsp:rsid wsp:val=&quot;00751DEC&quot;/&gt;&lt;wsp:rsid wsp:val=&quot;00755FB6&quot;/&gt;&lt;wsp:rsid wsp:val=&quot;00765128&quot;/&gt;&lt;wsp:rsid wsp:val=&quot;00790815&quot;/&gt;&lt;wsp:rsid wsp:val=&quot;00791470&quot;/&gt;&lt;wsp:rsid wsp:val=&quot;00793C65&quot;/&gt;&lt;wsp:rsid wsp:val=&quot;00797B8F&quot;/&gt;&lt;wsp:rsid wsp:val=&quot;007A3DF9&quot;/&gt;&lt;wsp:rsid wsp:val=&quot;007B12B9&quot;/&gt;&lt;wsp:rsid wsp:val=&quot;007B2CE2&quot;/&gt;&lt;wsp:rsid wsp:val=&quot;007B46FD&quot;/&gt;&lt;wsp:rsid wsp:val=&quot;007D2809&quot;/&gt;&lt;wsp:rsid wsp:val=&quot;007D5799&quot;/&gt;&lt;wsp:rsid wsp:val=&quot;007E2349&quot;/&gt;&lt;wsp:rsid wsp:val=&quot;007E5E57&quot;/&gt;&lt;wsp:rsid wsp:val=&quot;007F0EBB&quot;/&gt;&lt;wsp:rsid wsp:val=&quot;007F5F39&quot;/&gt;&lt;wsp:rsid wsp:val=&quot;00800F8A&quot;/&gt;&lt;wsp:rsid wsp:val=&quot;008142F4&quot;/&gt;&lt;wsp:rsid wsp:val=&quot;00814920&quot;/&gt;&lt;wsp:rsid wsp:val=&quot;00823F25&quot;/&gt;&lt;wsp:rsid wsp:val=&quot;0083406C&quot;/&gt;&lt;wsp:rsid wsp:val=&quot;008429B6&quot;/&gt;&lt;wsp:rsid wsp:val=&quot;00842DAC&quot;/&gt;&lt;wsp:rsid wsp:val=&quot;00845C72&quot;/&gt;&lt;wsp:rsid wsp:val=&quot;00845D9C&quot;/&gt;&lt;wsp:rsid wsp:val=&quot;00855D44&quot;/&gt;&lt;wsp:rsid wsp:val=&quot;00856D01&quot;/&gt;&lt;wsp:rsid wsp:val=&quot;008603B8&quot;/&gt;&lt;wsp:rsid wsp:val=&quot;00862E86&quot;/&gt;&lt;wsp:rsid wsp:val=&quot;00866070&quot;/&gt;&lt;wsp:rsid wsp:val=&quot;00874703&quot;/&gt;&lt;wsp:rsid wsp:val=&quot;008841FF&quot;/&gt;&lt;wsp:rsid wsp:val=&quot;00885F18&quot;/&gt;&lt;wsp:rsid wsp:val=&quot;00890DA4&quot;/&gt;&lt;wsp:rsid wsp:val=&quot;00895E06&quot;/&gt;&lt;wsp:rsid wsp:val=&quot;008965EC&quot;/&gt;&lt;wsp:rsid wsp:val=&quot;008A04E2&quot;/&gt;&lt;wsp:rsid wsp:val=&quot;008A66D0&quot;/&gt;&lt;wsp:rsid wsp:val=&quot;008A73F6&quot;/&gt;&lt;wsp:rsid wsp:val=&quot;008A790B&quot;/&gt;&lt;wsp:rsid wsp:val=&quot;008B0398&quot;/&gt;&lt;wsp:rsid wsp:val=&quot;008C76CE&quot;/&gt;&lt;wsp:rsid wsp:val=&quot;008D6CBB&quot;/&gt;&lt;wsp:rsid wsp:val=&quot;008E0E39&quot;/&gt;&lt;wsp:rsid wsp:val=&quot;008E2E60&quot;/&gt;&lt;wsp:rsid wsp:val=&quot;00901163&quot;/&gt;&lt;wsp:rsid wsp:val=&quot;009016F6&quot;/&gt;&lt;wsp:rsid wsp:val=&quot;0090175E&quot;/&gt;&lt;wsp:rsid wsp:val=&quot;00903527&quot;/&gt;&lt;wsp:rsid wsp:val=&quot;00904349&quot;/&gt;&lt;wsp:rsid wsp:val=&quot;00904A45&quot;/&gt;&lt;wsp:rsid wsp:val=&quot;009075F6&quot;/&gt;&lt;wsp:rsid wsp:val=&quot;009176D1&quot;/&gt;&lt;wsp:rsid wsp:val=&quot;00924968&quot;/&gt;&lt;wsp:rsid wsp:val=&quot;0092658B&quot;/&gt;&lt;wsp:rsid wsp:val=&quot;00926D3F&quot;/&gt;&lt;wsp:rsid wsp:val=&quot;009313EA&quot;/&gt;&lt;wsp:rsid wsp:val=&quot;00932D86&quot;/&gt;&lt;wsp:rsid wsp:val=&quot;009401EA&quot;/&gt;&lt;wsp:rsid wsp:val=&quot;00941BC5&quot;/&gt;&lt;wsp:rsid wsp:val=&quot;009425FC&quot;/&gt;&lt;wsp:rsid wsp:val=&quot;00946131&quot;/&gt;&lt;wsp:rsid wsp:val=&quot;00955449&quot;/&gt;&lt;wsp:rsid wsp:val=&quot;00963087&quot;/&gt;&lt;wsp:rsid wsp:val=&quot;009644A1&quot;/&gt;&lt;wsp:rsid wsp:val=&quot;00964787&quot;/&gt;&lt;wsp:rsid wsp:val=&quot;009655BB&quot;/&gt;&lt;wsp:rsid wsp:val=&quot;009665A0&quot;/&gt;&lt;wsp:rsid wsp:val=&quot;009739A1&quot;/&gt;&lt;wsp:rsid wsp:val=&quot;00974529&quot;/&gt;&lt;wsp:rsid wsp:val=&quot;00974BCC&quot;/&gt;&lt;wsp:rsid wsp:val=&quot;0098069E&quot;/&gt;&lt;wsp:rsid wsp:val=&quot;00980797&quot;/&gt;&lt;wsp:rsid wsp:val=&quot;009827BB&quot;/&gt;&lt;wsp:rsid wsp:val=&quot;00982CE2&quot;/&gt;&lt;wsp:rsid wsp:val=&quot;00982E65&quot;/&gt;&lt;wsp:rsid wsp:val=&quot;0098781F&quot;/&gt;&lt;wsp:rsid wsp:val=&quot;00992616&quot;/&gt;&lt;wsp:rsid wsp:val=&quot;009B0272&quot;/&gt;&lt;wsp:rsid wsp:val=&quot;009B4A9E&quot;/&gt;&lt;wsp:rsid wsp:val=&quot;009B4CD7&quot;/&gt;&lt;wsp:rsid wsp:val=&quot;009B553A&quot;/&gt;&lt;wsp:rsid wsp:val=&quot;009E0FF1&quot;/&gt;&lt;wsp:rsid wsp:val=&quot;009E2EB6&quot;/&gt;&lt;wsp:rsid wsp:val=&quot;00A00996&quot;/&gt;&lt;wsp:rsid wsp:val=&quot;00A033CD&quot;/&gt;&lt;wsp:rsid wsp:val=&quot;00A05BE3&quot;/&gt;&lt;wsp:rsid wsp:val=&quot;00A13BB7&quot;/&gt;&lt;wsp:rsid wsp:val=&quot;00A15E56&quot;/&gt;&lt;wsp:rsid wsp:val=&quot;00A25552&quot;/&gt;&lt;wsp:rsid wsp:val=&quot;00A30AA3&quot;/&gt;&lt;wsp:rsid wsp:val=&quot;00A310EA&quot;/&gt;&lt;wsp:rsid wsp:val=&quot;00A3314E&quot;/&gt;&lt;wsp:rsid wsp:val=&quot;00A36062&quot;/&gt;&lt;wsp:rsid wsp:val=&quot;00A4643B&quot;/&gt;&lt;wsp:rsid wsp:val=&quot;00A521FD&quot;/&gt;&lt;wsp:rsid wsp:val=&quot;00A52CB8&quot;/&gt;&lt;wsp:rsid wsp:val=&quot;00A55916&quot;/&gt;&lt;wsp:rsid wsp:val=&quot;00A63E3B&quot;/&gt;&lt;wsp:rsid wsp:val=&quot;00A657E8&quot;/&gt;&lt;wsp:rsid wsp:val=&quot;00A7119F&quot;/&gt;&lt;wsp:rsid wsp:val=&quot;00A71735&quot;/&gt;&lt;wsp:rsid wsp:val=&quot;00A779FF&quot;/&gt;&lt;wsp:rsid wsp:val=&quot;00A81685&quot;/&gt;&lt;wsp:rsid wsp:val=&quot;00A87731&quot;/&gt;&lt;wsp:rsid wsp:val=&quot;00A90A24&quot;/&gt;&lt;wsp:rsid wsp:val=&quot;00A929B1&quot;/&gt;&lt;wsp:rsid wsp:val=&quot;00A94339&quot;/&gt;&lt;wsp:rsid wsp:val=&quot;00A95A47&quot;/&gt;&lt;wsp:rsid wsp:val=&quot;00A966B2&quot;/&gt;&lt;wsp:rsid wsp:val=&quot;00AA1BB5&quot;/&gt;&lt;wsp:rsid wsp:val=&quot;00AB0CB5&quot;/&gt;&lt;wsp:rsid wsp:val=&quot;00AB55B5&quot;/&gt;&lt;wsp:rsid wsp:val=&quot;00AB5D89&quot;/&gt;&lt;wsp:rsid wsp:val=&quot;00AB5E67&quot;/&gt;&lt;wsp:rsid wsp:val=&quot;00AC13B8&quot;/&gt;&lt;wsp:rsid wsp:val=&quot;00AC3A37&quot;/&gt;&lt;wsp:rsid wsp:val=&quot;00AC4E3E&quot;/&gt;&lt;wsp:rsid wsp:val=&quot;00AC7B95&quot;/&gt;&lt;wsp:rsid wsp:val=&quot;00AD1BB0&quot;/&gt;&lt;wsp:rsid wsp:val=&quot;00AD349F&quot;/&gt;&lt;wsp:rsid wsp:val=&quot;00AD6798&quot;/&gt;&lt;wsp:rsid wsp:val=&quot;00AD6EAC&quot;/&gt;&lt;wsp:rsid wsp:val=&quot;00AE2E32&quot;/&gt;&lt;wsp:rsid wsp:val=&quot;00AE78B8&quot;/&gt;&lt;wsp:rsid wsp:val=&quot;00AF2C97&quot;/&gt;&lt;wsp:rsid wsp:val=&quot;00AF328B&quot;/&gt;&lt;wsp:rsid wsp:val=&quot;00B01A83&quot;/&gt;&lt;wsp:rsid wsp:val=&quot;00B07DE9&quot;/&gt;&lt;wsp:rsid wsp:val=&quot;00B13968&quot;/&gt;&lt;wsp:rsid wsp:val=&quot;00B1401B&quot;/&gt;&lt;wsp:rsid wsp:val=&quot;00B1668D&quot;/&gt;&lt;wsp:rsid wsp:val=&quot;00B36D82&quot;/&gt;&lt;wsp:rsid wsp:val=&quot;00B372F1&quot;/&gt;&lt;wsp:rsid wsp:val=&quot;00B5273D&quot;/&gt;&lt;wsp:rsid wsp:val=&quot;00B62362&quot;/&gt;&lt;wsp:rsid wsp:val=&quot;00B76C86&quot;/&gt;&lt;wsp:rsid wsp:val=&quot;00B900F2&quot;/&gt;&lt;wsp:rsid wsp:val=&quot;00B92212&quot;/&gt;&lt;wsp:rsid wsp:val=&quot;00B954BE&quot;/&gt;&lt;wsp:rsid wsp:val=&quot;00BA39B0&quot;/&gt;&lt;wsp:rsid wsp:val=&quot;00BA6664&quot;/&gt;&lt;wsp:rsid wsp:val=&quot;00BA67EC&quot;/&gt;&lt;wsp:rsid wsp:val=&quot;00BB15D1&quot;/&gt;&lt;wsp:rsid wsp:val=&quot;00BB69B0&quot;/&gt;&lt;wsp:rsid wsp:val=&quot;00BB764A&quot;/&gt;&lt;wsp:rsid wsp:val=&quot;00BC4B35&quot;/&gt;&lt;wsp:rsid wsp:val=&quot;00BC68B7&quot;/&gt;&lt;wsp:rsid wsp:val=&quot;00BC6B8B&quot;/&gt;&lt;wsp:rsid wsp:val=&quot;00BD2BB9&quot;/&gt;&lt;wsp:rsid wsp:val=&quot;00BD74A1&quot;/&gt;&lt;wsp:rsid wsp:val=&quot;00BE099B&quot;/&gt;&lt;wsp:rsid wsp:val=&quot;00BE710E&quot;/&gt;&lt;wsp:rsid wsp:val=&quot;00BF160E&quot;/&gt;&lt;wsp:rsid wsp:val=&quot;00BF46B0&quot;/&gt;&lt;wsp:rsid wsp:val=&quot;00C04375&quot;/&gt;&lt;wsp:rsid wsp:val=&quot;00C12428&quot;/&gt;&lt;wsp:rsid wsp:val=&quot;00C12579&quot;/&gt;&lt;wsp:rsid wsp:val=&quot;00C136B5&quot;/&gt;&lt;wsp:rsid wsp:val=&quot;00C21AA8&quot;/&gt;&lt;wsp:rsid wsp:val=&quot;00C2394C&quot;/&gt;&lt;wsp:rsid wsp:val=&quot;00C25CD7&quot;/&gt;&lt;wsp:rsid wsp:val=&quot;00C458A0&quot;/&gt;&lt;wsp:rsid wsp:val=&quot;00C478A4&quot;/&gt;&lt;wsp:rsid wsp:val=&quot;00C51406&quot;/&gt;&lt;wsp:rsid wsp:val=&quot;00C65343&quot;/&gt;&lt;wsp:rsid wsp:val=&quot;00C666BF&quot;/&gt;&lt;wsp:rsid wsp:val=&quot;00C72AE5&quot;/&gt;&lt;wsp:rsid wsp:val=&quot;00C848AD&quot;/&gt;&lt;wsp:rsid wsp:val=&quot;00C90877&quot;/&gt;&lt;wsp:rsid wsp:val=&quot;00C90D92&quot;/&gt;&lt;wsp:rsid wsp:val=&quot;00C9618C&quot;/&gt;&lt;wsp:rsid wsp:val=&quot;00C97632&quot;/&gt;&lt;wsp:rsid wsp:val=&quot;00CA0BAF&quot;/&gt;&lt;wsp:rsid wsp:val=&quot;00CA345D&quot;/&gt;&lt;wsp:rsid wsp:val=&quot;00CB6458&quot;/&gt;&lt;wsp:rsid wsp:val=&quot;00CB7252&quot;/&gt;&lt;wsp:rsid wsp:val=&quot;00CC47FB&quot;/&gt;&lt;wsp:rsid wsp:val=&quot;00CC500F&quot;/&gt;&lt;wsp:rsid wsp:val=&quot;00CC567D&quot;/&gt;&lt;wsp:rsid wsp:val=&quot;00CD0FB5&quot;/&gt;&lt;wsp:rsid wsp:val=&quot;00CD442D&quot;/&gt;&lt;wsp:rsid wsp:val=&quot;00CE045B&quot;/&gt;&lt;wsp:rsid wsp:val=&quot;00CE64A6&quot;/&gt;&lt;wsp:rsid wsp:val=&quot;00CE681D&quot;/&gt;&lt;wsp:rsid wsp:val=&quot;00CE733E&quot;/&gt;&lt;wsp:rsid wsp:val=&quot;00CE761C&quot;/&gt;&lt;wsp:rsid wsp:val=&quot;00CF376E&quot;/&gt;&lt;wsp:rsid wsp:val=&quot;00CF689D&quot;/&gt;&lt;wsp:rsid wsp:val=&quot;00CF7E79&quot;/&gt;&lt;wsp:rsid wsp:val=&quot;00D0370E&quot;/&gt;&lt;wsp:rsid wsp:val=&quot;00D03737&quot;/&gt;&lt;wsp:rsid wsp:val=&quot;00D119FF&quot;/&gt;&lt;wsp:rsid wsp:val=&quot;00D26259&quot;/&gt;&lt;wsp:rsid wsp:val=&quot;00D26980&quot;/&gt;&lt;wsp:rsid wsp:val=&quot;00D34DF0&quot;/&gt;&lt;wsp:rsid wsp:val=&quot;00D36D99&quot;/&gt;&lt;wsp:rsid wsp:val=&quot;00D374D9&quot;/&gt;&lt;wsp:rsid wsp:val=&quot;00D44846&quot;/&gt;&lt;wsp:rsid wsp:val=&quot;00D47C73&quot;/&gt;&lt;wsp:rsid wsp:val=&quot;00D52E8B&quot;/&gt;&lt;wsp:rsid wsp:val=&quot;00D531E9&quot;/&gt;&lt;wsp:rsid wsp:val=&quot;00D53C5E&quot;/&gt;&lt;wsp:rsid wsp:val=&quot;00D54C23&quot;/&gt;&lt;wsp:rsid wsp:val=&quot;00D6445A&quot;/&gt;&lt;wsp:rsid wsp:val=&quot;00D653F7&quot;/&gt;&lt;wsp:rsid wsp:val=&quot;00D75AB1&quot;/&gt;&lt;wsp:rsid wsp:val=&quot;00D76F07&quot;/&gt;&lt;wsp:rsid wsp:val=&quot;00D8072B&quot;/&gt;&lt;wsp:rsid wsp:val=&quot;00D812F0&quot;/&gt;&lt;wsp:rsid wsp:val=&quot;00D9095B&quot;/&gt;&lt;wsp:rsid wsp:val=&quot;00D91CDC&quot;/&gt;&lt;wsp:rsid wsp:val=&quot;00DA5101&quot;/&gt;&lt;wsp:rsid wsp:val=&quot;00DB008E&quot;/&gt;&lt;wsp:rsid wsp:val=&quot;00DB32E2&quot;/&gt;&lt;wsp:rsid wsp:val=&quot;00DB389A&quot;/&gt;&lt;wsp:rsid wsp:val=&quot;00DB445B&quot;/&gt;&lt;wsp:rsid wsp:val=&quot;00DB4A16&quot;/&gt;&lt;wsp:rsid wsp:val=&quot;00DB7156&quot;/&gt;&lt;wsp:rsid wsp:val=&quot;00DB7329&quot;/&gt;&lt;wsp:rsid wsp:val=&quot;00DC2E2C&quot;/&gt;&lt;wsp:rsid wsp:val=&quot;00DC3190&quot;/&gt;&lt;wsp:rsid wsp:val=&quot;00DC50D4&quot;/&gt;&lt;wsp:rsid wsp:val=&quot;00DD108C&quot;/&gt;&lt;wsp:rsid wsp:val=&quot;00DD309D&quot;/&gt;&lt;wsp:rsid wsp:val=&quot;00DD3EAE&quot;/&gt;&lt;wsp:rsid wsp:val=&quot;00DD673F&quot;/&gt;&lt;wsp:rsid wsp:val=&quot;00DE039C&quot;/&gt;&lt;wsp:rsid wsp:val=&quot;00DE0D4C&quot;/&gt;&lt;wsp:rsid wsp:val=&quot;00DE5A59&quot;/&gt;&lt;wsp:rsid wsp:val=&quot;00DF29E5&quot;/&gt;&lt;wsp:rsid wsp:val=&quot;00E006D9&quot;/&gt;&lt;wsp:rsid wsp:val=&quot;00E01713&quot;/&gt;&lt;wsp:rsid wsp:val=&quot;00E02B4C&quot;/&gt;&lt;wsp:rsid wsp:val=&quot;00E11850&quot;/&gt;&lt;wsp:rsid wsp:val=&quot;00E13318&quot;/&gt;&lt;wsp:rsid wsp:val=&quot;00E16F40&quot;/&gt;&lt;wsp:rsid wsp:val=&quot;00E30725&quot;/&gt;&lt;wsp:rsid wsp:val=&quot;00E37003&quot;/&gt;&lt;wsp:rsid wsp:val=&quot;00E3761E&quot;/&gt;&lt;wsp:rsid wsp:val=&quot;00E41E35&quot;/&gt;&lt;wsp:rsid wsp:val=&quot;00E452ED&quot;/&gt;&lt;wsp:rsid wsp:val=&quot;00E45CA3&quot;/&gt;&lt;wsp:rsid wsp:val=&quot;00E564DB&quot;/&gt;&lt;wsp:rsid wsp:val=&quot;00E57E08&quot;/&gt;&lt;wsp:rsid wsp:val=&quot;00E60D00&quot;/&gt;&lt;wsp:rsid wsp:val=&quot;00E6143C&quot;/&gt;&lt;wsp:rsid wsp:val=&quot;00E67128&quot;/&gt;&lt;wsp:rsid wsp:val=&quot;00E72B00&quot;/&gt;&lt;wsp:rsid wsp:val=&quot;00E730AB&quot;/&gt;&lt;wsp:rsid wsp:val=&quot;00E8429B&quot;/&gt;&lt;wsp:rsid wsp:val=&quot;00E8604D&quot;/&gt;&lt;wsp:rsid wsp:val=&quot;00E952A7&quot;/&gt;&lt;wsp:rsid wsp:val=&quot;00E956CF&quot;/&gt;&lt;wsp:rsid wsp:val=&quot;00E96BCD&quot;/&gt;&lt;wsp:rsid wsp:val=&quot;00EA1268&quot;/&gt;&lt;wsp:rsid wsp:val=&quot;00EB4C5D&quot;/&gt;&lt;wsp:rsid wsp:val=&quot;00EC184B&quot;/&gt;&lt;wsp:rsid wsp:val=&quot;00EC1A8E&quot;/&gt;&lt;wsp:rsid wsp:val=&quot;00ED1073&quot;/&gt;&lt;wsp:rsid wsp:val=&quot;00ED140D&quot;/&gt;&lt;wsp:rsid wsp:val=&quot;00ED3087&quot;/&gt;&lt;wsp:rsid wsp:val=&quot;00ED343C&quot;/&gt;&lt;wsp:rsid wsp:val=&quot;00ED5BAF&quot;/&gt;&lt;wsp:rsid wsp:val=&quot;00ED65C5&quot;/&gt;&lt;wsp:rsid wsp:val=&quot;00EE3B90&quot;/&gt;&lt;wsp:rsid wsp:val=&quot;00EF0ABA&quot;/&gt;&lt;wsp:rsid wsp:val=&quot;00F005CF&quot;/&gt;&lt;wsp:rsid wsp:val=&quot;00F00759&quot;/&gt;&lt;wsp:rsid wsp:val=&quot;00F00857&quot;/&gt;&lt;wsp:rsid wsp:val=&quot;00F014D2&quot;/&gt;&lt;wsp:rsid wsp:val=&quot;00F02950&quot;/&gt;&lt;wsp:rsid wsp:val=&quot;00F02A5C&quot;/&gt;&lt;wsp:rsid wsp:val=&quot;00F110EF&quot;/&gt;&lt;wsp:rsid wsp:val=&quot;00F219D4&quot;/&gt;&lt;wsp:rsid wsp:val=&quot;00F23915&quot;/&gt;&lt;wsp:rsid wsp:val=&quot;00F24032&quot;/&gt;&lt;wsp:rsid wsp:val=&quot;00F26F91&quot;/&gt;&lt;wsp:rsid wsp:val=&quot;00F32E20&quot;/&gt;&lt;wsp:rsid wsp:val=&quot;00F33BFE&quot;/&gt;&lt;wsp:rsid wsp:val=&quot;00F4271B&quot;/&gt;&lt;wsp:rsid wsp:val=&quot;00F46DA5&quot;/&gt;&lt;wsp:rsid wsp:val=&quot;00F5041A&quot;/&gt;&lt;wsp:rsid wsp:val=&quot;00F50C3B&quot;/&gt;&lt;wsp:rsid wsp:val=&quot;00F53F90&quot;/&gt;&lt;wsp:rsid wsp:val=&quot;00F56F27&quot;/&gt;&lt;wsp:rsid wsp:val=&quot;00F621C4&quot;/&gt;&lt;wsp:rsid wsp:val=&quot;00F65311&quot;/&gt;&lt;wsp:rsid wsp:val=&quot;00F734A3&quot;/&gt;&lt;wsp:rsid wsp:val=&quot;00F81812&quot;/&gt;&lt;wsp:rsid wsp:val=&quot;00F8464A&quot;/&gt;&lt;wsp:rsid wsp:val=&quot;00F90FB2&quot;/&gt;&lt;wsp:rsid wsp:val=&quot;00F93FC3&quot;/&gt;&lt;wsp:rsid wsp:val=&quot;00F94ACC&quot;/&gt;&lt;wsp:rsid wsp:val=&quot;00FA31F3&quot;/&gt;&lt;wsp:rsid wsp:val=&quot;00FB419F&quot;/&gt;&lt;wsp:rsid wsp:val=&quot;00FC1C25&quot;/&gt;&lt;wsp:rsid wsp:val=&quot;00FC1CBE&quot;/&gt;&lt;wsp:rsid wsp:val=&quot;00FC211F&quot;/&gt;&lt;wsp:rsid wsp:val=&quot;00FC450F&quot;/&gt;&lt;wsp:rsid wsp:val=&quot;00FD00DC&quot;/&gt;&lt;wsp:rsid wsp:val=&quot;00FD1BD8&quot;/&gt;&lt;wsp:rsid wsp:val=&quot;00FD3CC4&quot;/&gt;&lt;wsp:rsid wsp:val=&quot;00FE1C55&quot;/&gt;&lt;wsp:rsid wsp:val=&quot;00FF1C68&quot;/&gt;&lt;wsp:rsid wsp:val=&quot;00FF62D6&quot;/&gt;&lt;wsp:rsid wsp:val=&quot;00FF7C14&quot;/&gt;&lt;/wsp:rsids&gt;&lt;/w:docPr&gt;&lt;w:body&gt;&lt;w:p wsp:rsidR=&quot;00000000&quot; wsp:rsidRDefault=&quot;00452B9E&quot;&gt;&lt;m:oMathPara&gt;&lt;m:oMath&gt;&lt;m:r&gt;&lt;w:rPr&gt;&lt;w:rFonts w:ascii=&quot;Cambria Math&quot; w:h-ansi=&quot;Cambria Math&quot;/&gt;&lt;wx:font wx:val=&quot;Cambria Math&quot;/&gt;&lt;w:i/&gt;&lt;w:position w:val=&quot;-14&quot;/&gt;&lt;w:lang w:val=&quot;UK&quot;/&gt;&lt;/w:rPr&gt;&lt;w:pict&gt;&lt;v:shapetype id=&quot;_x0000_t75&quot; coordsize=&quot;21600,21600&quot; o:spt=&quot;75&quot; o:preferrelative=&quot;t&quot; path=&quot;m@4@5l@4@11@9@11@9@5xe&quot; filled=&quot;f&quot; stroked=&quot;f&quot;&gt;&lt;v:stroke joinstyle=&quot;miter&quot;/&gt;&lt;v:formulas&gt;&lt;v:f eqn=&quot;if lineDrawn pixelLineWidth 0&quot;/&gt;&lt;v:f eqn=&quot;sum @0 1 0&quot;/&gt;&lt;v:f eqn=&quot;sum 0 0 @1&quot;/&gt;&lt;v:f eqn=&quot;prod @2 1 2&quot;/&gt;&lt;v:f eqn=&quot;prod @3 21600 pixelWidth&quot;/&gt;&lt;v:f eqn=&quot;prod @3 21600 pixelHeight&quot;/&gt;&lt;v:f eqn=&quot;sum @0 0 1&quot;/&gt;&lt;v:f eqn=&quot;prod @6 1 2&quot;/&gt;&lt;v:f eqn=&quot;prod @7 21600 pixelWidth&quot;/&gt;&lt;v:f eqn=&quot;sum @8 21600 0&quot;/&gt;&lt;v:f eqn=&quot;prod @7 21600 pixelHeight&quot;/&gt;&lt;v:f eqn=&quot;sum @10 21600 0&quot;/&gt;&lt;/v:formulas&gt;&lt;v:path o:extrusionok=&quot;f&quot; gradientshapeok=&quot;t&quot; o:connecttype=&quot;rect&quot;/&gt;&lt;o:lock v:ext=&quot;edit&quot; aspectratio=&quot;t&quot;/&gt;&lt;/v:shapetype&gt;&lt;w:binData w:name=&quot;wordml://08000001.wmz&quot; xml:space=&quot;preserve&quot;&gt;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&lt;/w:binData&gt;&lt;v:shape id=&quot;_x0000_i1025&quot; type=&quot;#_x0000_t75&quot; style=&quot;width:59.45pt;height:18.4pt&quot; o:ole=&quot;&quot;&gt;&lt;v:imagedata src=&quot;wordml://08000001.wmz&quot; o:title=&quot;&quot;/&gt;&lt;/v:shape&gt;&lt;o:OLEObject Type=&quot;Embed&quot; ProgID=&quot;Equation.3&quot; ShapeID=&quot;_x0000_i1025&quot; DrawAspect=&quot;Content&quot; ObjectID=&quot;_1757279362&quot;/&gt;&lt;/w:pict&gt;&lt;/m:r&gt;&lt;m:r&gt;&lt;w:rPr&gt;&lt;w:rFonts w:ascii=&quot;Cambria Math&quot; w:h-ansi=&quot;Cambria Math&quot;/&gt;&lt;wx:font wx:val=&quot;Cambria Math&quot;/&gt;&lt;w:i/&gt;&lt;w:lang w:val=&quot;UK&quot;/&gt;&lt;/w:rPr&gt;&lt;m:t&gt;РњРџР°&lt;/m:t&gt;&lt;/m:r&gt;&lt;/m:oMath&gt;&lt;/m:oMathPara&gt;&lt;/w:p&gt;&lt;w:sectPr wsp:rsidR=&quot;00000000&quot;&gt;&lt;w:pgSz w:w=&quot;12240&quot; w:h=&quot;15840&quot;/&gt;&lt;w:pgMar w:top=&quot;850&quot; w:right=&quot;850&quot; w:bottom=&quot;850&quot; w:left=&quot;1417&quot; w:header=&quot;708&quot; w:footer=&quot;708&quot; w:gutter=&quot;0&quot;/&gt;&lt;w:cols w:space=&quot;720&quot;/&gt;&lt;/w:sectPr&gt;&lt;/w:body&gt;&lt;/w:wordDocument&gt;">
            <v:imagedata r:id="rId116" o:title="" chromakey="white"/>
          </v:shape>
        </w:pict>
      </w:r>
    </w:p>
    <w:p w:rsidR="00E956CF" w:rsidRPr="00232749" w:rsidRDefault="00485F38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C846C5">
        <w:rPr>
          <w:sz w:val="28"/>
          <w:szCs w:val="28"/>
        </w:rPr>
        <w:pict>
          <v:shape id="_x0000_i1091" type="#_x0000_t75" style="width:88.75pt;height:21.75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yes&quot; w:ocxPresent=&quot;no&quot; xml:space=&quot;preserve&quot;&gt;&lt;w:ignoreSubtree w:val=&quot;http://schemas.microsoft.com/office/word/2003/wordml/sp2&quot;/&gt;&lt;o:DocumentProperties&gt;&lt;o:Version&gt;12&lt;/o:Version&gt;&lt;/o:DocumentProperties&gt;&lt;w:docOleData&gt;&lt;w:binData w:name=&quot;oledata.mso&quot; xml:space=&quot;preserve&quot;&gt;0M8R4KGxGuEAAAAAAAAAAAAAAAAAAAAAPgADAP7/CQAGAAAAAAAAAAAAAAABAAAAAQAAAAAAAAAA&#10;EAAAAgAAAAEAAAD+////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9&#10;/////v////7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&lt;/w:binData&gt;&lt;/w:docOleData&gt;&lt;w:docPr&gt;&lt;w:view w:val=&quot;print&quot;/&gt;&lt;w:zoom w:percent=&quot;90&quot;/&gt;&lt;w:stylePaneFormatFilter w:val=&quot;3F01&quot;/&gt;&lt;w:defaultTabStop w:val=&quot;720&quot;/&gt;&lt;w:autoHyphenation/&gt;&lt;w:hyphenationZone w:val=&quot;357&quot;/&gt;&lt;w:drawingGridHorizontalSpacing w:val=&quot;120&quot;/&gt;&lt;w:drawingGridVerticalSpacing w:val=&quot;120&quot;/&gt;&lt;w:displayVerticalDrawingGridEvery w:val=&quot;0&quot;/&gt;&lt;w:useMarginsForDrawingGridOrigin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usePrinterMetrics/&gt;&lt;w:ww6BorderRules/&gt;&lt;w:footnoteLayoutLikeWW8/&gt;&lt;w:shapeLayoutLikeWW8/&gt;&lt;w:alignTablesRowByRow/&gt;&lt;w:forgetLastTabAlignment/&gt;&lt;w:doNotUseHTMLParagraphAutoSpacing/&gt;&lt;w:layoutRawTableWidth/&gt;&lt;w:layoutTableRowsApart/&gt;&lt;w:useWord97LineBreakingRules/&gt;&lt;w:dontAllowFieldEndSelect/&gt;&lt;w:useWord2002TableStyleRules/&gt;&lt;/w:compat&gt;&lt;wsp:rsids&gt;&lt;wsp:rsidRoot wsp:val=&quot;007B46FD&quot;/&gt;&lt;wsp:rsid wsp:val=&quot;000021D5&quot;/&gt;&lt;wsp:rsid wsp:val=&quot;00007F56&quot;/&gt;&lt;wsp:rsid wsp:val=&quot;000127E8&quot;/&gt;&lt;wsp:rsid wsp:val=&quot;0002540E&quot;/&gt;&lt;wsp:rsid wsp:val=&quot;00031CED&quot;/&gt;&lt;wsp:rsid wsp:val=&quot;000374CF&quot;/&gt;&lt;wsp:rsid wsp:val=&quot;00037D36&quot;/&gt;&lt;wsp:rsid wsp:val=&quot;00046EBA&quot;/&gt;&lt;wsp:rsid wsp:val=&quot;00050D50&quot;/&gt;&lt;wsp:rsid wsp:val=&quot;00050E86&quot;/&gt;&lt;wsp:rsid wsp:val=&quot;00052D4E&quot;/&gt;&lt;wsp:rsid wsp:val=&quot;000534F4&quot;/&gt;&lt;wsp:rsid wsp:val=&quot;00057040&quot;/&gt;&lt;wsp:rsid wsp:val=&quot;000701B2&quot;/&gt;&lt;wsp:rsid wsp:val=&quot;00072C8F&quot;/&gt;&lt;wsp:rsid wsp:val=&quot;000736F9&quot;/&gt;&lt;wsp:rsid wsp:val=&quot;000743B9&quot;/&gt;&lt;wsp:rsid wsp:val=&quot;00080BF1&quot;/&gt;&lt;wsp:rsid wsp:val=&quot;00083D2E&quot;/&gt;&lt;wsp:rsid wsp:val=&quot;000856C2&quot;/&gt;&lt;wsp:rsid wsp:val=&quot;0009094C&quot;/&gt;&lt;wsp:rsid wsp:val=&quot;000A69CF&quot;/&gt;&lt;wsp:rsid wsp:val=&quot;000B2641&quot;/&gt;&lt;wsp:rsid wsp:val=&quot;000B283E&quot;/&gt;&lt;wsp:rsid wsp:val=&quot;000B3C1C&quot;/&gt;&lt;wsp:rsid wsp:val=&quot;000B516B&quot;/&gt;&lt;wsp:rsid wsp:val=&quot;000C0091&quot;/&gt;&lt;wsp:rsid wsp:val=&quot;000C3051&quot;/&gt;&lt;wsp:rsid wsp:val=&quot;000D2F60&quot;/&gt;&lt;wsp:rsid wsp:val=&quot;000E193A&quot;/&gt;&lt;wsp:rsid wsp:val=&quot;000E290D&quot;/&gt;&lt;wsp:rsid wsp:val=&quot;000F48DD&quot;/&gt;&lt;wsp:rsid wsp:val=&quot;000F636A&quot;/&gt;&lt;wsp:rsid wsp:val=&quot;000F6FA9&quot;/&gt;&lt;wsp:rsid wsp:val=&quot;00100A48&quot;/&gt;&lt;wsp:rsid wsp:val=&quot;00101DB5&quot;/&gt;&lt;wsp:rsid wsp:val=&quot;001030ED&quot;/&gt;&lt;wsp:rsid wsp:val=&quot;00104810&quot;/&gt;&lt;wsp:rsid wsp:val=&quot;00112015&quot;/&gt;&lt;wsp:rsid wsp:val=&quot;00115C9C&quot;/&gt;&lt;wsp:rsid wsp:val=&quot;00123644&quot;/&gt;&lt;wsp:rsid wsp:val=&quot;001301E5&quot;/&gt;&lt;wsp:rsid wsp:val=&quot;001323FB&quot;/&gt;&lt;wsp:rsid wsp:val=&quot;0013340D&quot;/&gt;&lt;wsp:rsid wsp:val=&quot;00134115&quot;/&gt;&lt;wsp:rsid wsp:val=&quot;00143C4F&quot;/&gt;&lt;wsp:rsid wsp:val=&quot;00147DC9&quot;/&gt;&lt;wsp:rsid wsp:val=&quot;0015257C&quot;/&gt;&lt;wsp:rsid wsp:val=&quot;00153E9C&quot;/&gt;&lt;wsp:rsid wsp:val=&quot;00155950&quot;/&gt;&lt;wsp:rsid wsp:val=&quot;00156AA4&quot;/&gt;&lt;wsp:rsid wsp:val=&quot;00160C18&quot;/&gt;&lt;wsp:rsid wsp:val=&quot;00163757&quot;/&gt;&lt;wsp:rsid wsp:val=&quot;001643B3&quot;/&gt;&lt;wsp:rsid wsp:val=&quot;00170029&quot;/&gt;&lt;wsp:rsid wsp:val=&quot;00171C36&quot;/&gt;&lt;wsp:rsid wsp:val=&quot;001803AE&quot;/&gt;&lt;wsp:rsid wsp:val=&quot;0018172A&quot;/&gt;&lt;wsp:rsid wsp:val=&quot;00182334&quot;/&gt;&lt;wsp:rsid wsp:val=&quot;00190DDF&quot;/&gt;&lt;wsp:rsid wsp:val=&quot;001920C8&quot;/&gt;&lt;wsp:rsid wsp:val=&quot;0019754E&quot;/&gt;&lt;wsp:rsid wsp:val=&quot;001A6B02&quot;/&gt;&lt;wsp:rsid wsp:val=&quot;001B0F67&quot;/&gt;&lt;wsp:rsid wsp:val=&quot;001B1A0B&quot;/&gt;&lt;wsp:rsid wsp:val=&quot;001B73A9&quot;/&gt;&lt;wsp:rsid wsp:val=&quot;001C7F85&quot;/&gt;&lt;wsp:rsid wsp:val=&quot;001D08E4&quot;/&gt;&lt;wsp:rsid wsp:val=&quot;001D1754&quot;/&gt;&lt;wsp:rsid wsp:val=&quot;001D59DC&quot;/&gt;&lt;wsp:rsid wsp:val=&quot;001D62EA&quot;/&gt;&lt;wsp:rsid wsp:val=&quot;001E0FA8&quot;/&gt;&lt;wsp:rsid wsp:val=&quot;001E56E6&quot;/&gt;&lt;wsp:rsid wsp:val=&quot;001E5A66&quot;/&gt;&lt;wsp:rsid wsp:val=&quot;001F06DF&quot;/&gt;&lt;wsp:rsid wsp:val=&quot;001F5851&quot;/&gt;&lt;wsp:rsid wsp:val=&quot;00202CD8&quot;/&gt;&lt;wsp:rsid wsp:val=&quot;00202EF4&quot;/&gt;&lt;wsp:rsid wsp:val=&quot;002109AA&quot;/&gt;&lt;wsp:rsid wsp:val=&quot;002152BB&quot;/&gt;&lt;wsp:rsid wsp:val=&quot;00217E20&quot;/&gt;&lt;wsp:rsid wsp:val=&quot;00222A65&quot;/&gt;&lt;wsp:rsid wsp:val=&quot;00224947&quot;/&gt;&lt;wsp:rsid wsp:val=&quot;00226B35&quot;/&gt;&lt;wsp:rsid wsp:val=&quot;00230BFF&quot;/&gt;&lt;wsp:rsid wsp:val=&quot;00234895&quot;/&gt;&lt;wsp:rsid wsp:val=&quot;002353B8&quot;/&gt;&lt;wsp:rsid wsp:val=&quot;002359E3&quot;/&gt;&lt;wsp:rsid wsp:val=&quot;0027025B&quot;/&gt;&lt;wsp:rsid wsp:val=&quot;00274226&quot;/&gt;&lt;wsp:rsid wsp:val=&quot;0027676D&quot;/&gt;&lt;wsp:rsid wsp:val=&quot;002853CB&quot;/&gt;&lt;wsp:rsid wsp:val=&quot;002859E4&quot;/&gt;&lt;wsp:rsid wsp:val=&quot;002934C2&quot;/&gt;&lt;wsp:rsid wsp:val=&quot;002961BF&quot;/&gt;&lt;wsp:rsid wsp:val=&quot;00297279&quot;/&gt;&lt;wsp:rsid wsp:val=&quot;00297642&quot;/&gt;&lt;wsp:rsid wsp:val=&quot;002A2B08&quot;/&gt;&lt;wsp:rsid wsp:val=&quot;002A3F6E&quot;/&gt;&lt;wsp:rsid wsp:val=&quot;002C2ECB&quot;/&gt;&lt;wsp:rsid wsp:val=&quot;002C3CBB&quot;/&gt;&lt;wsp:rsid wsp:val=&quot;002D1B46&quot;/&gt;&lt;wsp:rsid wsp:val=&quot;002D2AA4&quot;/&gt;&lt;wsp:rsid wsp:val=&quot;002D7BBE&quot;/&gt;&lt;wsp:rsid wsp:val=&quot;002E2438&quot;/&gt;&lt;wsp:rsid wsp:val=&quot;002E7EE4&quot;/&gt;&lt;wsp:rsid wsp:val=&quot;002F4F7B&quot;/&gt;&lt;wsp:rsid wsp:val=&quot;002F5B0C&quot;/&gt;&lt;wsp:rsid wsp:val=&quot;003021EB&quot;/&gt;&lt;wsp:rsid wsp:val=&quot;003023F2&quot;/&gt;&lt;wsp:rsid wsp:val=&quot;00310AF9&quot;/&gt;&lt;wsp:rsid wsp:val=&quot;003118A3&quot;/&gt;&lt;wsp:rsid wsp:val=&quot;00315D02&quot;/&gt;&lt;wsp:rsid wsp:val=&quot;00322AE9&quot;/&gt;&lt;wsp:rsid wsp:val=&quot;003236F2&quot;/&gt;&lt;wsp:rsid wsp:val=&quot;00341B7C&quot;/&gt;&lt;wsp:rsid wsp:val=&quot;00350BA1&quot;/&gt;&lt;wsp:rsid wsp:val=&quot;00353001&quot;/&gt;&lt;wsp:rsid wsp:val=&quot;00356118&quot;/&gt;&lt;wsp:rsid wsp:val=&quot;00365836&quot;/&gt;&lt;wsp:rsid wsp:val=&quot;003703DA&quot;/&gt;&lt;wsp:rsid wsp:val=&quot;0037109E&quot;/&gt;&lt;wsp:rsid wsp:val=&quot;00371769&quot;/&gt;&lt;wsp:rsid wsp:val=&quot;00371B3E&quot;/&gt;&lt;wsp:rsid wsp:val=&quot;003741CE&quot;/&gt;&lt;wsp:rsid wsp:val=&quot;00374470&quot;/&gt;&lt;wsp:rsid wsp:val=&quot;0037474C&quot;/&gt;&lt;wsp:rsid wsp:val=&quot;003801A4&quot;/&gt;&lt;wsp:rsid wsp:val=&quot;00387B94&quot;/&gt;&lt;wsp:rsid wsp:val=&quot;003914A9&quot;/&gt;&lt;wsp:rsid wsp:val=&quot;003954DD&quot;/&gt;&lt;wsp:rsid wsp:val=&quot;003A10D2&quot;/&gt;&lt;wsp:rsid wsp:val=&quot;003A198A&quot;/&gt;&lt;wsp:rsid wsp:val=&quot;003A1F1B&quot;/&gt;&lt;wsp:rsid wsp:val=&quot;003A72B1&quot;/&gt;&lt;wsp:rsid wsp:val=&quot;003B1503&quot;/&gt;&lt;wsp:rsid wsp:val=&quot;003B4683&quot;/&gt;&lt;wsp:rsid wsp:val=&quot;003C6D32&quot;/&gt;&lt;wsp:rsid wsp:val=&quot;003C74CF&quot;/&gt;&lt;wsp:rsid wsp:val=&quot;003D1105&quot;/&gt;&lt;wsp:rsid wsp:val=&quot;003E21F7&quot;/&gt;&lt;wsp:rsid wsp:val=&quot;003E4348&quot;/&gt;&lt;wsp:rsid wsp:val=&quot;003E56B6&quot;/&gt;&lt;wsp:rsid wsp:val=&quot;003F0CD9&quot;/&gt;&lt;wsp:rsid wsp:val=&quot;003F1260&quot;/&gt;&lt;wsp:rsid wsp:val=&quot;003F3EE8&quot;/&gt;&lt;wsp:rsid wsp:val=&quot;003F5FC3&quot;/&gt;&lt;wsp:rsid wsp:val=&quot;00406C9D&quot;/&gt;&lt;wsp:rsid wsp:val=&quot;004102A1&quot;/&gt;&lt;wsp:rsid wsp:val=&quot;00413210&quot;/&gt;&lt;wsp:rsid wsp:val=&quot;00416445&quot;/&gt;&lt;wsp:rsid wsp:val=&quot;00417BC3&quot;/&gt;&lt;wsp:rsid wsp:val=&quot;00420BB7&quot;/&gt;&lt;wsp:rsid wsp:val=&quot;00420EAE&quot;/&gt;&lt;wsp:rsid wsp:val=&quot;00426DA0&quot;/&gt;&lt;wsp:rsid wsp:val=&quot;004326ED&quot;/&gt;&lt;wsp:rsid wsp:val=&quot;004345E2&quot;/&gt;&lt;wsp:rsid wsp:val=&quot;004347B6&quot;/&gt;&lt;wsp:rsid wsp:val=&quot;0044089D&quot;/&gt;&lt;wsp:rsid wsp:val=&quot;0044117D&quot;/&gt;&lt;wsp:rsid wsp:val=&quot;004427B2&quot;/&gt;&lt;wsp:rsid wsp:val=&quot;004427CA&quot;/&gt;&lt;wsp:rsid wsp:val=&quot;004428A8&quot;/&gt;&lt;wsp:rsid wsp:val=&quot;00445B71&quot;/&gt;&lt;wsp:rsid wsp:val=&quot;004471BE&quot;/&gt;&lt;wsp:rsid wsp:val=&quot;00455181&quot;/&gt;&lt;wsp:rsid wsp:val=&quot;004573E9&quot;/&gt;&lt;wsp:rsid wsp:val=&quot;00457D48&quot;/&gt;&lt;wsp:rsid wsp:val=&quot;0046290E&quot;/&gt;&lt;wsp:rsid wsp:val=&quot;00464B33&quot;/&gt;&lt;wsp:rsid wsp:val=&quot;004710B1&quot;/&gt;&lt;wsp:rsid wsp:val=&quot;004748B3&quot;/&gt;&lt;wsp:rsid wsp:val=&quot;0047500A&quot;/&gt;&lt;wsp:rsid wsp:val=&quot;00483918&quot;/&gt;&lt;wsp:rsid wsp:val=&quot;004908B3&quot;/&gt;&lt;wsp:rsid wsp:val=&quot;00495BAF&quot;/&gt;&lt;wsp:rsid wsp:val=&quot;0049671F&quot;/&gt;&lt;wsp:rsid wsp:val=&quot;00497BF5&quot;/&gt;&lt;wsp:rsid wsp:val=&quot;004A238B&quot;/&gt;&lt;wsp:rsid wsp:val=&quot;004A348E&quot;/&gt;&lt;wsp:rsid wsp:val=&quot;004A4E82&quot;/&gt;&lt;wsp:rsid wsp:val=&quot;004A6794&quot;/&gt;&lt;wsp:rsid wsp:val=&quot;004B049C&quot;/&gt;&lt;wsp:rsid wsp:val=&quot;004B444F&quot;/&gt;&lt;wsp:rsid wsp:val=&quot;004B55EE&quot;/&gt;&lt;wsp:rsid wsp:val=&quot;004B576E&quot;/&gt;&lt;wsp:rsid wsp:val=&quot;004C4939&quot;/&gt;&lt;wsp:rsid wsp:val=&quot;004C5CE1&quot;/&gt;&lt;wsp:rsid wsp:val=&quot;004C6BB0&quot;/&gt;&lt;wsp:rsid wsp:val=&quot;004C6C97&quot;/&gt;&lt;wsp:rsid wsp:val=&quot;004C73E1&quot;/&gt;&lt;wsp:rsid wsp:val=&quot;004E0D47&quot;/&gt;&lt;wsp:rsid wsp:val=&quot;004E20E7&quot;/&gt;&lt;wsp:rsid wsp:val=&quot;004E4B06&quot;/&gt;&lt;wsp:rsid wsp:val=&quot;004F3BFE&quot;/&gt;&lt;wsp:rsid wsp:val=&quot;004F3EE0&quot;/&gt;&lt;wsp:rsid wsp:val=&quot;004F659F&quot;/&gt;&lt;wsp:rsid wsp:val=&quot;00501735&quot;/&gt;&lt;wsp:rsid wsp:val=&quot;005066B0&quot;/&gt;&lt;wsp:rsid wsp:val=&quot;0051459F&quot;/&gt;&lt;wsp:rsid wsp:val=&quot;00534BB2&quot;/&gt;&lt;wsp:rsid wsp:val=&quot;00535D7C&quot;/&gt;&lt;wsp:rsid wsp:val=&quot;00544630&quot;/&gt;&lt;wsp:rsid wsp:val=&quot;0054535C&quot;/&gt;&lt;wsp:rsid wsp:val=&quot;00547095&quot;/&gt;&lt;wsp:rsid wsp:val=&quot;0055721F&quot;/&gt;&lt;wsp:rsid wsp:val=&quot;005707E9&quot;/&gt;&lt;wsp:rsid wsp:val=&quot;00570EFF&quot;/&gt;&lt;wsp:rsid wsp:val=&quot;00575D53&quot;/&gt;&lt;wsp:rsid wsp:val=&quot;005761D2&quot;/&gt;&lt;wsp:rsid wsp:val=&quot;00581FFE&quot;/&gt;&lt;wsp:rsid wsp:val=&quot;00583D2D&quot;/&gt;&lt;wsp:rsid wsp:val=&quot;00593AAB&quot;/&gt;&lt;wsp:rsid wsp:val=&quot;005A49C4&quot;/&gt;&lt;wsp:rsid wsp:val=&quot;005B35D2&quot;/&gt;&lt;wsp:rsid wsp:val=&quot;005C1AF3&quot;/&gt;&lt;wsp:rsid wsp:val=&quot;005C4473&quot;/&gt;&lt;wsp:rsid wsp:val=&quot;005C565D&quot;/&gt;&lt;wsp:rsid wsp:val=&quot;005D1A57&quot;/&gt;&lt;wsp:rsid wsp:val=&quot;005D4642&quot;/&gt;&lt;wsp:rsid wsp:val=&quot;005E5DD2&quot;/&gt;&lt;wsp:rsid wsp:val=&quot;005F2F95&quot;/&gt;&lt;wsp:rsid wsp:val=&quot;005F6730&quot;/&gt;&lt;wsp:rsid wsp:val=&quot;0060204A&quot;/&gt;&lt;wsp:rsid wsp:val=&quot;00603574&quot;/&gt;&lt;wsp:rsid wsp:val=&quot;00606431&quot;/&gt;&lt;wsp:rsid wsp:val=&quot;00612F6C&quot;/&gt;&lt;wsp:rsid wsp:val=&quot;00620E96&quot;/&gt;&lt;wsp:rsid wsp:val=&quot;00621B4F&quot;/&gt;&lt;wsp:rsid wsp:val=&quot;0062383C&quot;/&gt;&lt;wsp:rsid wsp:val=&quot;00627A0E&quot;/&gt;&lt;wsp:rsid wsp:val=&quot;00645A85&quot;/&gt;&lt;wsp:rsid wsp:val=&quot;006464D3&quot;/&gt;&lt;wsp:rsid wsp:val=&quot;0065649C&quot;/&gt;&lt;wsp:rsid wsp:val=&quot;00660517&quot;/&gt;&lt;wsp:rsid wsp:val=&quot;006669B3&quot;/&gt;&lt;wsp:rsid wsp:val=&quot;00666C82&quot;/&gt;&lt;wsp:rsid wsp:val=&quot;0067538F&quot;/&gt;&lt;wsp:rsid wsp:val=&quot;00676E6D&quot;/&gt;&lt;wsp:rsid wsp:val=&quot;00677106&quot;/&gt;&lt;wsp:rsid wsp:val=&quot;006828A1&quot;/&gt;&lt;wsp:rsid wsp:val=&quot;006922D7&quot;/&gt;&lt;wsp:rsid wsp:val=&quot;006925FD&quot;/&gt;&lt;wsp:rsid wsp:val=&quot;00694C75&quot;/&gt;&lt;wsp:rsid wsp:val=&quot;006A0B1F&quot;/&gt;&lt;wsp:rsid wsp:val=&quot;006A6884&quot;/&gt;&lt;wsp:rsid wsp:val=&quot;006A79E1&quot;/&gt;&lt;wsp:rsid wsp:val=&quot;006D75B2&quot;/&gt;&lt;wsp:rsid wsp:val=&quot;006D7607&quot;/&gt;&lt;wsp:rsid wsp:val=&quot;006D79F9&quot;/&gt;&lt;wsp:rsid wsp:val=&quot;006E4C42&quot;/&gt;&lt;wsp:rsid wsp:val=&quot;006E6FB0&quot;/&gt;&lt;wsp:rsid wsp:val=&quot;006F1631&quot;/&gt;&lt;wsp:rsid wsp:val=&quot;006F1C8B&quot;/&gt;&lt;wsp:rsid wsp:val=&quot;006F2E14&quot;/&gt;&lt;wsp:rsid wsp:val=&quot;006F3BE1&quot;/&gt;&lt;wsp:rsid wsp:val=&quot;006F585E&quot;/&gt;&lt;wsp:rsid wsp:val=&quot;00701023&quot;/&gt;&lt;wsp:rsid wsp:val=&quot;00705367&quot;/&gt;&lt;wsp:rsid wsp:val=&quot;00705FF7&quot;/&gt;&lt;wsp:rsid wsp:val=&quot;007104ED&quot;/&gt;&lt;wsp:rsid wsp:val=&quot;00710D7A&quot;/&gt;&lt;wsp:rsid wsp:val=&quot;00712A8B&quot;/&gt;&lt;wsp:rsid wsp:val=&quot;00720E48&quot;/&gt;&lt;wsp:rsid wsp:val=&quot;00722DF7&quot;/&gt;&lt;wsp:rsid wsp:val=&quot;00730BEE&quot;/&gt;&lt;wsp:rsid wsp:val=&quot;00735571&quot;/&gt;&lt;wsp:rsid wsp:val=&quot;00751DEC&quot;/&gt;&lt;wsp:rsid wsp:val=&quot;00755FB6&quot;/&gt;&lt;wsp:rsid wsp:val=&quot;00765128&quot;/&gt;&lt;wsp:rsid wsp:val=&quot;00790815&quot;/&gt;&lt;wsp:rsid wsp:val=&quot;00791470&quot;/&gt;&lt;wsp:rsid wsp:val=&quot;00793C65&quot;/&gt;&lt;wsp:rsid wsp:val=&quot;00797B8F&quot;/&gt;&lt;wsp:rsid wsp:val=&quot;007A3DF9&quot;/&gt;&lt;wsp:rsid wsp:val=&quot;007B12B9&quot;/&gt;&lt;wsp:rsid wsp:val=&quot;007B2CE2&quot;/&gt;&lt;wsp:rsid wsp:val=&quot;007B46FD&quot;/&gt;&lt;wsp:rsid wsp:val=&quot;007D2809&quot;/&gt;&lt;wsp:rsid wsp:val=&quot;007D5799&quot;/&gt;&lt;wsp:rsid wsp:val=&quot;007E2349&quot;/&gt;&lt;wsp:rsid wsp:val=&quot;007E5E57&quot;/&gt;&lt;wsp:rsid wsp:val=&quot;007F0EBB&quot;/&gt;&lt;wsp:rsid wsp:val=&quot;007F5F39&quot;/&gt;&lt;wsp:rsid wsp:val=&quot;00800F8A&quot;/&gt;&lt;wsp:rsid wsp:val=&quot;008142F4&quot;/&gt;&lt;wsp:rsid wsp:val=&quot;00814920&quot;/&gt;&lt;wsp:rsid wsp:val=&quot;00823F25&quot;/&gt;&lt;wsp:rsid wsp:val=&quot;0083406C&quot;/&gt;&lt;wsp:rsid wsp:val=&quot;008429B6&quot;/&gt;&lt;wsp:rsid wsp:val=&quot;00842DAC&quot;/&gt;&lt;wsp:rsid wsp:val=&quot;00845C72&quot;/&gt;&lt;wsp:rsid wsp:val=&quot;00845D9C&quot;/&gt;&lt;wsp:rsid wsp:val=&quot;00855D44&quot;/&gt;&lt;wsp:rsid wsp:val=&quot;00856D01&quot;/&gt;&lt;wsp:rsid wsp:val=&quot;008603B8&quot;/&gt;&lt;wsp:rsid wsp:val=&quot;00862E86&quot;/&gt;&lt;wsp:rsid wsp:val=&quot;00866070&quot;/&gt;&lt;wsp:rsid wsp:val=&quot;00874703&quot;/&gt;&lt;wsp:rsid wsp:val=&quot;008841FF&quot;/&gt;&lt;wsp:rsid wsp:val=&quot;00885F18&quot;/&gt;&lt;wsp:rsid wsp:val=&quot;00890DA4&quot;/&gt;&lt;wsp:rsid wsp:val=&quot;00895E06&quot;/&gt;&lt;wsp:rsid wsp:val=&quot;008965EC&quot;/&gt;&lt;wsp:rsid wsp:val=&quot;008A04E2&quot;/&gt;&lt;wsp:rsid wsp:val=&quot;008A66D0&quot;/&gt;&lt;wsp:rsid wsp:val=&quot;008A73F6&quot;/&gt;&lt;wsp:rsid wsp:val=&quot;008A790B&quot;/&gt;&lt;wsp:rsid wsp:val=&quot;008B0398&quot;/&gt;&lt;wsp:rsid wsp:val=&quot;008C76CE&quot;/&gt;&lt;wsp:rsid wsp:val=&quot;008D6CBB&quot;/&gt;&lt;wsp:rsid wsp:val=&quot;008E0E39&quot;/&gt;&lt;wsp:rsid wsp:val=&quot;008E2E60&quot;/&gt;&lt;wsp:rsid wsp:val=&quot;00901163&quot;/&gt;&lt;wsp:rsid wsp:val=&quot;009016F6&quot;/&gt;&lt;wsp:rsid wsp:val=&quot;0090175E&quot;/&gt;&lt;wsp:rsid wsp:val=&quot;00903527&quot;/&gt;&lt;wsp:rsid wsp:val=&quot;00904349&quot;/&gt;&lt;wsp:rsid wsp:val=&quot;00904A45&quot;/&gt;&lt;wsp:rsid wsp:val=&quot;009075F6&quot;/&gt;&lt;wsp:rsid wsp:val=&quot;009176D1&quot;/&gt;&lt;wsp:rsid wsp:val=&quot;00924968&quot;/&gt;&lt;wsp:rsid wsp:val=&quot;0092658B&quot;/&gt;&lt;wsp:rsid wsp:val=&quot;00926D3F&quot;/&gt;&lt;wsp:rsid wsp:val=&quot;009313EA&quot;/&gt;&lt;wsp:rsid wsp:val=&quot;00932D86&quot;/&gt;&lt;wsp:rsid wsp:val=&quot;009401EA&quot;/&gt;&lt;wsp:rsid wsp:val=&quot;00941BC5&quot;/&gt;&lt;wsp:rsid wsp:val=&quot;009425FC&quot;/&gt;&lt;wsp:rsid wsp:val=&quot;00946131&quot;/&gt;&lt;wsp:rsid wsp:val=&quot;00955449&quot;/&gt;&lt;wsp:rsid wsp:val=&quot;00963087&quot;/&gt;&lt;wsp:rsid wsp:val=&quot;009644A1&quot;/&gt;&lt;wsp:rsid wsp:val=&quot;00964787&quot;/&gt;&lt;wsp:rsid wsp:val=&quot;009655BB&quot;/&gt;&lt;wsp:rsid wsp:val=&quot;009665A0&quot;/&gt;&lt;wsp:rsid wsp:val=&quot;009739A1&quot;/&gt;&lt;wsp:rsid wsp:val=&quot;00974529&quot;/&gt;&lt;wsp:rsid wsp:val=&quot;00974BCC&quot;/&gt;&lt;wsp:rsid wsp:val=&quot;0098069E&quot;/&gt;&lt;wsp:rsid wsp:val=&quot;00980797&quot;/&gt;&lt;wsp:rsid wsp:val=&quot;009827BB&quot;/&gt;&lt;wsp:rsid wsp:val=&quot;00982CE2&quot;/&gt;&lt;wsp:rsid wsp:val=&quot;00982E65&quot;/&gt;&lt;wsp:rsid wsp:val=&quot;0098781F&quot;/&gt;&lt;wsp:rsid wsp:val=&quot;00992616&quot;/&gt;&lt;wsp:rsid wsp:val=&quot;009B0272&quot;/&gt;&lt;wsp:rsid wsp:val=&quot;009B4A9E&quot;/&gt;&lt;wsp:rsid wsp:val=&quot;009B4CD7&quot;/&gt;&lt;wsp:rsid wsp:val=&quot;009B553A&quot;/&gt;&lt;wsp:rsid wsp:val=&quot;009E0FF1&quot;/&gt;&lt;wsp:rsid wsp:val=&quot;009E2EB6&quot;/&gt;&lt;wsp:rsid wsp:val=&quot;00A00996&quot;/&gt;&lt;wsp:rsid wsp:val=&quot;00A033CD&quot;/&gt;&lt;wsp:rsid wsp:val=&quot;00A05BE3&quot;/&gt;&lt;wsp:rsid wsp:val=&quot;00A13BB7&quot;/&gt;&lt;wsp:rsid wsp:val=&quot;00A15E56&quot;/&gt;&lt;wsp:rsid wsp:val=&quot;00A25552&quot;/&gt;&lt;wsp:rsid wsp:val=&quot;00A30AA3&quot;/&gt;&lt;wsp:rsid wsp:val=&quot;00A310EA&quot;/&gt;&lt;wsp:rsid wsp:val=&quot;00A3314E&quot;/&gt;&lt;wsp:rsid wsp:val=&quot;00A36062&quot;/&gt;&lt;wsp:rsid wsp:val=&quot;00A4643B&quot;/&gt;&lt;wsp:rsid wsp:val=&quot;00A521FD&quot;/&gt;&lt;wsp:rsid wsp:val=&quot;00A52CB8&quot;/&gt;&lt;wsp:rsid wsp:val=&quot;00A55916&quot;/&gt;&lt;wsp:rsid wsp:val=&quot;00A63E3B&quot;/&gt;&lt;wsp:rsid wsp:val=&quot;00A657E8&quot;/&gt;&lt;wsp:rsid wsp:val=&quot;00A7119F&quot;/&gt;&lt;wsp:rsid wsp:val=&quot;00A71735&quot;/&gt;&lt;wsp:rsid wsp:val=&quot;00A779FF&quot;/&gt;&lt;wsp:rsid wsp:val=&quot;00A81685&quot;/&gt;&lt;wsp:rsid wsp:val=&quot;00A87731&quot;/&gt;&lt;wsp:rsid wsp:val=&quot;00A90A24&quot;/&gt;&lt;wsp:rsid wsp:val=&quot;00A929B1&quot;/&gt;&lt;wsp:rsid wsp:val=&quot;00A94339&quot;/&gt;&lt;wsp:rsid wsp:val=&quot;00A95A47&quot;/&gt;&lt;wsp:rsid wsp:val=&quot;00A966B2&quot;/&gt;&lt;wsp:rsid wsp:val=&quot;00AA1BB5&quot;/&gt;&lt;wsp:rsid wsp:val=&quot;00AB0CB5&quot;/&gt;&lt;wsp:rsid wsp:val=&quot;00AB55B5&quot;/&gt;&lt;wsp:rsid wsp:val=&quot;00AB5D89&quot;/&gt;&lt;wsp:rsid wsp:val=&quot;00AB5E67&quot;/&gt;&lt;wsp:rsid wsp:val=&quot;00AC13B8&quot;/&gt;&lt;wsp:rsid wsp:val=&quot;00AC3A37&quot;/&gt;&lt;wsp:rsid wsp:val=&quot;00AC4E3E&quot;/&gt;&lt;wsp:rsid wsp:val=&quot;00AC7B95&quot;/&gt;&lt;wsp:rsid wsp:val=&quot;00AD1BB0&quot;/&gt;&lt;wsp:rsid wsp:val=&quot;00AD349F&quot;/&gt;&lt;wsp:rsid wsp:val=&quot;00AD6798&quot;/&gt;&lt;wsp:rsid wsp:val=&quot;00AD6EAC&quot;/&gt;&lt;wsp:rsid wsp:val=&quot;00AE2E32&quot;/&gt;&lt;wsp:rsid wsp:val=&quot;00AE78B8&quot;/&gt;&lt;wsp:rsid wsp:val=&quot;00AF2C97&quot;/&gt;&lt;wsp:rsid wsp:val=&quot;00AF328B&quot;/&gt;&lt;wsp:rsid wsp:val=&quot;00B01A83&quot;/&gt;&lt;wsp:rsid wsp:val=&quot;00B07DE9&quot;/&gt;&lt;wsp:rsid wsp:val=&quot;00B13968&quot;/&gt;&lt;wsp:rsid wsp:val=&quot;00B1401B&quot;/&gt;&lt;wsp:rsid wsp:val=&quot;00B1668D&quot;/&gt;&lt;wsp:rsid wsp:val=&quot;00B36D82&quot;/&gt;&lt;wsp:rsid wsp:val=&quot;00B372F1&quot;/&gt;&lt;wsp:rsid wsp:val=&quot;00B5273D&quot;/&gt;&lt;wsp:rsid wsp:val=&quot;00B62362&quot;/&gt;&lt;wsp:rsid wsp:val=&quot;00B76C86&quot;/&gt;&lt;wsp:rsid wsp:val=&quot;00B900F2&quot;/&gt;&lt;wsp:rsid wsp:val=&quot;00B92212&quot;/&gt;&lt;wsp:rsid wsp:val=&quot;00B954BE&quot;/&gt;&lt;wsp:rsid wsp:val=&quot;00BA39B0&quot;/&gt;&lt;wsp:rsid wsp:val=&quot;00BA6664&quot;/&gt;&lt;wsp:rsid wsp:val=&quot;00BA67EC&quot;/&gt;&lt;wsp:rsid wsp:val=&quot;00BB15D1&quot;/&gt;&lt;wsp:rsid wsp:val=&quot;00BB69B0&quot;/&gt;&lt;wsp:rsid wsp:val=&quot;00BB764A&quot;/&gt;&lt;wsp:rsid wsp:val=&quot;00BC4B35&quot;/&gt;&lt;wsp:rsid wsp:val=&quot;00BC68B7&quot;/&gt;&lt;wsp:rsid wsp:val=&quot;00BC6B8B&quot;/&gt;&lt;wsp:rsid wsp:val=&quot;00BD2BB9&quot;/&gt;&lt;wsp:rsid wsp:val=&quot;00BD74A1&quot;/&gt;&lt;wsp:rsid wsp:val=&quot;00BE099B&quot;/&gt;&lt;wsp:rsid wsp:val=&quot;00BE710E&quot;/&gt;&lt;wsp:rsid wsp:val=&quot;00BF160E&quot;/&gt;&lt;wsp:rsid wsp:val=&quot;00BF46B0&quot;/&gt;&lt;wsp:rsid wsp:val=&quot;00C04375&quot;/&gt;&lt;wsp:rsid wsp:val=&quot;00C12428&quot;/&gt;&lt;wsp:rsid wsp:val=&quot;00C12579&quot;/&gt;&lt;wsp:rsid wsp:val=&quot;00C136B5&quot;/&gt;&lt;wsp:rsid wsp:val=&quot;00C21AA8&quot;/&gt;&lt;wsp:rsid wsp:val=&quot;00C2394C&quot;/&gt;&lt;wsp:rsid wsp:val=&quot;00C25CD7&quot;/&gt;&lt;wsp:rsid wsp:val=&quot;00C458A0&quot;/&gt;&lt;wsp:rsid wsp:val=&quot;00C478A4&quot;/&gt;&lt;wsp:rsid wsp:val=&quot;00C51406&quot;/&gt;&lt;wsp:rsid wsp:val=&quot;00C65343&quot;/&gt;&lt;wsp:rsid wsp:val=&quot;00C666BF&quot;/&gt;&lt;wsp:rsid wsp:val=&quot;00C72AE5&quot;/&gt;&lt;wsp:rsid wsp:val=&quot;00C848AD&quot;/&gt;&lt;wsp:rsid wsp:val=&quot;00C90877&quot;/&gt;&lt;wsp:rsid wsp:val=&quot;00C90D92&quot;/&gt;&lt;wsp:rsid wsp:val=&quot;00C9618C&quot;/&gt;&lt;wsp:rsid wsp:val=&quot;00C97632&quot;/&gt;&lt;wsp:rsid wsp:val=&quot;00CA0BAF&quot;/&gt;&lt;wsp:rsid wsp:val=&quot;00CA345D&quot;/&gt;&lt;wsp:rsid wsp:val=&quot;00CB6458&quot;/&gt;&lt;wsp:rsid wsp:val=&quot;00CB7252&quot;/&gt;&lt;wsp:rsid wsp:val=&quot;00CC47FB&quot;/&gt;&lt;wsp:rsid wsp:val=&quot;00CC500F&quot;/&gt;&lt;wsp:rsid wsp:val=&quot;00CC567D&quot;/&gt;&lt;wsp:rsid wsp:val=&quot;00CD0FB5&quot;/&gt;&lt;wsp:rsid wsp:val=&quot;00CD442D&quot;/&gt;&lt;wsp:rsid wsp:val=&quot;00CE045B&quot;/&gt;&lt;wsp:rsid wsp:val=&quot;00CE64A6&quot;/&gt;&lt;wsp:rsid wsp:val=&quot;00CE681D&quot;/&gt;&lt;wsp:rsid wsp:val=&quot;00CE733E&quot;/&gt;&lt;wsp:rsid wsp:val=&quot;00CE761C&quot;/&gt;&lt;wsp:rsid wsp:val=&quot;00CF376E&quot;/&gt;&lt;wsp:rsid wsp:val=&quot;00CF689D&quot;/&gt;&lt;wsp:rsid wsp:val=&quot;00CF7E79&quot;/&gt;&lt;wsp:rsid wsp:val=&quot;00D0370E&quot;/&gt;&lt;wsp:rsid wsp:val=&quot;00D03737&quot;/&gt;&lt;wsp:rsid wsp:val=&quot;00D119FF&quot;/&gt;&lt;wsp:rsid wsp:val=&quot;00D26259&quot;/&gt;&lt;wsp:rsid wsp:val=&quot;00D26980&quot;/&gt;&lt;wsp:rsid wsp:val=&quot;00D34DF0&quot;/&gt;&lt;wsp:rsid wsp:val=&quot;00D36D99&quot;/&gt;&lt;wsp:rsid wsp:val=&quot;00D374D9&quot;/&gt;&lt;wsp:rsid wsp:val=&quot;00D44846&quot;/&gt;&lt;wsp:rsid wsp:val=&quot;00D47C73&quot;/&gt;&lt;wsp:rsid wsp:val=&quot;00D52E8B&quot;/&gt;&lt;wsp:rsid wsp:val=&quot;00D531E9&quot;/&gt;&lt;wsp:rsid wsp:val=&quot;00D53C5E&quot;/&gt;&lt;wsp:rsid wsp:val=&quot;00D54C23&quot;/&gt;&lt;wsp:rsid wsp:val=&quot;00D6445A&quot;/&gt;&lt;wsp:rsid wsp:val=&quot;00D653F7&quot;/&gt;&lt;wsp:rsid wsp:val=&quot;00D75AB1&quot;/&gt;&lt;wsp:rsid wsp:val=&quot;00D76F07&quot;/&gt;&lt;wsp:rsid wsp:val=&quot;00D8072B&quot;/&gt;&lt;wsp:rsid wsp:val=&quot;00D812F0&quot;/&gt;&lt;wsp:rsid wsp:val=&quot;00D9095B&quot;/&gt;&lt;wsp:rsid wsp:val=&quot;00D91CDC&quot;/&gt;&lt;wsp:rsid wsp:val=&quot;00DA5101&quot;/&gt;&lt;wsp:rsid wsp:val=&quot;00DB008E&quot;/&gt;&lt;wsp:rsid wsp:val=&quot;00DB32E2&quot;/&gt;&lt;wsp:rsid wsp:val=&quot;00DB389A&quot;/&gt;&lt;wsp:rsid wsp:val=&quot;00DB445B&quot;/&gt;&lt;wsp:rsid wsp:val=&quot;00DB4A16&quot;/&gt;&lt;wsp:rsid wsp:val=&quot;00DB7156&quot;/&gt;&lt;wsp:rsid wsp:val=&quot;00DB7329&quot;/&gt;&lt;wsp:rsid wsp:val=&quot;00DC2E2C&quot;/&gt;&lt;wsp:rsid wsp:val=&quot;00DC3190&quot;/&gt;&lt;wsp:rsid wsp:val=&quot;00DC50D4&quot;/&gt;&lt;wsp:rsid wsp:val=&quot;00DD108C&quot;/&gt;&lt;wsp:rsid wsp:val=&quot;00DD309D&quot;/&gt;&lt;wsp:rsid wsp:val=&quot;00DD3EAE&quot;/&gt;&lt;wsp:rsid wsp:val=&quot;00DD673F&quot;/&gt;&lt;wsp:rsid wsp:val=&quot;00DE039C&quot;/&gt;&lt;wsp:rsid wsp:val=&quot;00DE0D4C&quot;/&gt;&lt;wsp:rsid wsp:val=&quot;00DE5A59&quot;/&gt;&lt;wsp:rsid wsp:val=&quot;00DF29E5&quot;/&gt;&lt;wsp:rsid wsp:val=&quot;00E006D9&quot;/&gt;&lt;wsp:rsid wsp:val=&quot;00E01713&quot;/&gt;&lt;wsp:rsid wsp:val=&quot;00E02B4C&quot;/&gt;&lt;wsp:rsid wsp:val=&quot;00E11850&quot;/&gt;&lt;wsp:rsid wsp:val=&quot;00E13318&quot;/&gt;&lt;wsp:rsid wsp:val=&quot;00E16F40&quot;/&gt;&lt;wsp:rsid wsp:val=&quot;00E30725&quot;/&gt;&lt;wsp:rsid wsp:val=&quot;00E37003&quot;/&gt;&lt;wsp:rsid wsp:val=&quot;00E3761E&quot;/&gt;&lt;wsp:rsid wsp:val=&quot;00E41E35&quot;/&gt;&lt;wsp:rsid wsp:val=&quot;00E452ED&quot;/&gt;&lt;wsp:rsid wsp:val=&quot;00E45CA3&quot;/&gt;&lt;wsp:rsid wsp:val=&quot;00E564DB&quot;/&gt;&lt;wsp:rsid wsp:val=&quot;00E57E08&quot;/&gt;&lt;wsp:rsid wsp:val=&quot;00E60D00&quot;/&gt;&lt;wsp:rsid wsp:val=&quot;00E6143C&quot;/&gt;&lt;wsp:rsid wsp:val=&quot;00E67128&quot;/&gt;&lt;wsp:rsid wsp:val=&quot;00E72B00&quot;/&gt;&lt;wsp:rsid wsp:val=&quot;00E730AB&quot;/&gt;&lt;wsp:rsid wsp:val=&quot;00E8429B&quot;/&gt;&lt;wsp:rsid wsp:val=&quot;00E8604D&quot;/&gt;&lt;wsp:rsid wsp:val=&quot;00E952A7&quot;/&gt;&lt;wsp:rsid wsp:val=&quot;00E956CF&quot;/&gt;&lt;wsp:rsid wsp:val=&quot;00E96BCD&quot;/&gt;&lt;wsp:rsid wsp:val=&quot;00EA1268&quot;/&gt;&lt;wsp:rsid wsp:val=&quot;00EB4C5D&quot;/&gt;&lt;wsp:rsid wsp:val=&quot;00EC184B&quot;/&gt;&lt;wsp:rsid wsp:val=&quot;00EC1A8E&quot;/&gt;&lt;wsp:rsid wsp:val=&quot;00ED1073&quot;/&gt;&lt;wsp:rsid wsp:val=&quot;00ED140D&quot;/&gt;&lt;wsp:rsid wsp:val=&quot;00ED3087&quot;/&gt;&lt;wsp:rsid wsp:val=&quot;00ED343C&quot;/&gt;&lt;wsp:rsid wsp:val=&quot;00ED5BAF&quot;/&gt;&lt;wsp:rsid wsp:val=&quot;00ED65C5&quot;/&gt;&lt;wsp:rsid wsp:val=&quot;00EE3B90&quot;/&gt;&lt;wsp:rsid wsp:val=&quot;00EF0ABA&quot;/&gt;&lt;wsp:rsid wsp:val=&quot;00F005CF&quot;/&gt;&lt;wsp:rsid wsp:val=&quot;00F00759&quot;/&gt;&lt;wsp:rsid wsp:val=&quot;00F00857&quot;/&gt;&lt;wsp:rsid wsp:val=&quot;00F014D2&quot;/&gt;&lt;wsp:rsid wsp:val=&quot;00F02950&quot;/&gt;&lt;wsp:rsid wsp:val=&quot;00F02A5C&quot;/&gt;&lt;wsp:rsid wsp:val=&quot;00F110EF&quot;/&gt;&lt;wsp:rsid wsp:val=&quot;00F219D4&quot;/&gt;&lt;wsp:rsid wsp:val=&quot;00F23915&quot;/&gt;&lt;wsp:rsid wsp:val=&quot;00F24032&quot;/&gt;&lt;wsp:rsid wsp:val=&quot;00F26F91&quot;/&gt;&lt;wsp:rsid wsp:val=&quot;00F32E20&quot;/&gt;&lt;wsp:rsid wsp:val=&quot;00F33BFE&quot;/&gt;&lt;wsp:rsid wsp:val=&quot;00F4271B&quot;/&gt;&lt;wsp:rsid wsp:val=&quot;00F46DA5&quot;/&gt;&lt;wsp:rsid wsp:val=&quot;00F5041A&quot;/&gt;&lt;wsp:rsid wsp:val=&quot;00F50C3B&quot;/&gt;&lt;wsp:rsid wsp:val=&quot;00F53F90&quot;/&gt;&lt;wsp:rsid wsp:val=&quot;00F56F27&quot;/&gt;&lt;wsp:rsid wsp:val=&quot;00F621C4&quot;/&gt;&lt;wsp:rsid wsp:val=&quot;00F65311&quot;/&gt;&lt;wsp:rsid wsp:val=&quot;00F734A3&quot;/&gt;&lt;wsp:rsid wsp:val=&quot;00F81812&quot;/&gt;&lt;wsp:rsid wsp:val=&quot;00F8464A&quot;/&gt;&lt;wsp:rsid wsp:val=&quot;00F90FB2&quot;/&gt;&lt;wsp:rsid wsp:val=&quot;00F93FC3&quot;/&gt;&lt;wsp:rsid wsp:val=&quot;00F94ACC&quot;/&gt;&lt;wsp:rsid wsp:val=&quot;00FA31F3&quot;/&gt;&lt;wsp:rsid wsp:val=&quot;00FB419F&quot;/&gt;&lt;wsp:rsid wsp:val=&quot;00FC1C25&quot;/&gt;&lt;wsp:rsid wsp:val=&quot;00FC1CBE&quot;/&gt;&lt;wsp:rsid wsp:val=&quot;00FC211F&quot;/&gt;&lt;wsp:rsid wsp:val=&quot;00FC450F&quot;/&gt;&lt;wsp:rsid wsp:val=&quot;00FD00DC&quot;/&gt;&lt;wsp:rsid wsp:val=&quot;00FD1BD8&quot;/&gt;&lt;wsp:rsid wsp:val=&quot;00FD3CC4&quot;/&gt;&lt;wsp:rsid wsp:val=&quot;00FE1C55&quot;/&gt;&lt;wsp:rsid wsp:val=&quot;00FF1C68&quot;/&gt;&lt;wsp:rsid wsp:val=&quot;00FF62D6&quot;/&gt;&lt;wsp:rsid wsp:val=&quot;00FF7C14&quot;/&gt;&lt;/wsp:rsids&gt;&lt;/w:docPr&gt;&lt;w:body&gt;&lt;w:p wsp:rsidR=&quot;00000000&quot; wsp:rsidRDefault=&quot;004C4939&quot;&gt;&lt;m:oMathPara&gt;&lt;m:oMath&gt;&lt;m:r&gt;&lt;w:rPr&gt;&lt;w:rFonts w:ascii=&quot;Cambria Math&quot; w:h-ansi=&quot;Cambria Math&quot;/&gt;&lt;wx:font wx:val=&quot;Cambria Math&quot;/&gt;&lt;w:i/&gt;&lt;w:position w:val=&quot;-14&quot;/&gt;&lt;w:lang w:val=&quot;UK&quot;/&gt;&lt;/w:rPr&gt;&lt;w:pict&gt;&lt;v:shapetype id=&quot;_x0000_t75&quot; coordsize=&quot;21600,21600&quot; o:spt=&quot;75&quot; o:preferrelative=&quot;t&quot; path=&quot;m@4@5l@4@11@9@11@9@5xe&quot; filled=&quot;f&quot; stroked=&quot;f&quot;&gt;&lt;v:stroke joinstyle=&quot;miter&quot;/&gt;&lt;v:formulas&gt;&lt;v:f eqn=&quot;if lineDrawn pixelLineWidth 0&quot;/&gt;&lt;v:f eqn=&quot;sum @0 1 0&quot;/&gt;&lt;v:f eqn=&quot;sum 0 0 @1&quot;/&gt;&lt;v:f eqn=&quot;prod @2 1 2&quot;/&gt;&lt;v:f eqn=&quot;prod @3 21600 pixelWidth&quot;/&gt;&lt;v:f eqn=&quot;prod @3 21600 pixelHeight&quot;/&gt;&lt;v:f eqn=&quot;sum @0 0 1&quot;/&gt;&lt;v:f eqn=&quot;prod @6 1 2&quot;/&gt;&lt;v:f eqn=&quot;prod @7 21600 pixelWidth&quot;/&gt;&lt;v:f eqn=&quot;sum @8 21600 0&quot;/&gt;&lt;v:f eqn=&quot;prod @7 21600 pixelHeight&quot;/&gt;&lt;v:f eqn=&quot;sum @10 21600 0&quot;/&gt;&lt;/v:formulas&gt;&lt;v:path o:extrusionok=&quot;f&quot; gradientshapeok=&quot;t&quot; o:connecttype=&quot;rect&quot;/&gt;&lt;o:lock v:ext=&quot;edit&quot; aspectratio=&quot;t&quot;/&gt;&lt;/v:shapetype&gt;&lt;w:binData w:name=&quot;wordml://08000001.wmz&quot; xml:space=&quot;preserve&quot;&gt;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&lt;/w:binData&gt;&lt;v:shape id=&quot;_x0000_i1025&quot; type=&quot;#_x0000_t75&quot; style=&quot;width:65.3pt;height:20.1pt&quot; o:ole=&quot;&quot;&gt;&lt;v:imagedata src=&quot;wordml://08000001.wmz&quot; o:title=&quot;&quot;/&gt;&lt;/v:shape&gt;&lt;o:OLEObject Type=&quot;Embed&quot; ProgID=&quot;Equation.3&quot; ShapeID=&quot;_x0000_i1025&quot; DrawAspect=&quot;Content&quot; ObjectID=&quot;_1757279363&quot;/&gt;&lt;/w:pict&gt;&lt;/m:r&gt;&lt;m:r&gt;&lt;w:rPr&gt;&lt;w:rFonts w:ascii=&quot;Cambria Math&quot; w:h-ansi=&quot;Cambria Math&quot;/&gt;&lt;wx:font wx:val=&quot;Cambria Math&quot;/&gt;&lt;w:i/&gt;&lt;w:lang w:val=&quot;UK&quot;/&gt;&lt;/w:rPr&gt;&lt;m:t&gt;РњРџР°&lt;/m:t&gt;&lt;/m:r&gt;&lt;/m:oMath&gt;&lt;/m:oMathPara&gt;&lt;/w:p&gt;&lt;w:sectPr wsp:rsidR=&quot;00000000&quot;&gt;&lt;w:pgSz w:w=&quot;12240&quot; w:h=&quot;15840&quot;/&gt;&lt;w:pgMar w:top=&quot;850&quot; w:right=&quot;850&quot; w:bottom=&quot;850&quot; w:left=&quot;1417&quot; w:header=&quot;708&quot; w:footer=&quot;708&quot; w:gutter=&quot;0&quot;/&gt;&lt;w:cols w:space=&quot;720&quot;/&gt;&lt;/w:sectPr&gt;&lt;/w:body&gt;&lt;/w:wordDocument&gt;">
            <v:imagedata r:id="rId117" o:title="" chromakey="white"/>
          </v:shape>
        </w:pict>
      </w:r>
    </w:p>
    <w:p w:rsidR="00E956CF" w:rsidRPr="00232749" w:rsidRDefault="00485F38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C846C5">
        <w:rPr>
          <w:sz w:val="28"/>
          <w:szCs w:val="28"/>
        </w:rPr>
        <w:pict>
          <v:shape id="_x0000_i1092" type="#_x0000_t75" style="width:51.05pt;height:19.25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yes&quot; w:ocxPresent=&quot;no&quot; xml:space=&quot;preserve&quot;&gt;&lt;w:ignoreSubtree w:val=&quot;http://schemas.microsoft.com/office/word/2003/wordml/sp2&quot;/&gt;&lt;o:DocumentProperties&gt;&lt;o:Version&gt;12&lt;/o:Version&gt;&lt;/o:DocumentProperties&gt;&lt;w:docOleData&gt;&lt;w:binData w:name=&quot;oledata.mso&quot; xml:space=&quot;preserve&quot;&gt;0M8R4KGxGuEAAAAAAAAAAAAAAAAAAAAAPgADAP7/CQAGAAAAAAAAAAAAAAABAAAAAQAAAAAAAAAA&#10;EAAAAgAAAAEAAAD+////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9&#10;/////v////7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&lt;/w:binData&gt;&lt;/w:docOleData&gt;&lt;w:docPr&gt;&lt;w:view w:val=&quot;print&quot;/&gt;&lt;w:zoom w:percent=&quot;90&quot;/&gt;&lt;w:stylePaneFormatFilter w:val=&quot;3F01&quot;/&gt;&lt;w:defaultTabStop w:val=&quot;720&quot;/&gt;&lt;w:autoHyphenation/&gt;&lt;w:hyphenationZone w:val=&quot;357&quot;/&gt;&lt;w:drawingGridHorizontalSpacing w:val=&quot;120&quot;/&gt;&lt;w:drawingGridVerticalSpacing w:val=&quot;120&quot;/&gt;&lt;w:displayVerticalDrawingGridEvery w:val=&quot;0&quot;/&gt;&lt;w:useMarginsForDrawingGridOrigin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usePrinterMetrics/&gt;&lt;w:ww6BorderRules/&gt;&lt;w:footnoteLayoutLikeWW8/&gt;&lt;w:shapeLayoutLikeWW8/&gt;&lt;w:alignTablesRowByRow/&gt;&lt;w:forgetLastTabAlignment/&gt;&lt;w:doNotUseHTMLParagraphAutoSpacing/&gt;&lt;w:layoutRawTableWidth/&gt;&lt;w:layoutTableRowsApart/&gt;&lt;w:useWord97LineBreakingRules/&gt;&lt;w:dontAllowFieldEndSelect/&gt;&lt;w:useWord2002TableStyleRules/&gt;&lt;/w:compat&gt;&lt;wsp:rsids&gt;&lt;wsp:rsidRoot wsp:val=&quot;007B46FD&quot;/&gt;&lt;wsp:rsid wsp:val=&quot;000021D5&quot;/&gt;&lt;wsp:rsid wsp:val=&quot;00007F56&quot;/&gt;&lt;wsp:rsid wsp:val=&quot;000127E8&quot;/&gt;&lt;wsp:rsid wsp:val=&quot;0002540E&quot;/&gt;&lt;wsp:rsid wsp:val=&quot;00031CED&quot;/&gt;&lt;wsp:rsid wsp:val=&quot;000374CF&quot;/&gt;&lt;wsp:rsid wsp:val=&quot;00037D36&quot;/&gt;&lt;wsp:rsid wsp:val=&quot;00046EBA&quot;/&gt;&lt;wsp:rsid wsp:val=&quot;00050D50&quot;/&gt;&lt;wsp:rsid wsp:val=&quot;00050E86&quot;/&gt;&lt;wsp:rsid wsp:val=&quot;00052D4E&quot;/&gt;&lt;wsp:rsid wsp:val=&quot;000534F4&quot;/&gt;&lt;wsp:rsid wsp:val=&quot;00057040&quot;/&gt;&lt;wsp:rsid wsp:val=&quot;000701B2&quot;/&gt;&lt;wsp:rsid wsp:val=&quot;00072C8F&quot;/&gt;&lt;wsp:rsid wsp:val=&quot;000736F9&quot;/&gt;&lt;wsp:rsid wsp:val=&quot;000743B9&quot;/&gt;&lt;wsp:rsid wsp:val=&quot;00080BF1&quot;/&gt;&lt;wsp:rsid wsp:val=&quot;00083D2E&quot;/&gt;&lt;wsp:rsid wsp:val=&quot;000856C2&quot;/&gt;&lt;wsp:rsid wsp:val=&quot;0009094C&quot;/&gt;&lt;wsp:rsid wsp:val=&quot;000A69CF&quot;/&gt;&lt;wsp:rsid wsp:val=&quot;000B2641&quot;/&gt;&lt;wsp:rsid wsp:val=&quot;000B283E&quot;/&gt;&lt;wsp:rsid wsp:val=&quot;000B3C1C&quot;/&gt;&lt;wsp:rsid wsp:val=&quot;000B516B&quot;/&gt;&lt;wsp:rsid wsp:val=&quot;000C0091&quot;/&gt;&lt;wsp:rsid wsp:val=&quot;000C3051&quot;/&gt;&lt;wsp:rsid wsp:val=&quot;000D2F60&quot;/&gt;&lt;wsp:rsid wsp:val=&quot;000E193A&quot;/&gt;&lt;wsp:rsid wsp:val=&quot;000E290D&quot;/&gt;&lt;wsp:rsid wsp:val=&quot;000F48DD&quot;/&gt;&lt;wsp:rsid wsp:val=&quot;000F636A&quot;/&gt;&lt;wsp:rsid wsp:val=&quot;000F6FA9&quot;/&gt;&lt;wsp:rsid wsp:val=&quot;00100A48&quot;/&gt;&lt;wsp:rsid wsp:val=&quot;00101DB5&quot;/&gt;&lt;wsp:rsid wsp:val=&quot;001030ED&quot;/&gt;&lt;wsp:rsid wsp:val=&quot;00104810&quot;/&gt;&lt;wsp:rsid wsp:val=&quot;00112015&quot;/&gt;&lt;wsp:rsid wsp:val=&quot;00115C9C&quot;/&gt;&lt;wsp:rsid wsp:val=&quot;00123644&quot;/&gt;&lt;wsp:rsid wsp:val=&quot;001301E5&quot;/&gt;&lt;wsp:rsid wsp:val=&quot;001323FB&quot;/&gt;&lt;wsp:rsid wsp:val=&quot;0013340D&quot;/&gt;&lt;wsp:rsid wsp:val=&quot;00134115&quot;/&gt;&lt;wsp:rsid wsp:val=&quot;00143C4F&quot;/&gt;&lt;wsp:rsid wsp:val=&quot;00147DC9&quot;/&gt;&lt;wsp:rsid wsp:val=&quot;0015257C&quot;/&gt;&lt;wsp:rsid wsp:val=&quot;00153E9C&quot;/&gt;&lt;wsp:rsid wsp:val=&quot;00155950&quot;/&gt;&lt;wsp:rsid wsp:val=&quot;00156AA4&quot;/&gt;&lt;wsp:rsid wsp:val=&quot;00160C18&quot;/&gt;&lt;wsp:rsid wsp:val=&quot;00163757&quot;/&gt;&lt;wsp:rsid wsp:val=&quot;001643B3&quot;/&gt;&lt;wsp:rsid wsp:val=&quot;00170029&quot;/&gt;&lt;wsp:rsid wsp:val=&quot;00171C36&quot;/&gt;&lt;wsp:rsid wsp:val=&quot;001803AE&quot;/&gt;&lt;wsp:rsid wsp:val=&quot;0018172A&quot;/&gt;&lt;wsp:rsid wsp:val=&quot;00182334&quot;/&gt;&lt;wsp:rsid wsp:val=&quot;00190DDF&quot;/&gt;&lt;wsp:rsid wsp:val=&quot;001920C8&quot;/&gt;&lt;wsp:rsid wsp:val=&quot;0019754E&quot;/&gt;&lt;wsp:rsid wsp:val=&quot;001A6B02&quot;/&gt;&lt;wsp:rsid wsp:val=&quot;001B0F67&quot;/&gt;&lt;wsp:rsid wsp:val=&quot;001B1A0B&quot;/&gt;&lt;wsp:rsid wsp:val=&quot;001B73A9&quot;/&gt;&lt;wsp:rsid wsp:val=&quot;001C7F85&quot;/&gt;&lt;wsp:rsid wsp:val=&quot;001D08E4&quot;/&gt;&lt;wsp:rsid wsp:val=&quot;001D1754&quot;/&gt;&lt;wsp:rsid wsp:val=&quot;001D59DC&quot;/&gt;&lt;wsp:rsid wsp:val=&quot;001D62EA&quot;/&gt;&lt;wsp:rsid wsp:val=&quot;001E0FA8&quot;/&gt;&lt;wsp:rsid wsp:val=&quot;001E56E6&quot;/&gt;&lt;wsp:rsid wsp:val=&quot;001E5A66&quot;/&gt;&lt;wsp:rsid wsp:val=&quot;001F06DF&quot;/&gt;&lt;wsp:rsid wsp:val=&quot;001F5851&quot;/&gt;&lt;wsp:rsid wsp:val=&quot;00202CD8&quot;/&gt;&lt;wsp:rsid wsp:val=&quot;00202EF4&quot;/&gt;&lt;wsp:rsid wsp:val=&quot;002109AA&quot;/&gt;&lt;wsp:rsid wsp:val=&quot;002152BB&quot;/&gt;&lt;wsp:rsid wsp:val=&quot;00217E20&quot;/&gt;&lt;wsp:rsid wsp:val=&quot;00222A65&quot;/&gt;&lt;wsp:rsid wsp:val=&quot;00224947&quot;/&gt;&lt;wsp:rsid wsp:val=&quot;00226B35&quot;/&gt;&lt;wsp:rsid wsp:val=&quot;00230BFF&quot;/&gt;&lt;wsp:rsid wsp:val=&quot;00234895&quot;/&gt;&lt;wsp:rsid wsp:val=&quot;002353B8&quot;/&gt;&lt;wsp:rsid wsp:val=&quot;002359E3&quot;/&gt;&lt;wsp:rsid wsp:val=&quot;0027025B&quot;/&gt;&lt;wsp:rsid wsp:val=&quot;00274226&quot;/&gt;&lt;wsp:rsid wsp:val=&quot;0027676D&quot;/&gt;&lt;wsp:rsid wsp:val=&quot;002853CB&quot;/&gt;&lt;wsp:rsid wsp:val=&quot;002859E4&quot;/&gt;&lt;wsp:rsid wsp:val=&quot;002934C2&quot;/&gt;&lt;wsp:rsid wsp:val=&quot;002954CE&quot;/&gt;&lt;wsp:rsid wsp:val=&quot;002961BF&quot;/&gt;&lt;wsp:rsid wsp:val=&quot;00297279&quot;/&gt;&lt;wsp:rsid wsp:val=&quot;00297642&quot;/&gt;&lt;wsp:rsid wsp:val=&quot;002A2B08&quot;/&gt;&lt;wsp:rsid wsp:val=&quot;002A3F6E&quot;/&gt;&lt;wsp:rsid wsp:val=&quot;002C2ECB&quot;/&gt;&lt;wsp:rsid wsp:val=&quot;002C3CBB&quot;/&gt;&lt;wsp:rsid wsp:val=&quot;002D1B46&quot;/&gt;&lt;wsp:rsid wsp:val=&quot;002D2AA4&quot;/&gt;&lt;wsp:rsid wsp:val=&quot;002D7BBE&quot;/&gt;&lt;wsp:rsid wsp:val=&quot;002E2438&quot;/&gt;&lt;wsp:rsid wsp:val=&quot;002E7EE4&quot;/&gt;&lt;wsp:rsid wsp:val=&quot;002F4F7B&quot;/&gt;&lt;wsp:rsid wsp:val=&quot;002F5B0C&quot;/&gt;&lt;wsp:rsid wsp:val=&quot;003021EB&quot;/&gt;&lt;wsp:rsid wsp:val=&quot;003023F2&quot;/&gt;&lt;wsp:rsid wsp:val=&quot;00310AF9&quot;/&gt;&lt;wsp:rsid wsp:val=&quot;003118A3&quot;/&gt;&lt;wsp:rsid wsp:val=&quot;00315D02&quot;/&gt;&lt;wsp:rsid wsp:val=&quot;00322AE9&quot;/&gt;&lt;wsp:rsid wsp:val=&quot;003236F2&quot;/&gt;&lt;wsp:rsid wsp:val=&quot;00341B7C&quot;/&gt;&lt;wsp:rsid wsp:val=&quot;00350BA1&quot;/&gt;&lt;wsp:rsid wsp:val=&quot;00353001&quot;/&gt;&lt;wsp:rsid wsp:val=&quot;00356118&quot;/&gt;&lt;wsp:rsid wsp:val=&quot;00365836&quot;/&gt;&lt;wsp:rsid wsp:val=&quot;003703DA&quot;/&gt;&lt;wsp:rsid wsp:val=&quot;0037109E&quot;/&gt;&lt;wsp:rsid wsp:val=&quot;00371769&quot;/&gt;&lt;wsp:rsid wsp:val=&quot;00371B3E&quot;/&gt;&lt;wsp:rsid wsp:val=&quot;003741CE&quot;/&gt;&lt;wsp:rsid wsp:val=&quot;00374470&quot;/&gt;&lt;wsp:rsid wsp:val=&quot;0037474C&quot;/&gt;&lt;wsp:rsid wsp:val=&quot;003801A4&quot;/&gt;&lt;wsp:rsid wsp:val=&quot;00387B94&quot;/&gt;&lt;wsp:rsid wsp:val=&quot;003914A9&quot;/&gt;&lt;wsp:rsid wsp:val=&quot;003954DD&quot;/&gt;&lt;wsp:rsid wsp:val=&quot;003A10D2&quot;/&gt;&lt;wsp:rsid wsp:val=&quot;003A198A&quot;/&gt;&lt;wsp:rsid wsp:val=&quot;003A1F1B&quot;/&gt;&lt;wsp:rsid wsp:val=&quot;003A72B1&quot;/&gt;&lt;wsp:rsid wsp:val=&quot;003B1503&quot;/&gt;&lt;wsp:rsid wsp:val=&quot;003B4683&quot;/&gt;&lt;wsp:rsid wsp:val=&quot;003C6D32&quot;/&gt;&lt;wsp:rsid wsp:val=&quot;003C74CF&quot;/&gt;&lt;wsp:rsid wsp:val=&quot;003D1105&quot;/&gt;&lt;wsp:rsid wsp:val=&quot;003E21F7&quot;/&gt;&lt;wsp:rsid wsp:val=&quot;003E4348&quot;/&gt;&lt;wsp:rsid wsp:val=&quot;003E56B6&quot;/&gt;&lt;wsp:rsid wsp:val=&quot;003F0CD9&quot;/&gt;&lt;wsp:rsid wsp:val=&quot;003F1260&quot;/&gt;&lt;wsp:rsid wsp:val=&quot;003F3EE8&quot;/&gt;&lt;wsp:rsid wsp:val=&quot;003F5FC3&quot;/&gt;&lt;wsp:rsid wsp:val=&quot;00406C9D&quot;/&gt;&lt;wsp:rsid wsp:val=&quot;004102A1&quot;/&gt;&lt;wsp:rsid wsp:val=&quot;00413210&quot;/&gt;&lt;wsp:rsid wsp:val=&quot;00416445&quot;/&gt;&lt;wsp:rsid wsp:val=&quot;00417BC3&quot;/&gt;&lt;wsp:rsid wsp:val=&quot;00420BB7&quot;/&gt;&lt;wsp:rsid wsp:val=&quot;00420EAE&quot;/&gt;&lt;wsp:rsid wsp:val=&quot;00426DA0&quot;/&gt;&lt;wsp:rsid wsp:val=&quot;004326ED&quot;/&gt;&lt;wsp:rsid wsp:val=&quot;004345E2&quot;/&gt;&lt;wsp:rsid wsp:val=&quot;004347B6&quot;/&gt;&lt;wsp:rsid wsp:val=&quot;0044089D&quot;/&gt;&lt;wsp:rsid wsp:val=&quot;0044117D&quot;/&gt;&lt;wsp:rsid wsp:val=&quot;004427B2&quot;/&gt;&lt;wsp:rsid wsp:val=&quot;004427CA&quot;/&gt;&lt;wsp:rsid wsp:val=&quot;004428A8&quot;/&gt;&lt;wsp:rsid wsp:val=&quot;00445B71&quot;/&gt;&lt;wsp:rsid wsp:val=&quot;004471BE&quot;/&gt;&lt;wsp:rsid wsp:val=&quot;00455181&quot;/&gt;&lt;wsp:rsid wsp:val=&quot;004573E9&quot;/&gt;&lt;wsp:rsid wsp:val=&quot;00457D48&quot;/&gt;&lt;wsp:rsid wsp:val=&quot;0046290E&quot;/&gt;&lt;wsp:rsid wsp:val=&quot;00464B33&quot;/&gt;&lt;wsp:rsid wsp:val=&quot;004710B1&quot;/&gt;&lt;wsp:rsid wsp:val=&quot;004748B3&quot;/&gt;&lt;wsp:rsid wsp:val=&quot;0047500A&quot;/&gt;&lt;wsp:rsid wsp:val=&quot;00483918&quot;/&gt;&lt;wsp:rsid wsp:val=&quot;004908B3&quot;/&gt;&lt;wsp:rsid wsp:val=&quot;00495BAF&quot;/&gt;&lt;wsp:rsid wsp:val=&quot;0049671F&quot;/&gt;&lt;wsp:rsid wsp:val=&quot;00497BF5&quot;/&gt;&lt;wsp:rsid wsp:val=&quot;004A238B&quot;/&gt;&lt;wsp:rsid wsp:val=&quot;004A348E&quot;/&gt;&lt;wsp:rsid wsp:val=&quot;004A4E82&quot;/&gt;&lt;wsp:rsid wsp:val=&quot;004A6794&quot;/&gt;&lt;wsp:rsid wsp:val=&quot;004B049C&quot;/&gt;&lt;wsp:rsid wsp:val=&quot;004B444F&quot;/&gt;&lt;wsp:rsid wsp:val=&quot;004B55EE&quot;/&gt;&lt;wsp:rsid wsp:val=&quot;004B576E&quot;/&gt;&lt;wsp:rsid wsp:val=&quot;004C5CE1&quot;/&gt;&lt;wsp:rsid wsp:val=&quot;004C6BB0&quot;/&gt;&lt;wsp:rsid wsp:val=&quot;004C6C97&quot;/&gt;&lt;wsp:rsid wsp:val=&quot;004C73E1&quot;/&gt;&lt;wsp:rsid wsp:val=&quot;004E0D47&quot;/&gt;&lt;wsp:rsid wsp:val=&quot;004E20E7&quot;/&gt;&lt;wsp:rsid wsp:val=&quot;004E4B06&quot;/&gt;&lt;wsp:rsid wsp:val=&quot;004F3BFE&quot;/&gt;&lt;wsp:rsid wsp:val=&quot;004F3EE0&quot;/&gt;&lt;wsp:rsid wsp:val=&quot;004F659F&quot;/&gt;&lt;wsp:rsid wsp:val=&quot;00501735&quot;/&gt;&lt;wsp:rsid wsp:val=&quot;005066B0&quot;/&gt;&lt;wsp:rsid wsp:val=&quot;0051459F&quot;/&gt;&lt;wsp:rsid wsp:val=&quot;00534BB2&quot;/&gt;&lt;wsp:rsid wsp:val=&quot;00535D7C&quot;/&gt;&lt;wsp:rsid wsp:val=&quot;00544630&quot;/&gt;&lt;wsp:rsid wsp:val=&quot;0054535C&quot;/&gt;&lt;wsp:rsid wsp:val=&quot;00547095&quot;/&gt;&lt;wsp:rsid wsp:val=&quot;0055721F&quot;/&gt;&lt;wsp:rsid wsp:val=&quot;005707E9&quot;/&gt;&lt;wsp:rsid wsp:val=&quot;00570EFF&quot;/&gt;&lt;wsp:rsid wsp:val=&quot;00575D53&quot;/&gt;&lt;wsp:rsid wsp:val=&quot;005761D2&quot;/&gt;&lt;wsp:rsid wsp:val=&quot;00581FFE&quot;/&gt;&lt;wsp:rsid wsp:val=&quot;00583D2D&quot;/&gt;&lt;wsp:rsid wsp:val=&quot;00593AAB&quot;/&gt;&lt;wsp:rsid wsp:val=&quot;005A49C4&quot;/&gt;&lt;wsp:rsid wsp:val=&quot;005B35D2&quot;/&gt;&lt;wsp:rsid wsp:val=&quot;005C1AF3&quot;/&gt;&lt;wsp:rsid wsp:val=&quot;005C4473&quot;/&gt;&lt;wsp:rsid wsp:val=&quot;005C565D&quot;/&gt;&lt;wsp:rsid wsp:val=&quot;005D1A57&quot;/&gt;&lt;wsp:rsid wsp:val=&quot;005D4642&quot;/&gt;&lt;wsp:rsid wsp:val=&quot;005E5DD2&quot;/&gt;&lt;wsp:rsid wsp:val=&quot;005F2F95&quot;/&gt;&lt;wsp:rsid wsp:val=&quot;005F6730&quot;/&gt;&lt;wsp:rsid wsp:val=&quot;0060204A&quot;/&gt;&lt;wsp:rsid wsp:val=&quot;00603574&quot;/&gt;&lt;wsp:rsid wsp:val=&quot;00606431&quot;/&gt;&lt;wsp:rsid wsp:val=&quot;00612F6C&quot;/&gt;&lt;wsp:rsid wsp:val=&quot;00620E96&quot;/&gt;&lt;wsp:rsid wsp:val=&quot;00621B4F&quot;/&gt;&lt;wsp:rsid wsp:val=&quot;0062383C&quot;/&gt;&lt;wsp:rsid wsp:val=&quot;00627A0E&quot;/&gt;&lt;wsp:rsid wsp:val=&quot;00645A85&quot;/&gt;&lt;wsp:rsid wsp:val=&quot;006464D3&quot;/&gt;&lt;wsp:rsid wsp:val=&quot;0065649C&quot;/&gt;&lt;wsp:rsid wsp:val=&quot;00660517&quot;/&gt;&lt;wsp:rsid wsp:val=&quot;006669B3&quot;/&gt;&lt;wsp:rsid wsp:val=&quot;00666C82&quot;/&gt;&lt;wsp:rsid wsp:val=&quot;0067538F&quot;/&gt;&lt;wsp:rsid wsp:val=&quot;00676E6D&quot;/&gt;&lt;wsp:rsid wsp:val=&quot;00677106&quot;/&gt;&lt;wsp:rsid wsp:val=&quot;006828A1&quot;/&gt;&lt;wsp:rsid wsp:val=&quot;006922D7&quot;/&gt;&lt;wsp:rsid wsp:val=&quot;006925FD&quot;/&gt;&lt;wsp:rsid wsp:val=&quot;00694C75&quot;/&gt;&lt;wsp:rsid wsp:val=&quot;006A0B1F&quot;/&gt;&lt;wsp:rsid wsp:val=&quot;006A6884&quot;/&gt;&lt;wsp:rsid wsp:val=&quot;006A79E1&quot;/&gt;&lt;wsp:rsid wsp:val=&quot;006D75B2&quot;/&gt;&lt;wsp:rsid wsp:val=&quot;006D7607&quot;/&gt;&lt;wsp:rsid wsp:val=&quot;006D79F9&quot;/&gt;&lt;wsp:rsid wsp:val=&quot;006E4C42&quot;/&gt;&lt;wsp:rsid wsp:val=&quot;006E6FB0&quot;/&gt;&lt;wsp:rsid wsp:val=&quot;006F1631&quot;/&gt;&lt;wsp:rsid wsp:val=&quot;006F1C8B&quot;/&gt;&lt;wsp:rsid wsp:val=&quot;006F2E14&quot;/&gt;&lt;wsp:rsid wsp:val=&quot;006F3BE1&quot;/&gt;&lt;wsp:rsid wsp:val=&quot;006F585E&quot;/&gt;&lt;wsp:rsid wsp:val=&quot;00701023&quot;/&gt;&lt;wsp:rsid wsp:val=&quot;00705367&quot;/&gt;&lt;wsp:rsid wsp:val=&quot;00705FF7&quot;/&gt;&lt;wsp:rsid wsp:val=&quot;007104ED&quot;/&gt;&lt;wsp:rsid wsp:val=&quot;00710D7A&quot;/&gt;&lt;wsp:rsid wsp:val=&quot;00712A8B&quot;/&gt;&lt;wsp:rsid wsp:val=&quot;00720E48&quot;/&gt;&lt;wsp:rsid wsp:val=&quot;00722DF7&quot;/&gt;&lt;wsp:rsid wsp:val=&quot;00730BEE&quot;/&gt;&lt;wsp:rsid wsp:val=&quot;00735571&quot;/&gt;&lt;wsp:rsid wsp:val=&quot;00751DEC&quot;/&gt;&lt;wsp:rsid wsp:val=&quot;00755FB6&quot;/&gt;&lt;wsp:rsid wsp:val=&quot;00765128&quot;/&gt;&lt;wsp:rsid wsp:val=&quot;00790815&quot;/&gt;&lt;wsp:rsid wsp:val=&quot;00791470&quot;/&gt;&lt;wsp:rsid wsp:val=&quot;00793C65&quot;/&gt;&lt;wsp:rsid wsp:val=&quot;00797B8F&quot;/&gt;&lt;wsp:rsid wsp:val=&quot;007A3DF9&quot;/&gt;&lt;wsp:rsid wsp:val=&quot;007B12B9&quot;/&gt;&lt;wsp:rsid wsp:val=&quot;007B2CE2&quot;/&gt;&lt;wsp:rsid wsp:val=&quot;007B46FD&quot;/&gt;&lt;wsp:rsid wsp:val=&quot;007D2809&quot;/&gt;&lt;wsp:rsid wsp:val=&quot;007D5799&quot;/&gt;&lt;wsp:rsid wsp:val=&quot;007E2349&quot;/&gt;&lt;wsp:rsid wsp:val=&quot;007E5E57&quot;/&gt;&lt;wsp:rsid wsp:val=&quot;007F0EBB&quot;/&gt;&lt;wsp:rsid wsp:val=&quot;007F5F39&quot;/&gt;&lt;wsp:rsid wsp:val=&quot;00800F8A&quot;/&gt;&lt;wsp:rsid wsp:val=&quot;008142F4&quot;/&gt;&lt;wsp:rsid wsp:val=&quot;00814920&quot;/&gt;&lt;wsp:rsid wsp:val=&quot;00823F25&quot;/&gt;&lt;wsp:rsid wsp:val=&quot;0083406C&quot;/&gt;&lt;wsp:rsid wsp:val=&quot;008429B6&quot;/&gt;&lt;wsp:rsid wsp:val=&quot;00842DAC&quot;/&gt;&lt;wsp:rsid wsp:val=&quot;00845C72&quot;/&gt;&lt;wsp:rsid wsp:val=&quot;00845D9C&quot;/&gt;&lt;wsp:rsid wsp:val=&quot;00855D44&quot;/&gt;&lt;wsp:rsid wsp:val=&quot;00856D01&quot;/&gt;&lt;wsp:rsid wsp:val=&quot;008603B8&quot;/&gt;&lt;wsp:rsid wsp:val=&quot;00862E86&quot;/&gt;&lt;wsp:rsid wsp:val=&quot;00866070&quot;/&gt;&lt;wsp:rsid wsp:val=&quot;00874703&quot;/&gt;&lt;wsp:rsid wsp:val=&quot;008841FF&quot;/&gt;&lt;wsp:rsid wsp:val=&quot;00885F18&quot;/&gt;&lt;wsp:rsid wsp:val=&quot;00890DA4&quot;/&gt;&lt;wsp:rsid wsp:val=&quot;00895E06&quot;/&gt;&lt;wsp:rsid wsp:val=&quot;008965EC&quot;/&gt;&lt;wsp:rsid wsp:val=&quot;008A04E2&quot;/&gt;&lt;wsp:rsid wsp:val=&quot;008A66D0&quot;/&gt;&lt;wsp:rsid wsp:val=&quot;008A73F6&quot;/&gt;&lt;wsp:rsid wsp:val=&quot;008A790B&quot;/&gt;&lt;wsp:rsid wsp:val=&quot;008B0398&quot;/&gt;&lt;wsp:rsid wsp:val=&quot;008C76CE&quot;/&gt;&lt;wsp:rsid wsp:val=&quot;008D6CBB&quot;/&gt;&lt;wsp:rsid wsp:val=&quot;008E0E39&quot;/&gt;&lt;wsp:rsid wsp:val=&quot;008E2E60&quot;/&gt;&lt;wsp:rsid wsp:val=&quot;00901163&quot;/&gt;&lt;wsp:rsid wsp:val=&quot;009016F6&quot;/&gt;&lt;wsp:rsid wsp:val=&quot;0090175E&quot;/&gt;&lt;wsp:rsid wsp:val=&quot;00903527&quot;/&gt;&lt;wsp:rsid wsp:val=&quot;00904349&quot;/&gt;&lt;wsp:rsid wsp:val=&quot;00904A45&quot;/&gt;&lt;wsp:rsid wsp:val=&quot;009075F6&quot;/&gt;&lt;wsp:rsid wsp:val=&quot;009176D1&quot;/&gt;&lt;wsp:rsid wsp:val=&quot;00924968&quot;/&gt;&lt;wsp:rsid wsp:val=&quot;0092658B&quot;/&gt;&lt;wsp:rsid wsp:val=&quot;00926D3F&quot;/&gt;&lt;wsp:rsid wsp:val=&quot;009313EA&quot;/&gt;&lt;wsp:rsid wsp:val=&quot;00932D86&quot;/&gt;&lt;wsp:rsid wsp:val=&quot;009401EA&quot;/&gt;&lt;wsp:rsid wsp:val=&quot;00941BC5&quot;/&gt;&lt;wsp:rsid wsp:val=&quot;009425FC&quot;/&gt;&lt;wsp:rsid wsp:val=&quot;00946131&quot;/&gt;&lt;wsp:rsid wsp:val=&quot;00955449&quot;/&gt;&lt;wsp:rsid wsp:val=&quot;00963087&quot;/&gt;&lt;wsp:rsid wsp:val=&quot;009644A1&quot;/&gt;&lt;wsp:rsid wsp:val=&quot;00964787&quot;/&gt;&lt;wsp:rsid wsp:val=&quot;009655BB&quot;/&gt;&lt;wsp:rsid wsp:val=&quot;009665A0&quot;/&gt;&lt;wsp:rsid wsp:val=&quot;009739A1&quot;/&gt;&lt;wsp:rsid wsp:val=&quot;00974529&quot;/&gt;&lt;wsp:rsid wsp:val=&quot;00974BCC&quot;/&gt;&lt;wsp:rsid wsp:val=&quot;0098069E&quot;/&gt;&lt;wsp:rsid wsp:val=&quot;00980797&quot;/&gt;&lt;wsp:rsid wsp:val=&quot;009827BB&quot;/&gt;&lt;wsp:rsid wsp:val=&quot;00982CE2&quot;/&gt;&lt;wsp:rsid wsp:val=&quot;00982E65&quot;/&gt;&lt;wsp:rsid wsp:val=&quot;0098781F&quot;/&gt;&lt;wsp:rsid wsp:val=&quot;00992616&quot;/&gt;&lt;wsp:rsid wsp:val=&quot;009B0272&quot;/&gt;&lt;wsp:rsid wsp:val=&quot;009B4A9E&quot;/&gt;&lt;wsp:rsid wsp:val=&quot;009B4CD7&quot;/&gt;&lt;wsp:rsid wsp:val=&quot;009B553A&quot;/&gt;&lt;wsp:rsid wsp:val=&quot;009E0FF1&quot;/&gt;&lt;wsp:rsid wsp:val=&quot;009E2EB6&quot;/&gt;&lt;wsp:rsid wsp:val=&quot;00A00996&quot;/&gt;&lt;wsp:rsid wsp:val=&quot;00A033CD&quot;/&gt;&lt;wsp:rsid wsp:val=&quot;00A05BE3&quot;/&gt;&lt;wsp:rsid wsp:val=&quot;00A13BB7&quot;/&gt;&lt;wsp:rsid wsp:val=&quot;00A15E56&quot;/&gt;&lt;wsp:rsid wsp:val=&quot;00A25552&quot;/&gt;&lt;wsp:rsid wsp:val=&quot;00A30AA3&quot;/&gt;&lt;wsp:rsid wsp:val=&quot;00A310EA&quot;/&gt;&lt;wsp:rsid wsp:val=&quot;00A3314E&quot;/&gt;&lt;wsp:rsid wsp:val=&quot;00A36062&quot;/&gt;&lt;wsp:rsid wsp:val=&quot;00A4643B&quot;/&gt;&lt;wsp:rsid wsp:val=&quot;00A521FD&quot;/&gt;&lt;wsp:rsid wsp:val=&quot;00A52CB8&quot;/&gt;&lt;wsp:rsid wsp:val=&quot;00A55916&quot;/&gt;&lt;wsp:rsid wsp:val=&quot;00A63E3B&quot;/&gt;&lt;wsp:rsid wsp:val=&quot;00A657E8&quot;/&gt;&lt;wsp:rsid wsp:val=&quot;00A7119F&quot;/&gt;&lt;wsp:rsid wsp:val=&quot;00A71735&quot;/&gt;&lt;wsp:rsid wsp:val=&quot;00A779FF&quot;/&gt;&lt;wsp:rsid wsp:val=&quot;00A81685&quot;/&gt;&lt;wsp:rsid wsp:val=&quot;00A87731&quot;/&gt;&lt;wsp:rsid wsp:val=&quot;00A90A24&quot;/&gt;&lt;wsp:rsid wsp:val=&quot;00A929B1&quot;/&gt;&lt;wsp:rsid wsp:val=&quot;00A94339&quot;/&gt;&lt;wsp:rsid wsp:val=&quot;00A95A47&quot;/&gt;&lt;wsp:rsid wsp:val=&quot;00A966B2&quot;/&gt;&lt;wsp:rsid wsp:val=&quot;00AA1BB5&quot;/&gt;&lt;wsp:rsid wsp:val=&quot;00AB0CB5&quot;/&gt;&lt;wsp:rsid wsp:val=&quot;00AB55B5&quot;/&gt;&lt;wsp:rsid wsp:val=&quot;00AB5D89&quot;/&gt;&lt;wsp:rsid wsp:val=&quot;00AB5E67&quot;/&gt;&lt;wsp:rsid wsp:val=&quot;00AC13B8&quot;/&gt;&lt;wsp:rsid wsp:val=&quot;00AC3A37&quot;/&gt;&lt;wsp:rsid wsp:val=&quot;00AC4E3E&quot;/&gt;&lt;wsp:rsid wsp:val=&quot;00AC7B95&quot;/&gt;&lt;wsp:rsid wsp:val=&quot;00AD1BB0&quot;/&gt;&lt;wsp:rsid wsp:val=&quot;00AD349F&quot;/&gt;&lt;wsp:rsid wsp:val=&quot;00AD6798&quot;/&gt;&lt;wsp:rsid wsp:val=&quot;00AD6EAC&quot;/&gt;&lt;wsp:rsid wsp:val=&quot;00AE2E32&quot;/&gt;&lt;wsp:rsid wsp:val=&quot;00AE78B8&quot;/&gt;&lt;wsp:rsid wsp:val=&quot;00AF2C97&quot;/&gt;&lt;wsp:rsid wsp:val=&quot;00AF328B&quot;/&gt;&lt;wsp:rsid wsp:val=&quot;00B01A83&quot;/&gt;&lt;wsp:rsid wsp:val=&quot;00B07DE9&quot;/&gt;&lt;wsp:rsid wsp:val=&quot;00B13968&quot;/&gt;&lt;wsp:rsid wsp:val=&quot;00B1401B&quot;/&gt;&lt;wsp:rsid wsp:val=&quot;00B1668D&quot;/&gt;&lt;wsp:rsid wsp:val=&quot;00B36D82&quot;/&gt;&lt;wsp:rsid wsp:val=&quot;00B372F1&quot;/&gt;&lt;wsp:rsid wsp:val=&quot;00B5273D&quot;/&gt;&lt;wsp:rsid wsp:val=&quot;00B62362&quot;/&gt;&lt;wsp:rsid wsp:val=&quot;00B76C86&quot;/&gt;&lt;wsp:rsid wsp:val=&quot;00B900F2&quot;/&gt;&lt;wsp:rsid wsp:val=&quot;00B92212&quot;/&gt;&lt;wsp:rsid wsp:val=&quot;00B954BE&quot;/&gt;&lt;wsp:rsid wsp:val=&quot;00BA39B0&quot;/&gt;&lt;wsp:rsid wsp:val=&quot;00BA6664&quot;/&gt;&lt;wsp:rsid wsp:val=&quot;00BA67EC&quot;/&gt;&lt;wsp:rsid wsp:val=&quot;00BB15D1&quot;/&gt;&lt;wsp:rsid wsp:val=&quot;00BB69B0&quot;/&gt;&lt;wsp:rsid wsp:val=&quot;00BB764A&quot;/&gt;&lt;wsp:rsid wsp:val=&quot;00BC4B35&quot;/&gt;&lt;wsp:rsid wsp:val=&quot;00BC68B7&quot;/&gt;&lt;wsp:rsid wsp:val=&quot;00BC6B8B&quot;/&gt;&lt;wsp:rsid wsp:val=&quot;00BD2BB9&quot;/&gt;&lt;wsp:rsid wsp:val=&quot;00BD74A1&quot;/&gt;&lt;wsp:rsid wsp:val=&quot;00BE099B&quot;/&gt;&lt;wsp:rsid wsp:val=&quot;00BE710E&quot;/&gt;&lt;wsp:rsid wsp:val=&quot;00BF160E&quot;/&gt;&lt;wsp:rsid wsp:val=&quot;00BF46B0&quot;/&gt;&lt;wsp:rsid wsp:val=&quot;00C04375&quot;/&gt;&lt;wsp:rsid wsp:val=&quot;00C12428&quot;/&gt;&lt;wsp:rsid wsp:val=&quot;00C12579&quot;/&gt;&lt;wsp:rsid wsp:val=&quot;00C136B5&quot;/&gt;&lt;wsp:rsid wsp:val=&quot;00C21AA8&quot;/&gt;&lt;wsp:rsid wsp:val=&quot;00C2394C&quot;/&gt;&lt;wsp:rsid wsp:val=&quot;00C25CD7&quot;/&gt;&lt;wsp:rsid wsp:val=&quot;00C458A0&quot;/&gt;&lt;wsp:rsid wsp:val=&quot;00C478A4&quot;/&gt;&lt;wsp:rsid wsp:val=&quot;00C51406&quot;/&gt;&lt;wsp:rsid wsp:val=&quot;00C65343&quot;/&gt;&lt;wsp:rsid wsp:val=&quot;00C666BF&quot;/&gt;&lt;wsp:rsid wsp:val=&quot;00C72AE5&quot;/&gt;&lt;wsp:rsid wsp:val=&quot;00C848AD&quot;/&gt;&lt;wsp:rsid wsp:val=&quot;00C90877&quot;/&gt;&lt;wsp:rsid wsp:val=&quot;00C90D92&quot;/&gt;&lt;wsp:rsid wsp:val=&quot;00C9618C&quot;/&gt;&lt;wsp:rsid wsp:val=&quot;00C97632&quot;/&gt;&lt;wsp:rsid wsp:val=&quot;00CA0BAF&quot;/&gt;&lt;wsp:rsid wsp:val=&quot;00CA345D&quot;/&gt;&lt;wsp:rsid wsp:val=&quot;00CB6458&quot;/&gt;&lt;wsp:rsid wsp:val=&quot;00CB7252&quot;/&gt;&lt;wsp:rsid wsp:val=&quot;00CC47FB&quot;/&gt;&lt;wsp:rsid wsp:val=&quot;00CC500F&quot;/&gt;&lt;wsp:rsid wsp:val=&quot;00CC567D&quot;/&gt;&lt;wsp:rsid wsp:val=&quot;00CD0FB5&quot;/&gt;&lt;wsp:rsid wsp:val=&quot;00CD442D&quot;/&gt;&lt;wsp:rsid wsp:val=&quot;00CE045B&quot;/&gt;&lt;wsp:rsid wsp:val=&quot;00CE64A6&quot;/&gt;&lt;wsp:rsid wsp:val=&quot;00CE681D&quot;/&gt;&lt;wsp:rsid wsp:val=&quot;00CE733E&quot;/&gt;&lt;wsp:rsid wsp:val=&quot;00CE761C&quot;/&gt;&lt;wsp:rsid wsp:val=&quot;00CF376E&quot;/&gt;&lt;wsp:rsid wsp:val=&quot;00CF689D&quot;/&gt;&lt;wsp:rsid wsp:val=&quot;00CF7E79&quot;/&gt;&lt;wsp:rsid wsp:val=&quot;00D0370E&quot;/&gt;&lt;wsp:rsid wsp:val=&quot;00D03737&quot;/&gt;&lt;wsp:rsid wsp:val=&quot;00D119FF&quot;/&gt;&lt;wsp:rsid wsp:val=&quot;00D26259&quot;/&gt;&lt;wsp:rsid wsp:val=&quot;00D26980&quot;/&gt;&lt;wsp:rsid wsp:val=&quot;00D34DF0&quot;/&gt;&lt;wsp:rsid wsp:val=&quot;00D36D99&quot;/&gt;&lt;wsp:rsid wsp:val=&quot;00D374D9&quot;/&gt;&lt;wsp:rsid wsp:val=&quot;00D44846&quot;/&gt;&lt;wsp:rsid wsp:val=&quot;00D47C73&quot;/&gt;&lt;wsp:rsid wsp:val=&quot;00D52E8B&quot;/&gt;&lt;wsp:rsid wsp:val=&quot;00D531E9&quot;/&gt;&lt;wsp:rsid wsp:val=&quot;00D53C5E&quot;/&gt;&lt;wsp:rsid wsp:val=&quot;00D54C23&quot;/&gt;&lt;wsp:rsid wsp:val=&quot;00D6445A&quot;/&gt;&lt;wsp:rsid wsp:val=&quot;00D653F7&quot;/&gt;&lt;wsp:rsid wsp:val=&quot;00D75AB1&quot;/&gt;&lt;wsp:rsid wsp:val=&quot;00D76F07&quot;/&gt;&lt;wsp:rsid wsp:val=&quot;00D8072B&quot;/&gt;&lt;wsp:rsid wsp:val=&quot;00D812F0&quot;/&gt;&lt;wsp:rsid wsp:val=&quot;00D9095B&quot;/&gt;&lt;wsp:rsid wsp:val=&quot;00D91CDC&quot;/&gt;&lt;wsp:rsid wsp:val=&quot;00DA5101&quot;/&gt;&lt;wsp:rsid wsp:val=&quot;00DB008E&quot;/&gt;&lt;wsp:rsid wsp:val=&quot;00DB32E2&quot;/&gt;&lt;wsp:rsid wsp:val=&quot;00DB389A&quot;/&gt;&lt;wsp:rsid wsp:val=&quot;00DB445B&quot;/&gt;&lt;wsp:rsid wsp:val=&quot;00DB4A16&quot;/&gt;&lt;wsp:rsid wsp:val=&quot;00DB7156&quot;/&gt;&lt;wsp:rsid wsp:val=&quot;00DB7329&quot;/&gt;&lt;wsp:rsid wsp:val=&quot;00DC2E2C&quot;/&gt;&lt;wsp:rsid wsp:val=&quot;00DC3190&quot;/&gt;&lt;wsp:rsid wsp:val=&quot;00DC50D4&quot;/&gt;&lt;wsp:rsid wsp:val=&quot;00DD108C&quot;/&gt;&lt;wsp:rsid wsp:val=&quot;00DD309D&quot;/&gt;&lt;wsp:rsid wsp:val=&quot;00DD3EAE&quot;/&gt;&lt;wsp:rsid wsp:val=&quot;00DD673F&quot;/&gt;&lt;wsp:rsid wsp:val=&quot;00DE039C&quot;/&gt;&lt;wsp:rsid wsp:val=&quot;00DE0D4C&quot;/&gt;&lt;wsp:rsid wsp:val=&quot;00DE5A59&quot;/&gt;&lt;wsp:rsid wsp:val=&quot;00DF29E5&quot;/&gt;&lt;wsp:rsid wsp:val=&quot;00E006D9&quot;/&gt;&lt;wsp:rsid wsp:val=&quot;00E01713&quot;/&gt;&lt;wsp:rsid wsp:val=&quot;00E02B4C&quot;/&gt;&lt;wsp:rsid wsp:val=&quot;00E11850&quot;/&gt;&lt;wsp:rsid wsp:val=&quot;00E13318&quot;/&gt;&lt;wsp:rsid wsp:val=&quot;00E16F40&quot;/&gt;&lt;wsp:rsid wsp:val=&quot;00E30725&quot;/&gt;&lt;wsp:rsid wsp:val=&quot;00E37003&quot;/&gt;&lt;wsp:rsid wsp:val=&quot;00E3761E&quot;/&gt;&lt;wsp:rsid wsp:val=&quot;00E41E35&quot;/&gt;&lt;wsp:rsid wsp:val=&quot;00E452ED&quot;/&gt;&lt;wsp:rsid wsp:val=&quot;00E45CA3&quot;/&gt;&lt;wsp:rsid wsp:val=&quot;00E564DB&quot;/&gt;&lt;wsp:rsid wsp:val=&quot;00E57E08&quot;/&gt;&lt;wsp:rsid wsp:val=&quot;00E60D00&quot;/&gt;&lt;wsp:rsid wsp:val=&quot;00E6143C&quot;/&gt;&lt;wsp:rsid wsp:val=&quot;00E67128&quot;/&gt;&lt;wsp:rsid wsp:val=&quot;00E72B00&quot;/&gt;&lt;wsp:rsid wsp:val=&quot;00E730AB&quot;/&gt;&lt;wsp:rsid wsp:val=&quot;00E8429B&quot;/&gt;&lt;wsp:rsid wsp:val=&quot;00E8604D&quot;/&gt;&lt;wsp:rsid wsp:val=&quot;00E952A7&quot;/&gt;&lt;wsp:rsid wsp:val=&quot;00E956CF&quot;/&gt;&lt;wsp:rsid wsp:val=&quot;00E96BCD&quot;/&gt;&lt;wsp:rsid wsp:val=&quot;00EA1268&quot;/&gt;&lt;wsp:rsid wsp:val=&quot;00EB4C5D&quot;/&gt;&lt;wsp:rsid wsp:val=&quot;00EC184B&quot;/&gt;&lt;wsp:rsid wsp:val=&quot;00EC1A8E&quot;/&gt;&lt;wsp:rsid wsp:val=&quot;00ED1073&quot;/&gt;&lt;wsp:rsid wsp:val=&quot;00ED140D&quot;/&gt;&lt;wsp:rsid wsp:val=&quot;00ED3087&quot;/&gt;&lt;wsp:rsid wsp:val=&quot;00ED343C&quot;/&gt;&lt;wsp:rsid wsp:val=&quot;00ED5BAF&quot;/&gt;&lt;wsp:rsid wsp:val=&quot;00ED65C5&quot;/&gt;&lt;wsp:rsid wsp:val=&quot;00EE3B90&quot;/&gt;&lt;wsp:rsid wsp:val=&quot;00EF0ABA&quot;/&gt;&lt;wsp:rsid wsp:val=&quot;00F005CF&quot;/&gt;&lt;wsp:rsid wsp:val=&quot;00F00759&quot;/&gt;&lt;wsp:rsid wsp:val=&quot;00F00857&quot;/&gt;&lt;wsp:rsid wsp:val=&quot;00F014D2&quot;/&gt;&lt;wsp:rsid wsp:val=&quot;00F02950&quot;/&gt;&lt;wsp:rsid wsp:val=&quot;00F02A5C&quot;/&gt;&lt;wsp:rsid wsp:val=&quot;00F110EF&quot;/&gt;&lt;wsp:rsid wsp:val=&quot;00F219D4&quot;/&gt;&lt;wsp:rsid wsp:val=&quot;00F23915&quot;/&gt;&lt;wsp:rsid wsp:val=&quot;00F24032&quot;/&gt;&lt;wsp:rsid wsp:val=&quot;00F26F91&quot;/&gt;&lt;wsp:rsid wsp:val=&quot;00F32E20&quot;/&gt;&lt;wsp:rsid wsp:val=&quot;00F33BFE&quot;/&gt;&lt;wsp:rsid wsp:val=&quot;00F4271B&quot;/&gt;&lt;wsp:rsid wsp:val=&quot;00F46DA5&quot;/&gt;&lt;wsp:rsid wsp:val=&quot;00F5041A&quot;/&gt;&lt;wsp:rsid wsp:val=&quot;00F50C3B&quot;/&gt;&lt;wsp:rsid wsp:val=&quot;00F53F90&quot;/&gt;&lt;wsp:rsid wsp:val=&quot;00F56F27&quot;/&gt;&lt;wsp:rsid wsp:val=&quot;00F621C4&quot;/&gt;&lt;wsp:rsid wsp:val=&quot;00F65311&quot;/&gt;&lt;wsp:rsid wsp:val=&quot;00F734A3&quot;/&gt;&lt;wsp:rsid wsp:val=&quot;00F81812&quot;/&gt;&lt;wsp:rsid wsp:val=&quot;00F8464A&quot;/&gt;&lt;wsp:rsid wsp:val=&quot;00F90FB2&quot;/&gt;&lt;wsp:rsid wsp:val=&quot;00F93FC3&quot;/&gt;&lt;wsp:rsid wsp:val=&quot;00F94ACC&quot;/&gt;&lt;wsp:rsid wsp:val=&quot;00FA31F3&quot;/&gt;&lt;wsp:rsid wsp:val=&quot;00FB419F&quot;/&gt;&lt;wsp:rsid wsp:val=&quot;00FC1C25&quot;/&gt;&lt;wsp:rsid wsp:val=&quot;00FC1CBE&quot;/&gt;&lt;wsp:rsid wsp:val=&quot;00FC211F&quot;/&gt;&lt;wsp:rsid wsp:val=&quot;00FC450F&quot;/&gt;&lt;wsp:rsid wsp:val=&quot;00FD00DC&quot;/&gt;&lt;wsp:rsid wsp:val=&quot;00FD1BD8&quot;/&gt;&lt;wsp:rsid wsp:val=&quot;00FD3CC4&quot;/&gt;&lt;wsp:rsid wsp:val=&quot;00FE1C55&quot;/&gt;&lt;wsp:rsid wsp:val=&quot;00FF1C68&quot;/&gt;&lt;wsp:rsid wsp:val=&quot;00FF62D6&quot;/&gt;&lt;wsp:rsid wsp:val=&quot;00FF7C14&quot;/&gt;&lt;/wsp:rsids&gt;&lt;/w:docPr&gt;&lt;w:body&gt;&lt;w:p wsp:rsidR=&quot;00000000&quot; wsp:rsidRDefault=&quot;002954CE&quot;&gt;&lt;m:oMathPara&gt;&lt;m:oMath&gt;&lt;m:r&gt;&lt;w:rPr&gt;&lt;w:rFonts w:ascii=&quot;Cambria Math&quot; w:h-ansi=&quot;Cambria Math&quot;/&gt;&lt;wx:font wx:val=&quot;Cambria Math&quot;/&gt;&lt;w:i/&gt;&lt;w:position w:val=&quot;-12&quot;/&gt;&lt;w:lang w:val=&quot;UK&quot;/&gt;&lt;/w:rPr&gt;&lt;w:pict&gt;&lt;v:shapetype id=&quot;_x0000_t75&quot; coordsize=&quot;21600,21600&quot; o:spt=&quot;75&quot; o:preferrelative=&quot;t&quot; path=&quot;m@4@5l@4@11@9@11@9@5xe&quot; filled=&quot;f&quot; stroked=&quot;f&quot;&gt;&lt;v:stroke joinstyle=&quot;miter&quot;/&gt;&lt;v:formulas&gt;&lt;v:f eqn=&quot;if lineDrawn pixelLineWidth 0&quot;/&gt;&lt;v:f eqn=&quot;sum @0 1 0&quot;/&gt;&lt;v:f eqn=&quot;sum 0 0 @1&quot;/&gt;&lt;v:f eqn=&quot;prod @2 1 2&quot;/&gt;&lt;v:f eqn=&quot;prod @3 21600 pixelWidth&quot;/&gt;&lt;v:f eqn=&quot;prod @3 21600 pixelHeight&quot;/&gt;&lt;v:f eqn=&quot;sum @0 0 1&quot;/&gt;&lt;v:f eqn=&quot;prod @6 1 2&quot;/&gt;&lt;v:f eqn=&quot;prod @7 21600 pixelWidth&quot;/&gt;&lt;v:f eqn=&quot;sum @8 21600 0&quot;/&gt;&lt;v:f eqn=&quot;prod @7 21600 pixelHeight&quot;/&gt;&lt;v:f eqn=&quot;sum @10 21600 0&quot;/&gt;&lt;/v:formulas&gt;&lt;v:path o:extrusionok=&quot;f&quot; gradientshapeok=&quot;t&quot; o:connecttype=&quot;rect&quot;/&gt;&lt;o:lock v:ext=&quot;edit&quot; aspectratio=&quot;t&quot;/&gt;&lt;/v:shapetype&gt;&lt;w:binData w:name=&quot;wordml://08000001.wmz&quot; xml:space=&quot;preserve&quot;&gt;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&lt;/w:binData&gt;&lt;v:shape id=&quot;_x0000_i1025&quot; type=&quot;#_x0000_t75&quot; style=&quot;width:51.05pt;height:17.6pt&quot; o:ole=&quot;&quot;&gt;&lt;v:imagedata src=&quot;wordml://08000001.wmz&quot; o:title=&quot;&quot;/&gt;&lt;/v:shape&gt;&lt;o:OLEObject Type=&quot;Embed&quot; ProgID=&quot;Equation.3&quot; ShapeID=&quot;_x0000_i1025&quot; DrawAspect=&quot;Content&quot; ObjectID=&quot;_1757279364&quot;/&gt;&lt;/w:pict&gt;&lt;/m:r&gt;&lt;/m:oMath&gt;&lt;/m:oMathPara&gt;&lt;/w:p&gt;&lt;w:sectPr wsp:rsidR=&quot;00000000&quot;&gt;&lt;w:pgSz w:w=&quot;12240&quot; w:h=&quot;15840&quot;/&gt;&lt;w:pgMar w:top=&quot;850&quot; w:right=&quot;850&quot; w:bottom=&quot;850&quot; w:left=&quot;1417&quot; w:header=&quot;708&quot; w:footer=&quot;708&quot; w:gutter=&quot;0&quot;/&gt;&lt;w:cols w:space=&quot;720&quot;/&gt;&lt;/w:sectPr&gt;&lt;/w:body&gt;&lt;/w:wordDocument&gt;">
            <v:imagedata r:id="rId118" o:title="" chromakey="white"/>
          </v:shape>
        </w:pict>
      </w:r>
    </w:p>
    <w:p w:rsidR="00E956CF" w:rsidRPr="00232749" w:rsidRDefault="00485F38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C846C5">
        <w:rPr>
          <w:sz w:val="28"/>
          <w:szCs w:val="28"/>
        </w:rPr>
        <w:pict>
          <v:shape id="_x0000_i1093" type="#_x0000_t75" style="width:40.2pt;height:19.25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yes&quot; w:ocxPresent=&quot;no&quot; xml:space=&quot;preserve&quot;&gt;&lt;w:ignoreSubtree w:val=&quot;http://schemas.microsoft.com/office/word/2003/wordml/sp2&quot;/&gt;&lt;o:DocumentProperties&gt;&lt;o:Version&gt;12&lt;/o:Version&gt;&lt;/o:DocumentProperties&gt;&lt;w:docOleData&gt;&lt;w:binData w:name=&quot;oledata.mso&quot; xml:space=&quot;preserve&quot;&gt;0M8R4KGxGuEAAAAAAAAAAAAAAAAAAAAAPgADAP7/CQAGAAAAAAAAAAAAAAABAAAAAQAAAAAAAAAA&#10;EAAAAgAAAAEAAAD+////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9&#10;/////v////7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&lt;/w:binData&gt;&lt;/w:docOleData&gt;&lt;w:docPr&gt;&lt;w:view w:val=&quot;print&quot;/&gt;&lt;w:zoom w:percent=&quot;90&quot;/&gt;&lt;w:stylePaneFormatFilter w:val=&quot;3F01&quot;/&gt;&lt;w:defaultTabStop w:val=&quot;720&quot;/&gt;&lt;w:autoHyphenation/&gt;&lt;w:hyphenationZone w:val=&quot;357&quot;/&gt;&lt;w:drawingGridHorizontalSpacing w:val=&quot;120&quot;/&gt;&lt;w:drawingGridVerticalSpacing w:val=&quot;120&quot;/&gt;&lt;w:displayVerticalDrawingGridEvery w:val=&quot;0&quot;/&gt;&lt;w:useMarginsForDrawingGridOrigin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usePrinterMetrics/&gt;&lt;w:ww6BorderRules/&gt;&lt;w:footnoteLayoutLikeWW8/&gt;&lt;w:shapeLayoutLikeWW8/&gt;&lt;w:alignTablesRowByRow/&gt;&lt;w:forgetLastTabAlignment/&gt;&lt;w:doNotUseHTMLParagraphAutoSpacing/&gt;&lt;w:layoutRawTableWidth/&gt;&lt;w:layoutTableRowsApart/&gt;&lt;w:useWord97LineBreakingRules/&gt;&lt;w:dontAllowFieldEndSelect/&gt;&lt;w:useWord2002TableStyleRules/&gt;&lt;/w:compat&gt;&lt;wsp:rsids&gt;&lt;wsp:rsidRoot wsp:val=&quot;007B46FD&quot;/&gt;&lt;wsp:rsid wsp:val=&quot;000021D5&quot;/&gt;&lt;wsp:rsid wsp:val=&quot;00007F56&quot;/&gt;&lt;wsp:rsid wsp:val=&quot;000127E8&quot;/&gt;&lt;wsp:rsid wsp:val=&quot;0002540E&quot;/&gt;&lt;wsp:rsid wsp:val=&quot;00031CED&quot;/&gt;&lt;wsp:rsid wsp:val=&quot;000374CF&quot;/&gt;&lt;wsp:rsid wsp:val=&quot;00037D36&quot;/&gt;&lt;wsp:rsid wsp:val=&quot;00046EBA&quot;/&gt;&lt;wsp:rsid wsp:val=&quot;00050D50&quot;/&gt;&lt;wsp:rsid wsp:val=&quot;00050E86&quot;/&gt;&lt;wsp:rsid wsp:val=&quot;00052D4E&quot;/&gt;&lt;wsp:rsid wsp:val=&quot;000534F4&quot;/&gt;&lt;wsp:rsid wsp:val=&quot;00057040&quot;/&gt;&lt;wsp:rsid wsp:val=&quot;000701B2&quot;/&gt;&lt;wsp:rsid wsp:val=&quot;00072C8F&quot;/&gt;&lt;wsp:rsid wsp:val=&quot;000736F9&quot;/&gt;&lt;wsp:rsid wsp:val=&quot;000743B9&quot;/&gt;&lt;wsp:rsid wsp:val=&quot;00080BF1&quot;/&gt;&lt;wsp:rsid wsp:val=&quot;00083D2E&quot;/&gt;&lt;wsp:rsid wsp:val=&quot;000856C2&quot;/&gt;&lt;wsp:rsid wsp:val=&quot;0009094C&quot;/&gt;&lt;wsp:rsid wsp:val=&quot;000A69CF&quot;/&gt;&lt;wsp:rsid wsp:val=&quot;000B2641&quot;/&gt;&lt;wsp:rsid wsp:val=&quot;000B283E&quot;/&gt;&lt;wsp:rsid wsp:val=&quot;000B3C1C&quot;/&gt;&lt;wsp:rsid wsp:val=&quot;000B516B&quot;/&gt;&lt;wsp:rsid wsp:val=&quot;000C0091&quot;/&gt;&lt;wsp:rsid wsp:val=&quot;000C3051&quot;/&gt;&lt;wsp:rsid wsp:val=&quot;000D2F60&quot;/&gt;&lt;wsp:rsid wsp:val=&quot;000E193A&quot;/&gt;&lt;wsp:rsid wsp:val=&quot;000E290D&quot;/&gt;&lt;wsp:rsid wsp:val=&quot;000F48DD&quot;/&gt;&lt;wsp:rsid wsp:val=&quot;000F636A&quot;/&gt;&lt;wsp:rsid wsp:val=&quot;000F6FA9&quot;/&gt;&lt;wsp:rsid wsp:val=&quot;00100A48&quot;/&gt;&lt;wsp:rsid wsp:val=&quot;00101DB5&quot;/&gt;&lt;wsp:rsid wsp:val=&quot;001030ED&quot;/&gt;&lt;wsp:rsid wsp:val=&quot;00104810&quot;/&gt;&lt;wsp:rsid wsp:val=&quot;00112015&quot;/&gt;&lt;wsp:rsid wsp:val=&quot;00115C9C&quot;/&gt;&lt;wsp:rsid wsp:val=&quot;00123644&quot;/&gt;&lt;wsp:rsid wsp:val=&quot;001301E5&quot;/&gt;&lt;wsp:rsid wsp:val=&quot;001323FB&quot;/&gt;&lt;wsp:rsid wsp:val=&quot;0013340D&quot;/&gt;&lt;wsp:rsid wsp:val=&quot;00134115&quot;/&gt;&lt;wsp:rsid wsp:val=&quot;00143C4F&quot;/&gt;&lt;wsp:rsid wsp:val=&quot;00147DC9&quot;/&gt;&lt;wsp:rsid wsp:val=&quot;0015257C&quot;/&gt;&lt;wsp:rsid wsp:val=&quot;00153E9C&quot;/&gt;&lt;wsp:rsid wsp:val=&quot;00155950&quot;/&gt;&lt;wsp:rsid wsp:val=&quot;00156AA4&quot;/&gt;&lt;wsp:rsid wsp:val=&quot;00160C18&quot;/&gt;&lt;wsp:rsid wsp:val=&quot;00163757&quot;/&gt;&lt;wsp:rsid wsp:val=&quot;001643B3&quot;/&gt;&lt;wsp:rsid wsp:val=&quot;00170029&quot;/&gt;&lt;wsp:rsid wsp:val=&quot;00171C36&quot;/&gt;&lt;wsp:rsid wsp:val=&quot;001803AE&quot;/&gt;&lt;wsp:rsid wsp:val=&quot;0018172A&quot;/&gt;&lt;wsp:rsid wsp:val=&quot;00182334&quot;/&gt;&lt;wsp:rsid wsp:val=&quot;00190DDF&quot;/&gt;&lt;wsp:rsid wsp:val=&quot;001920C8&quot;/&gt;&lt;wsp:rsid wsp:val=&quot;0019754E&quot;/&gt;&lt;wsp:rsid wsp:val=&quot;001A6B02&quot;/&gt;&lt;wsp:rsid wsp:val=&quot;001B0F67&quot;/&gt;&lt;wsp:rsid wsp:val=&quot;001B1A0B&quot;/&gt;&lt;wsp:rsid wsp:val=&quot;001B73A9&quot;/&gt;&lt;wsp:rsid wsp:val=&quot;001C7F85&quot;/&gt;&lt;wsp:rsid wsp:val=&quot;001D08E4&quot;/&gt;&lt;wsp:rsid wsp:val=&quot;001D1754&quot;/&gt;&lt;wsp:rsid wsp:val=&quot;001D59DC&quot;/&gt;&lt;wsp:rsid wsp:val=&quot;001D62EA&quot;/&gt;&lt;wsp:rsid wsp:val=&quot;001E0FA8&quot;/&gt;&lt;wsp:rsid wsp:val=&quot;001E56E6&quot;/&gt;&lt;wsp:rsid wsp:val=&quot;001E5A66&quot;/&gt;&lt;wsp:rsid wsp:val=&quot;001F06DF&quot;/&gt;&lt;wsp:rsid wsp:val=&quot;001F5851&quot;/&gt;&lt;wsp:rsid wsp:val=&quot;00202CD8&quot;/&gt;&lt;wsp:rsid wsp:val=&quot;00202EF4&quot;/&gt;&lt;wsp:rsid wsp:val=&quot;002109AA&quot;/&gt;&lt;wsp:rsid wsp:val=&quot;002152BB&quot;/&gt;&lt;wsp:rsid wsp:val=&quot;00217E20&quot;/&gt;&lt;wsp:rsid wsp:val=&quot;00222A65&quot;/&gt;&lt;wsp:rsid wsp:val=&quot;00224947&quot;/&gt;&lt;wsp:rsid wsp:val=&quot;00226B35&quot;/&gt;&lt;wsp:rsid wsp:val=&quot;00230BFF&quot;/&gt;&lt;wsp:rsid wsp:val=&quot;00234895&quot;/&gt;&lt;wsp:rsid wsp:val=&quot;002353B8&quot;/&gt;&lt;wsp:rsid wsp:val=&quot;002359E3&quot;/&gt;&lt;wsp:rsid wsp:val=&quot;0027025B&quot;/&gt;&lt;wsp:rsid wsp:val=&quot;00274226&quot;/&gt;&lt;wsp:rsid wsp:val=&quot;0027676D&quot;/&gt;&lt;wsp:rsid wsp:val=&quot;002853CB&quot;/&gt;&lt;wsp:rsid wsp:val=&quot;002859E4&quot;/&gt;&lt;wsp:rsid wsp:val=&quot;002934C2&quot;/&gt;&lt;wsp:rsid wsp:val=&quot;002961BF&quot;/&gt;&lt;wsp:rsid wsp:val=&quot;00297279&quot;/&gt;&lt;wsp:rsid wsp:val=&quot;00297642&quot;/&gt;&lt;wsp:rsid wsp:val=&quot;002A2B08&quot;/&gt;&lt;wsp:rsid wsp:val=&quot;002A3F6E&quot;/&gt;&lt;wsp:rsid wsp:val=&quot;002C2ECB&quot;/&gt;&lt;wsp:rsid wsp:val=&quot;002C3CBB&quot;/&gt;&lt;wsp:rsid wsp:val=&quot;002D1B46&quot;/&gt;&lt;wsp:rsid wsp:val=&quot;002D2AA4&quot;/&gt;&lt;wsp:rsid wsp:val=&quot;002D7BBE&quot;/&gt;&lt;wsp:rsid wsp:val=&quot;002E2438&quot;/&gt;&lt;wsp:rsid wsp:val=&quot;002E7EE4&quot;/&gt;&lt;wsp:rsid wsp:val=&quot;002F4F7B&quot;/&gt;&lt;wsp:rsid wsp:val=&quot;002F5B0C&quot;/&gt;&lt;wsp:rsid wsp:val=&quot;003021EB&quot;/&gt;&lt;wsp:rsid wsp:val=&quot;003023F2&quot;/&gt;&lt;wsp:rsid wsp:val=&quot;00310AF9&quot;/&gt;&lt;wsp:rsid wsp:val=&quot;003118A3&quot;/&gt;&lt;wsp:rsid wsp:val=&quot;00315D02&quot;/&gt;&lt;wsp:rsid wsp:val=&quot;00322AE9&quot;/&gt;&lt;wsp:rsid wsp:val=&quot;003236F2&quot;/&gt;&lt;wsp:rsid wsp:val=&quot;00341B7C&quot;/&gt;&lt;wsp:rsid wsp:val=&quot;00350BA1&quot;/&gt;&lt;wsp:rsid wsp:val=&quot;00353001&quot;/&gt;&lt;wsp:rsid wsp:val=&quot;00356118&quot;/&gt;&lt;wsp:rsid wsp:val=&quot;00365836&quot;/&gt;&lt;wsp:rsid wsp:val=&quot;003703DA&quot;/&gt;&lt;wsp:rsid wsp:val=&quot;0037109E&quot;/&gt;&lt;wsp:rsid wsp:val=&quot;00371769&quot;/&gt;&lt;wsp:rsid wsp:val=&quot;00371B3E&quot;/&gt;&lt;wsp:rsid wsp:val=&quot;003741CE&quot;/&gt;&lt;wsp:rsid wsp:val=&quot;00374470&quot;/&gt;&lt;wsp:rsid wsp:val=&quot;0037474C&quot;/&gt;&lt;wsp:rsid wsp:val=&quot;003801A4&quot;/&gt;&lt;wsp:rsid wsp:val=&quot;00387B94&quot;/&gt;&lt;wsp:rsid wsp:val=&quot;003914A9&quot;/&gt;&lt;wsp:rsid wsp:val=&quot;003954DD&quot;/&gt;&lt;wsp:rsid wsp:val=&quot;003A10D2&quot;/&gt;&lt;wsp:rsid wsp:val=&quot;003A198A&quot;/&gt;&lt;wsp:rsid wsp:val=&quot;003A1F1B&quot;/&gt;&lt;wsp:rsid wsp:val=&quot;003A72B1&quot;/&gt;&lt;wsp:rsid wsp:val=&quot;003B1503&quot;/&gt;&lt;wsp:rsid wsp:val=&quot;003B4683&quot;/&gt;&lt;wsp:rsid wsp:val=&quot;003C6D32&quot;/&gt;&lt;wsp:rsid wsp:val=&quot;003C74CF&quot;/&gt;&lt;wsp:rsid wsp:val=&quot;003D1105&quot;/&gt;&lt;wsp:rsid wsp:val=&quot;003E21F7&quot;/&gt;&lt;wsp:rsid wsp:val=&quot;003E4348&quot;/&gt;&lt;wsp:rsid wsp:val=&quot;003E56B6&quot;/&gt;&lt;wsp:rsid wsp:val=&quot;003F0CD9&quot;/&gt;&lt;wsp:rsid wsp:val=&quot;003F1260&quot;/&gt;&lt;wsp:rsid wsp:val=&quot;003F3EE8&quot;/&gt;&lt;wsp:rsid wsp:val=&quot;003F5FC3&quot;/&gt;&lt;wsp:rsid wsp:val=&quot;00406C9D&quot;/&gt;&lt;wsp:rsid wsp:val=&quot;004102A1&quot;/&gt;&lt;wsp:rsid wsp:val=&quot;00413210&quot;/&gt;&lt;wsp:rsid wsp:val=&quot;00416445&quot;/&gt;&lt;wsp:rsid wsp:val=&quot;00417BC3&quot;/&gt;&lt;wsp:rsid wsp:val=&quot;00420BB7&quot;/&gt;&lt;wsp:rsid wsp:val=&quot;00420EAE&quot;/&gt;&lt;wsp:rsid wsp:val=&quot;00426DA0&quot;/&gt;&lt;wsp:rsid wsp:val=&quot;004326ED&quot;/&gt;&lt;wsp:rsid wsp:val=&quot;004345E2&quot;/&gt;&lt;wsp:rsid wsp:val=&quot;004347B6&quot;/&gt;&lt;wsp:rsid wsp:val=&quot;0044089D&quot;/&gt;&lt;wsp:rsid wsp:val=&quot;0044117D&quot;/&gt;&lt;wsp:rsid wsp:val=&quot;004427B2&quot;/&gt;&lt;wsp:rsid wsp:val=&quot;004427CA&quot;/&gt;&lt;wsp:rsid wsp:val=&quot;004428A8&quot;/&gt;&lt;wsp:rsid wsp:val=&quot;00445B71&quot;/&gt;&lt;wsp:rsid wsp:val=&quot;004471BE&quot;/&gt;&lt;wsp:rsid wsp:val=&quot;00455181&quot;/&gt;&lt;wsp:rsid wsp:val=&quot;004573E9&quot;/&gt;&lt;wsp:rsid wsp:val=&quot;00457D48&quot;/&gt;&lt;wsp:rsid wsp:val=&quot;0046290E&quot;/&gt;&lt;wsp:rsid wsp:val=&quot;00464B33&quot;/&gt;&lt;wsp:rsid wsp:val=&quot;004710B1&quot;/&gt;&lt;wsp:rsid wsp:val=&quot;004748B3&quot;/&gt;&lt;wsp:rsid wsp:val=&quot;0047500A&quot;/&gt;&lt;wsp:rsid wsp:val=&quot;00483918&quot;/&gt;&lt;wsp:rsid wsp:val=&quot;004908B3&quot;/&gt;&lt;wsp:rsid wsp:val=&quot;00495BAF&quot;/&gt;&lt;wsp:rsid wsp:val=&quot;0049671F&quot;/&gt;&lt;wsp:rsid wsp:val=&quot;00497BF5&quot;/&gt;&lt;wsp:rsid wsp:val=&quot;004A238B&quot;/&gt;&lt;wsp:rsid wsp:val=&quot;004A348E&quot;/&gt;&lt;wsp:rsid wsp:val=&quot;004A4E82&quot;/&gt;&lt;wsp:rsid wsp:val=&quot;004A6794&quot;/&gt;&lt;wsp:rsid wsp:val=&quot;004B049C&quot;/&gt;&lt;wsp:rsid wsp:val=&quot;004B444F&quot;/&gt;&lt;wsp:rsid wsp:val=&quot;004B55EE&quot;/&gt;&lt;wsp:rsid wsp:val=&quot;004B576E&quot;/&gt;&lt;wsp:rsid wsp:val=&quot;004C5CE1&quot;/&gt;&lt;wsp:rsid wsp:val=&quot;004C6BB0&quot;/&gt;&lt;wsp:rsid wsp:val=&quot;004C6C97&quot;/&gt;&lt;wsp:rsid wsp:val=&quot;004C73E1&quot;/&gt;&lt;wsp:rsid wsp:val=&quot;004E0D47&quot;/&gt;&lt;wsp:rsid wsp:val=&quot;004E20E7&quot;/&gt;&lt;wsp:rsid wsp:val=&quot;004E4B06&quot;/&gt;&lt;wsp:rsid wsp:val=&quot;004F3BFE&quot;/&gt;&lt;wsp:rsid wsp:val=&quot;004F3EE0&quot;/&gt;&lt;wsp:rsid wsp:val=&quot;004F659F&quot;/&gt;&lt;wsp:rsid wsp:val=&quot;00501735&quot;/&gt;&lt;wsp:rsid wsp:val=&quot;005066B0&quot;/&gt;&lt;wsp:rsid wsp:val=&quot;0051459F&quot;/&gt;&lt;wsp:rsid wsp:val=&quot;00534BB2&quot;/&gt;&lt;wsp:rsid wsp:val=&quot;00535D7C&quot;/&gt;&lt;wsp:rsid wsp:val=&quot;00544630&quot;/&gt;&lt;wsp:rsid wsp:val=&quot;0054535C&quot;/&gt;&lt;wsp:rsid wsp:val=&quot;00547095&quot;/&gt;&lt;wsp:rsid wsp:val=&quot;0055721F&quot;/&gt;&lt;wsp:rsid wsp:val=&quot;005707E9&quot;/&gt;&lt;wsp:rsid wsp:val=&quot;00570EFF&quot;/&gt;&lt;wsp:rsid wsp:val=&quot;00575D53&quot;/&gt;&lt;wsp:rsid wsp:val=&quot;005761D2&quot;/&gt;&lt;wsp:rsid wsp:val=&quot;00581FFE&quot;/&gt;&lt;wsp:rsid wsp:val=&quot;00583D2D&quot;/&gt;&lt;wsp:rsid wsp:val=&quot;00593AAB&quot;/&gt;&lt;wsp:rsid wsp:val=&quot;005A49C4&quot;/&gt;&lt;wsp:rsid wsp:val=&quot;005B35D2&quot;/&gt;&lt;wsp:rsid wsp:val=&quot;005C1AF3&quot;/&gt;&lt;wsp:rsid wsp:val=&quot;005C4473&quot;/&gt;&lt;wsp:rsid wsp:val=&quot;005C565D&quot;/&gt;&lt;wsp:rsid wsp:val=&quot;005D1A57&quot;/&gt;&lt;wsp:rsid wsp:val=&quot;005D4642&quot;/&gt;&lt;wsp:rsid wsp:val=&quot;005E5DD2&quot;/&gt;&lt;wsp:rsid wsp:val=&quot;005F2F95&quot;/&gt;&lt;wsp:rsid wsp:val=&quot;005F6730&quot;/&gt;&lt;wsp:rsid wsp:val=&quot;0060204A&quot;/&gt;&lt;wsp:rsid wsp:val=&quot;00603574&quot;/&gt;&lt;wsp:rsid wsp:val=&quot;00606431&quot;/&gt;&lt;wsp:rsid wsp:val=&quot;00612F6C&quot;/&gt;&lt;wsp:rsid wsp:val=&quot;00620E96&quot;/&gt;&lt;wsp:rsid wsp:val=&quot;00621B4F&quot;/&gt;&lt;wsp:rsid wsp:val=&quot;0062383C&quot;/&gt;&lt;wsp:rsid wsp:val=&quot;00627A0E&quot;/&gt;&lt;wsp:rsid wsp:val=&quot;00641BF2&quot;/&gt;&lt;wsp:rsid wsp:val=&quot;00645A85&quot;/&gt;&lt;wsp:rsid wsp:val=&quot;006464D3&quot;/&gt;&lt;wsp:rsid wsp:val=&quot;0065649C&quot;/&gt;&lt;wsp:rsid wsp:val=&quot;00660517&quot;/&gt;&lt;wsp:rsid wsp:val=&quot;006669B3&quot;/&gt;&lt;wsp:rsid wsp:val=&quot;00666C82&quot;/&gt;&lt;wsp:rsid wsp:val=&quot;0067538F&quot;/&gt;&lt;wsp:rsid wsp:val=&quot;00676E6D&quot;/&gt;&lt;wsp:rsid wsp:val=&quot;00677106&quot;/&gt;&lt;wsp:rsid wsp:val=&quot;006828A1&quot;/&gt;&lt;wsp:rsid wsp:val=&quot;006922D7&quot;/&gt;&lt;wsp:rsid wsp:val=&quot;006925FD&quot;/&gt;&lt;wsp:rsid wsp:val=&quot;00694C75&quot;/&gt;&lt;wsp:rsid wsp:val=&quot;006A0B1F&quot;/&gt;&lt;wsp:rsid wsp:val=&quot;006A6884&quot;/&gt;&lt;wsp:rsid wsp:val=&quot;006A79E1&quot;/&gt;&lt;wsp:rsid wsp:val=&quot;006D75B2&quot;/&gt;&lt;wsp:rsid wsp:val=&quot;006D7607&quot;/&gt;&lt;wsp:rsid wsp:val=&quot;006D79F9&quot;/&gt;&lt;wsp:rsid wsp:val=&quot;006E4C42&quot;/&gt;&lt;wsp:rsid wsp:val=&quot;006E6FB0&quot;/&gt;&lt;wsp:rsid wsp:val=&quot;006F1631&quot;/&gt;&lt;wsp:rsid wsp:val=&quot;006F1C8B&quot;/&gt;&lt;wsp:rsid wsp:val=&quot;006F2E14&quot;/&gt;&lt;wsp:rsid wsp:val=&quot;006F3BE1&quot;/&gt;&lt;wsp:rsid wsp:val=&quot;006F585E&quot;/&gt;&lt;wsp:rsid wsp:val=&quot;00701023&quot;/&gt;&lt;wsp:rsid wsp:val=&quot;00705367&quot;/&gt;&lt;wsp:rsid wsp:val=&quot;00705FF7&quot;/&gt;&lt;wsp:rsid wsp:val=&quot;007104ED&quot;/&gt;&lt;wsp:rsid wsp:val=&quot;00710D7A&quot;/&gt;&lt;wsp:rsid wsp:val=&quot;00712A8B&quot;/&gt;&lt;wsp:rsid wsp:val=&quot;00720E48&quot;/&gt;&lt;wsp:rsid wsp:val=&quot;00722DF7&quot;/&gt;&lt;wsp:rsid wsp:val=&quot;00730BEE&quot;/&gt;&lt;wsp:rsid wsp:val=&quot;00735571&quot;/&gt;&lt;wsp:rsid wsp:val=&quot;00751DEC&quot;/&gt;&lt;wsp:rsid wsp:val=&quot;00755FB6&quot;/&gt;&lt;wsp:rsid wsp:val=&quot;00765128&quot;/&gt;&lt;wsp:rsid wsp:val=&quot;00790815&quot;/&gt;&lt;wsp:rsid wsp:val=&quot;00791470&quot;/&gt;&lt;wsp:rsid wsp:val=&quot;00793C65&quot;/&gt;&lt;wsp:rsid wsp:val=&quot;00797B8F&quot;/&gt;&lt;wsp:rsid wsp:val=&quot;007A3DF9&quot;/&gt;&lt;wsp:rsid wsp:val=&quot;007B12B9&quot;/&gt;&lt;wsp:rsid wsp:val=&quot;007B2CE2&quot;/&gt;&lt;wsp:rsid wsp:val=&quot;007B46FD&quot;/&gt;&lt;wsp:rsid wsp:val=&quot;007D2809&quot;/&gt;&lt;wsp:rsid wsp:val=&quot;007D5799&quot;/&gt;&lt;wsp:rsid wsp:val=&quot;007E2349&quot;/&gt;&lt;wsp:rsid wsp:val=&quot;007E5E57&quot;/&gt;&lt;wsp:rsid wsp:val=&quot;007F0EBB&quot;/&gt;&lt;wsp:rsid wsp:val=&quot;007F5F39&quot;/&gt;&lt;wsp:rsid wsp:val=&quot;00800F8A&quot;/&gt;&lt;wsp:rsid wsp:val=&quot;008142F4&quot;/&gt;&lt;wsp:rsid wsp:val=&quot;00814920&quot;/&gt;&lt;wsp:rsid wsp:val=&quot;00823F25&quot;/&gt;&lt;wsp:rsid wsp:val=&quot;0083406C&quot;/&gt;&lt;wsp:rsid wsp:val=&quot;008429B6&quot;/&gt;&lt;wsp:rsid wsp:val=&quot;00842DAC&quot;/&gt;&lt;wsp:rsid wsp:val=&quot;00845C72&quot;/&gt;&lt;wsp:rsid wsp:val=&quot;00845D9C&quot;/&gt;&lt;wsp:rsid wsp:val=&quot;00855D44&quot;/&gt;&lt;wsp:rsid wsp:val=&quot;00856D01&quot;/&gt;&lt;wsp:rsid wsp:val=&quot;008603B8&quot;/&gt;&lt;wsp:rsid wsp:val=&quot;00862E86&quot;/&gt;&lt;wsp:rsid wsp:val=&quot;00866070&quot;/&gt;&lt;wsp:rsid wsp:val=&quot;00874703&quot;/&gt;&lt;wsp:rsid wsp:val=&quot;008841FF&quot;/&gt;&lt;wsp:rsid wsp:val=&quot;00885F18&quot;/&gt;&lt;wsp:rsid wsp:val=&quot;00890DA4&quot;/&gt;&lt;wsp:rsid wsp:val=&quot;00895E06&quot;/&gt;&lt;wsp:rsid wsp:val=&quot;008965EC&quot;/&gt;&lt;wsp:rsid wsp:val=&quot;008A04E2&quot;/&gt;&lt;wsp:rsid wsp:val=&quot;008A66D0&quot;/&gt;&lt;wsp:rsid wsp:val=&quot;008A73F6&quot;/&gt;&lt;wsp:rsid wsp:val=&quot;008A790B&quot;/&gt;&lt;wsp:rsid wsp:val=&quot;008B0398&quot;/&gt;&lt;wsp:rsid wsp:val=&quot;008C76CE&quot;/&gt;&lt;wsp:rsid wsp:val=&quot;008D6CBB&quot;/&gt;&lt;wsp:rsid wsp:val=&quot;008E0E39&quot;/&gt;&lt;wsp:rsid wsp:val=&quot;008E2E60&quot;/&gt;&lt;wsp:rsid wsp:val=&quot;00901163&quot;/&gt;&lt;wsp:rsid wsp:val=&quot;009016F6&quot;/&gt;&lt;wsp:rsid wsp:val=&quot;0090175E&quot;/&gt;&lt;wsp:rsid wsp:val=&quot;00903527&quot;/&gt;&lt;wsp:rsid wsp:val=&quot;00904349&quot;/&gt;&lt;wsp:rsid wsp:val=&quot;00904A45&quot;/&gt;&lt;wsp:rsid wsp:val=&quot;009075F6&quot;/&gt;&lt;wsp:rsid wsp:val=&quot;009176D1&quot;/&gt;&lt;wsp:rsid wsp:val=&quot;00924968&quot;/&gt;&lt;wsp:rsid wsp:val=&quot;0092658B&quot;/&gt;&lt;wsp:rsid wsp:val=&quot;00926D3F&quot;/&gt;&lt;wsp:rsid wsp:val=&quot;009313EA&quot;/&gt;&lt;wsp:rsid wsp:val=&quot;00932D86&quot;/&gt;&lt;wsp:rsid wsp:val=&quot;009401EA&quot;/&gt;&lt;wsp:rsid wsp:val=&quot;00941BC5&quot;/&gt;&lt;wsp:rsid wsp:val=&quot;009425FC&quot;/&gt;&lt;wsp:rsid wsp:val=&quot;00946131&quot;/&gt;&lt;wsp:rsid wsp:val=&quot;00955449&quot;/&gt;&lt;wsp:rsid wsp:val=&quot;00963087&quot;/&gt;&lt;wsp:rsid wsp:val=&quot;009644A1&quot;/&gt;&lt;wsp:rsid wsp:val=&quot;00964787&quot;/&gt;&lt;wsp:rsid wsp:val=&quot;009655BB&quot;/&gt;&lt;wsp:rsid wsp:val=&quot;009665A0&quot;/&gt;&lt;wsp:rsid wsp:val=&quot;009739A1&quot;/&gt;&lt;wsp:rsid wsp:val=&quot;00974529&quot;/&gt;&lt;wsp:rsid wsp:val=&quot;00974BCC&quot;/&gt;&lt;wsp:rsid wsp:val=&quot;0098069E&quot;/&gt;&lt;wsp:rsid wsp:val=&quot;00980797&quot;/&gt;&lt;wsp:rsid wsp:val=&quot;009827BB&quot;/&gt;&lt;wsp:rsid wsp:val=&quot;00982CE2&quot;/&gt;&lt;wsp:rsid wsp:val=&quot;00982E65&quot;/&gt;&lt;wsp:rsid wsp:val=&quot;0098781F&quot;/&gt;&lt;wsp:rsid wsp:val=&quot;00992616&quot;/&gt;&lt;wsp:rsid wsp:val=&quot;009B0272&quot;/&gt;&lt;wsp:rsid wsp:val=&quot;009B4A9E&quot;/&gt;&lt;wsp:rsid wsp:val=&quot;009B4CD7&quot;/&gt;&lt;wsp:rsid wsp:val=&quot;009B553A&quot;/&gt;&lt;wsp:rsid wsp:val=&quot;009E0FF1&quot;/&gt;&lt;wsp:rsid wsp:val=&quot;009E2EB6&quot;/&gt;&lt;wsp:rsid wsp:val=&quot;00A00996&quot;/&gt;&lt;wsp:rsid wsp:val=&quot;00A033CD&quot;/&gt;&lt;wsp:rsid wsp:val=&quot;00A05BE3&quot;/&gt;&lt;wsp:rsid wsp:val=&quot;00A13BB7&quot;/&gt;&lt;wsp:rsid wsp:val=&quot;00A15E56&quot;/&gt;&lt;wsp:rsid wsp:val=&quot;00A25552&quot;/&gt;&lt;wsp:rsid wsp:val=&quot;00A30AA3&quot;/&gt;&lt;wsp:rsid wsp:val=&quot;00A310EA&quot;/&gt;&lt;wsp:rsid wsp:val=&quot;00A3314E&quot;/&gt;&lt;wsp:rsid wsp:val=&quot;00A36062&quot;/&gt;&lt;wsp:rsid wsp:val=&quot;00A4643B&quot;/&gt;&lt;wsp:rsid wsp:val=&quot;00A521FD&quot;/&gt;&lt;wsp:rsid wsp:val=&quot;00A52CB8&quot;/&gt;&lt;wsp:rsid wsp:val=&quot;00A55916&quot;/&gt;&lt;wsp:rsid wsp:val=&quot;00A63E3B&quot;/&gt;&lt;wsp:rsid wsp:val=&quot;00A657E8&quot;/&gt;&lt;wsp:rsid wsp:val=&quot;00A7119F&quot;/&gt;&lt;wsp:rsid wsp:val=&quot;00A71735&quot;/&gt;&lt;wsp:rsid wsp:val=&quot;00A779FF&quot;/&gt;&lt;wsp:rsid wsp:val=&quot;00A81685&quot;/&gt;&lt;wsp:rsid wsp:val=&quot;00A87731&quot;/&gt;&lt;wsp:rsid wsp:val=&quot;00A90A24&quot;/&gt;&lt;wsp:rsid wsp:val=&quot;00A929B1&quot;/&gt;&lt;wsp:rsid wsp:val=&quot;00A94339&quot;/&gt;&lt;wsp:rsid wsp:val=&quot;00A95A47&quot;/&gt;&lt;wsp:rsid wsp:val=&quot;00A966B2&quot;/&gt;&lt;wsp:rsid wsp:val=&quot;00AA1BB5&quot;/&gt;&lt;wsp:rsid wsp:val=&quot;00AB0CB5&quot;/&gt;&lt;wsp:rsid wsp:val=&quot;00AB55B5&quot;/&gt;&lt;wsp:rsid wsp:val=&quot;00AB5D89&quot;/&gt;&lt;wsp:rsid wsp:val=&quot;00AB5E67&quot;/&gt;&lt;wsp:rsid wsp:val=&quot;00AC13B8&quot;/&gt;&lt;wsp:rsid wsp:val=&quot;00AC3A37&quot;/&gt;&lt;wsp:rsid wsp:val=&quot;00AC4E3E&quot;/&gt;&lt;wsp:rsid wsp:val=&quot;00AC7B95&quot;/&gt;&lt;wsp:rsid wsp:val=&quot;00AD1BB0&quot;/&gt;&lt;wsp:rsid wsp:val=&quot;00AD349F&quot;/&gt;&lt;wsp:rsid wsp:val=&quot;00AD6798&quot;/&gt;&lt;wsp:rsid wsp:val=&quot;00AD6EAC&quot;/&gt;&lt;wsp:rsid wsp:val=&quot;00AE2E32&quot;/&gt;&lt;wsp:rsid wsp:val=&quot;00AE78B8&quot;/&gt;&lt;wsp:rsid wsp:val=&quot;00AF2C97&quot;/&gt;&lt;wsp:rsid wsp:val=&quot;00AF328B&quot;/&gt;&lt;wsp:rsid wsp:val=&quot;00B01A83&quot;/&gt;&lt;wsp:rsid wsp:val=&quot;00B07DE9&quot;/&gt;&lt;wsp:rsid wsp:val=&quot;00B13968&quot;/&gt;&lt;wsp:rsid wsp:val=&quot;00B1401B&quot;/&gt;&lt;wsp:rsid wsp:val=&quot;00B1668D&quot;/&gt;&lt;wsp:rsid wsp:val=&quot;00B36D82&quot;/&gt;&lt;wsp:rsid wsp:val=&quot;00B372F1&quot;/&gt;&lt;wsp:rsid wsp:val=&quot;00B5273D&quot;/&gt;&lt;wsp:rsid wsp:val=&quot;00B62362&quot;/&gt;&lt;wsp:rsid wsp:val=&quot;00B76C86&quot;/&gt;&lt;wsp:rsid wsp:val=&quot;00B900F2&quot;/&gt;&lt;wsp:rsid wsp:val=&quot;00B92212&quot;/&gt;&lt;wsp:rsid wsp:val=&quot;00B954BE&quot;/&gt;&lt;wsp:rsid wsp:val=&quot;00BA39B0&quot;/&gt;&lt;wsp:rsid wsp:val=&quot;00BA6664&quot;/&gt;&lt;wsp:rsid wsp:val=&quot;00BA67EC&quot;/&gt;&lt;wsp:rsid wsp:val=&quot;00BB15D1&quot;/&gt;&lt;wsp:rsid wsp:val=&quot;00BB69B0&quot;/&gt;&lt;wsp:rsid wsp:val=&quot;00BB764A&quot;/&gt;&lt;wsp:rsid wsp:val=&quot;00BC4B35&quot;/&gt;&lt;wsp:rsid wsp:val=&quot;00BC68B7&quot;/&gt;&lt;wsp:rsid wsp:val=&quot;00BC6B8B&quot;/&gt;&lt;wsp:rsid wsp:val=&quot;00BD2BB9&quot;/&gt;&lt;wsp:rsid wsp:val=&quot;00BD74A1&quot;/&gt;&lt;wsp:rsid wsp:val=&quot;00BE099B&quot;/&gt;&lt;wsp:rsid wsp:val=&quot;00BE710E&quot;/&gt;&lt;wsp:rsid wsp:val=&quot;00BF160E&quot;/&gt;&lt;wsp:rsid wsp:val=&quot;00BF46B0&quot;/&gt;&lt;wsp:rsid wsp:val=&quot;00C04375&quot;/&gt;&lt;wsp:rsid wsp:val=&quot;00C12428&quot;/&gt;&lt;wsp:rsid wsp:val=&quot;00C12579&quot;/&gt;&lt;wsp:rsid wsp:val=&quot;00C136B5&quot;/&gt;&lt;wsp:rsid wsp:val=&quot;00C21AA8&quot;/&gt;&lt;wsp:rsid wsp:val=&quot;00C2394C&quot;/&gt;&lt;wsp:rsid wsp:val=&quot;00C25CD7&quot;/&gt;&lt;wsp:rsid wsp:val=&quot;00C458A0&quot;/&gt;&lt;wsp:rsid wsp:val=&quot;00C478A4&quot;/&gt;&lt;wsp:rsid wsp:val=&quot;00C51406&quot;/&gt;&lt;wsp:rsid wsp:val=&quot;00C65343&quot;/&gt;&lt;wsp:rsid wsp:val=&quot;00C666BF&quot;/&gt;&lt;wsp:rsid wsp:val=&quot;00C72AE5&quot;/&gt;&lt;wsp:rsid wsp:val=&quot;00C848AD&quot;/&gt;&lt;wsp:rsid wsp:val=&quot;00C90877&quot;/&gt;&lt;wsp:rsid wsp:val=&quot;00C90D92&quot;/&gt;&lt;wsp:rsid wsp:val=&quot;00C9618C&quot;/&gt;&lt;wsp:rsid wsp:val=&quot;00C97632&quot;/&gt;&lt;wsp:rsid wsp:val=&quot;00CA0BAF&quot;/&gt;&lt;wsp:rsid wsp:val=&quot;00CA345D&quot;/&gt;&lt;wsp:rsid wsp:val=&quot;00CB6458&quot;/&gt;&lt;wsp:rsid wsp:val=&quot;00CB7252&quot;/&gt;&lt;wsp:rsid wsp:val=&quot;00CC47FB&quot;/&gt;&lt;wsp:rsid wsp:val=&quot;00CC500F&quot;/&gt;&lt;wsp:rsid wsp:val=&quot;00CC567D&quot;/&gt;&lt;wsp:rsid wsp:val=&quot;00CD0FB5&quot;/&gt;&lt;wsp:rsid wsp:val=&quot;00CD442D&quot;/&gt;&lt;wsp:rsid wsp:val=&quot;00CE045B&quot;/&gt;&lt;wsp:rsid wsp:val=&quot;00CE64A6&quot;/&gt;&lt;wsp:rsid wsp:val=&quot;00CE681D&quot;/&gt;&lt;wsp:rsid wsp:val=&quot;00CE733E&quot;/&gt;&lt;wsp:rsid wsp:val=&quot;00CE761C&quot;/&gt;&lt;wsp:rsid wsp:val=&quot;00CF376E&quot;/&gt;&lt;wsp:rsid wsp:val=&quot;00CF689D&quot;/&gt;&lt;wsp:rsid wsp:val=&quot;00CF7E79&quot;/&gt;&lt;wsp:rsid wsp:val=&quot;00D0370E&quot;/&gt;&lt;wsp:rsid wsp:val=&quot;00D03737&quot;/&gt;&lt;wsp:rsid wsp:val=&quot;00D119FF&quot;/&gt;&lt;wsp:rsid wsp:val=&quot;00D26259&quot;/&gt;&lt;wsp:rsid wsp:val=&quot;00D26980&quot;/&gt;&lt;wsp:rsid wsp:val=&quot;00D34DF0&quot;/&gt;&lt;wsp:rsid wsp:val=&quot;00D36D99&quot;/&gt;&lt;wsp:rsid wsp:val=&quot;00D374D9&quot;/&gt;&lt;wsp:rsid wsp:val=&quot;00D44846&quot;/&gt;&lt;wsp:rsid wsp:val=&quot;00D47C73&quot;/&gt;&lt;wsp:rsid wsp:val=&quot;00D52E8B&quot;/&gt;&lt;wsp:rsid wsp:val=&quot;00D531E9&quot;/&gt;&lt;wsp:rsid wsp:val=&quot;00D53C5E&quot;/&gt;&lt;wsp:rsid wsp:val=&quot;00D54C23&quot;/&gt;&lt;wsp:rsid wsp:val=&quot;00D6445A&quot;/&gt;&lt;wsp:rsid wsp:val=&quot;00D653F7&quot;/&gt;&lt;wsp:rsid wsp:val=&quot;00D75AB1&quot;/&gt;&lt;wsp:rsid wsp:val=&quot;00D76F07&quot;/&gt;&lt;wsp:rsid wsp:val=&quot;00D8072B&quot;/&gt;&lt;wsp:rsid wsp:val=&quot;00D812F0&quot;/&gt;&lt;wsp:rsid wsp:val=&quot;00D9095B&quot;/&gt;&lt;wsp:rsid wsp:val=&quot;00D91CDC&quot;/&gt;&lt;wsp:rsid wsp:val=&quot;00DA5101&quot;/&gt;&lt;wsp:rsid wsp:val=&quot;00DB008E&quot;/&gt;&lt;wsp:rsid wsp:val=&quot;00DB32E2&quot;/&gt;&lt;wsp:rsid wsp:val=&quot;00DB389A&quot;/&gt;&lt;wsp:rsid wsp:val=&quot;00DB445B&quot;/&gt;&lt;wsp:rsid wsp:val=&quot;00DB4A16&quot;/&gt;&lt;wsp:rsid wsp:val=&quot;00DB7156&quot;/&gt;&lt;wsp:rsid wsp:val=&quot;00DB7329&quot;/&gt;&lt;wsp:rsid wsp:val=&quot;00DC2E2C&quot;/&gt;&lt;wsp:rsid wsp:val=&quot;00DC3190&quot;/&gt;&lt;wsp:rsid wsp:val=&quot;00DC50D4&quot;/&gt;&lt;wsp:rsid wsp:val=&quot;00DD108C&quot;/&gt;&lt;wsp:rsid wsp:val=&quot;00DD309D&quot;/&gt;&lt;wsp:rsid wsp:val=&quot;00DD3EAE&quot;/&gt;&lt;wsp:rsid wsp:val=&quot;00DD673F&quot;/&gt;&lt;wsp:rsid wsp:val=&quot;00DE039C&quot;/&gt;&lt;wsp:rsid wsp:val=&quot;00DE0D4C&quot;/&gt;&lt;wsp:rsid wsp:val=&quot;00DE5A59&quot;/&gt;&lt;wsp:rsid wsp:val=&quot;00DF29E5&quot;/&gt;&lt;wsp:rsid wsp:val=&quot;00E006D9&quot;/&gt;&lt;wsp:rsid wsp:val=&quot;00E01713&quot;/&gt;&lt;wsp:rsid wsp:val=&quot;00E02B4C&quot;/&gt;&lt;wsp:rsid wsp:val=&quot;00E11850&quot;/&gt;&lt;wsp:rsid wsp:val=&quot;00E13318&quot;/&gt;&lt;wsp:rsid wsp:val=&quot;00E16F40&quot;/&gt;&lt;wsp:rsid wsp:val=&quot;00E30725&quot;/&gt;&lt;wsp:rsid wsp:val=&quot;00E37003&quot;/&gt;&lt;wsp:rsid wsp:val=&quot;00E3761E&quot;/&gt;&lt;wsp:rsid wsp:val=&quot;00E41E35&quot;/&gt;&lt;wsp:rsid wsp:val=&quot;00E452ED&quot;/&gt;&lt;wsp:rsid wsp:val=&quot;00E45CA3&quot;/&gt;&lt;wsp:rsid wsp:val=&quot;00E564DB&quot;/&gt;&lt;wsp:rsid wsp:val=&quot;00E57E08&quot;/&gt;&lt;wsp:rsid wsp:val=&quot;00E60D00&quot;/&gt;&lt;wsp:rsid wsp:val=&quot;00E6143C&quot;/&gt;&lt;wsp:rsid wsp:val=&quot;00E67128&quot;/&gt;&lt;wsp:rsid wsp:val=&quot;00E72B00&quot;/&gt;&lt;wsp:rsid wsp:val=&quot;00E730AB&quot;/&gt;&lt;wsp:rsid wsp:val=&quot;00E8429B&quot;/&gt;&lt;wsp:rsid wsp:val=&quot;00E8604D&quot;/&gt;&lt;wsp:rsid wsp:val=&quot;00E952A7&quot;/&gt;&lt;wsp:rsid wsp:val=&quot;00E956CF&quot;/&gt;&lt;wsp:rsid wsp:val=&quot;00E96BCD&quot;/&gt;&lt;wsp:rsid wsp:val=&quot;00EA1268&quot;/&gt;&lt;wsp:rsid wsp:val=&quot;00EB4C5D&quot;/&gt;&lt;wsp:rsid wsp:val=&quot;00EC184B&quot;/&gt;&lt;wsp:rsid wsp:val=&quot;00EC1A8E&quot;/&gt;&lt;wsp:rsid wsp:val=&quot;00ED1073&quot;/&gt;&lt;wsp:rsid wsp:val=&quot;00ED140D&quot;/&gt;&lt;wsp:rsid wsp:val=&quot;00ED3087&quot;/&gt;&lt;wsp:rsid wsp:val=&quot;00ED343C&quot;/&gt;&lt;wsp:rsid wsp:val=&quot;00ED5BAF&quot;/&gt;&lt;wsp:rsid wsp:val=&quot;00ED65C5&quot;/&gt;&lt;wsp:rsid wsp:val=&quot;00EE3B90&quot;/&gt;&lt;wsp:rsid wsp:val=&quot;00EF0ABA&quot;/&gt;&lt;wsp:rsid wsp:val=&quot;00F005CF&quot;/&gt;&lt;wsp:rsid wsp:val=&quot;00F00759&quot;/&gt;&lt;wsp:rsid wsp:val=&quot;00F00857&quot;/&gt;&lt;wsp:rsid wsp:val=&quot;00F014D2&quot;/&gt;&lt;wsp:rsid wsp:val=&quot;00F02950&quot;/&gt;&lt;wsp:rsid wsp:val=&quot;00F02A5C&quot;/&gt;&lt;wsp:rsid wsp:val=&quot;00F110EF&quot;/&gt;&lt;wsp:rsid wsp:val=&quot;00F219D4&quot;/&gt;&lt;wsp:rsid wsp:val=&quot;00F23915&quot;/&gt;&lt;wsp:rsid wsp:val=&quot;00F24032&quot;/&gt;&lt;wsp:rsid wsp:val=&quot;00F26F91&quot;/&gt;&lt;wsp:rsid wsp:val=&quot;00F32E20&quot;/&gt;&lt;wsp:rsid wsp:val=&quot;00F33BFE&quot;/&gt;&lt;wsp:rsid wsp:val=&quot;00F4271B&quot;/&gt;&lt;wsp:rsid wsp:val=&quot;00F46DA5&quot;/&gt;&lt;wsp:rsid wsp:val=&quot;00F5041A&quot;/&gt;&lt;wsp:rsid wsp:val=&quot;00F50C3B&quot;/&gt;&lt;wsp:rsid wsp:val=&quot;00F53F90&quot;/&gt;&lt;wsp:rsid wsp:val=&quot;00F56F27&quot;/&gt;&lt;wsp:rsid wsp:val=&quot;00F621C4&quot;/&gt;&lt;wsp:rsid wsp:val=&quot;00F65311&quot;/&gt;&lt;wsp:rsid wsp:val=&quot;00F734A3&quot;/&gt;&lt;wsp:rsid wsp:val=&quot;00F81812&quot;/&gt;&lt;wsp:rsid wsp:val=&quot;00F8464A&quot;/&gt;&lt;wsp:rsid wsp:val=&quot;00F90FB2&quot;/&gt;&lt;wsp:rsid wsp:val=&quot;00F93FC3&quot;/&gt;&lt;wsp:rsid wsp:val=&quot;00F94ACC&quot;/&gt;&lt;wsp:rsid wsp:val=&quot;00FA31F3&quot;/&gt;&lt;wsp:rsid wsp:val=&quot;00FB419F&quot;/&gt;&lt;wsp:rsid wsp:val=&quot;00FC1C25&quot;/&gt;&lt;wsp:rsid wsp:val=&quot;00FC1CBE&quot;/&gt;&lt;wsp:rsid wsp:val=&quot;00FC211F&quot;/&gt;&lt;wsp:rsid wsp:val=&quot;00FC450F&quot;/&gt;&lt;wsp:rsid wsp:val=&quot;00FD00DC&quot;/&gt;&lt;wsp:rsid wsp:val=&quot;00FD1BD8&quot;/&gt;&lt;wsp:rsid wsp:val=&quot;00FD3CC4&quot;/&gt;&lt;wsp:rsid wsp:val=&quot;00FE1C55&quot;/&gt;&lt;wsp:rsid wsp:val=&quot;00FF1C68&quot;/&gt;&lt;wsp:rsid wsp:val=&quot;00FF62D6&quot;/&gt;&lt;wsp:rsid wsp:val=&quot;00FF7C14&quot;/&gt;&lt;/wsp:rsids&gt;&lt;/w:docPr&gt;&lt;w:body&gt;&lt;w:p wsp:rsidR=&quot;00000000&quot; wsp:rsidRDefault=&quot;00641BF2&quot;&gt;&lt;m:oMathPara&gt;&lt;m:oMath&gt;&lt;m:r&gt;&lt;w:rPr&gt;&lt;w:rFonts w:ascii=&quot;Cambria Math&quot; w:h-ansi=&quot;Cambria Math&quot;/&gt;&lt;wx:font wx:val=&quot;Cambria Math&quot;/&gt;&lt;w:i/&gt;&lt;w:position w:val=&quot;-12&quot;/&gt;&lt;w:sz w:val=&quot;28&quot;/&gt;&lt;w:sz-cs w:val=&quot;28&quot;/&gt;&lt;w:lang w:val=&quot;UK&quot;/&gt;&lt;/w:rPr&gt;&lt;w:pict&gt;&lt;v:shapetype id=&quot;_x0000_t75&quot; coordsize=&quot;21600,21600&quot; o:spt=&quot;75&quot; o:preferrelative=&quot;t&quot; path=&quot;m@4@5l@4@11@9@11@9@5xe&quot; filled=&quot;f&quot; stroked=&quot;f&quot;&gt;&lt;v:stroke joinstyle=&quot;miter&quot;/&gt;&lt;v:formulas&gt;&lt;v:f eqn=&quot;if lineDrawn pixelLineWidth 0&quot;/&gt;&lt;v:f eqn=&quot;sum @0 1 0&quot;/&gt;&lt;v:f eqn=&quot;sum 0 0 @1&quot;/&gt;&lt;v:f eqn=&quot;prod @2 1 2&quot;/&gt;&lt;v:f eqn=&quot;prod @3 21600 pixelWidth&quot;/&gt;&lt;v:f eqn=&quot;prod @3 21600 pixelHeight&quot;/&gt;&lt;v:f eqn=&quot;sum @0 0 1&quot;/&gt;&lt;v:f eqn=&quot;prod @6 1 2&quot;/&gt;&lt;v:f eqn=&quot;prod @7 21600 pixelWidth&quot;/&gt;&lt;v:f eqn=&quot;sum @8 21600 0&quot;/&gt;&lt;v:f eqn=&quot;prod @7 21600 pixelHeight&quot;/&gt;&lt;v:f eqn=&quot;sum @10 21600 0&quot;/&gt;&lt;/v:formulas&gt;&lt;v:path o:extrusionok=&quot;f&quot; gradientshapeok=&quot;t&quot; o:connecttype=&quot;rect&quot;/&gt;&lt;o:lock v:ext=&quot;edit&quot; aspectratio=&quot;t&quot;/&gt;&lt;/v:shapetype&gt;&lt;w:binData w:name=&quot;wordml://08000001.wmz&quot; xml:space=&quot;preserve&quot;&gt;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&lt;/w:binData&gt;&lt;v:shape id=&quot;_x0000_i1025&quot; type=&quot;#_x0000_t75&quot; style=&quot;width:39.35pt;height:17.6pt&quot; o:ole=&quot;&quot;&gt;&lt;v:imagedata src=&quot;wordml://08000001.wmz&quot; o:title=&quot;&quot;/&gt;&lt;/v:shape&gt;&lt;o:OLEObject Type=&quot;Embed&quot; ProgID=&quot;Equation.3&quot; ShapeID=&quot;_x0000_i1025&quot; DrawAspect=&quot;Content&quot; ObjectID=&quot;_1757279365&quot;/&gt;&lt;/w:pict&gt;&lt;/m:r&gt;&lt;/m:oMath&gt;&lt;/m:oMathPara&gt;&lt;/w:p&gt;&lt;w:sectPr wsp:rsidR=&quot;00000000&quot;&gt;&lt;w:pgSz w:w=&quot;12240&quot; w:h=&quot;15840&quot;/&gt;&lt;w:pgMar w:top=&quot;850&quot; w:right=&quot;850&quot; w:bottom=&quot;850&quot; w:left=&quot;1417&quot; w:header=&quot;708&quot; w:footer=&quot;708&quot; w:gutter=&quot;0&quot;/&gt;&lt;w:cols w:space=&quot;720&quot;/&gt;&lt;/w:sectPr&gt;&lt;/w:body&gt;&lt;/w:wordDocument&gt;">
            <v:imagedata r:id="rId119" o:title="" chromakey="white"/>
          </v:shape>
        </w:pict>
      </w:r>
    </w:p>
    <w:p w:rsidR="00E956CF" w:rsidRPr="00232749" w:rsidRDefault="00485F38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C846C5">
        <w:rPr>
          <w:sz w:val="28"/>
          <w:szCs w:val="28"/>
        </w:rPr>
        <w:pict>
          <v:shape id="_x0000_i1094" type="#_x0000_t75" style="width:162.4pt;height:37.65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yes&quot; w:ocxPresent=&quot;no&quot; xml:space=&quot;preserve&quot;&gt;&lt;w:ignoreSubtree w:val=&quot;http://schemas.microsoft.com/office/word/2003/wordml/sp2&quot;/&gt;&lt;o:DocumentProperties&gt;&lt;o:Version&gt;12&lt;/o:Version&gt;&lt;/o:DocumentProperties&gt;&lt;w:docOleData&gt;&lt;w:binData w:name=&quot;oledata.mso&quot; xml:space=&quot;preserve&quot;&gt;0M8R4KGxGuEAAAAAAAAAAAAAAAAAAAAAPgADAP7/CQAGAAAAAAAAAAAAAAABAAAAAQAAAAAAAAAA&#10;EAAAAgAAAAEAAAD+////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9&#10;/////v////7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&lt;/w:binData&gt;&lt;/w:docOleData&gt;&lt;w:docPr&gt;&lt;w:view w:val=&quot;print&quot;/&gt;&lt;w:zoom w:percent=&quot;90&quot;/&gt;&lt;w:stylePaneFormatFilter w:val=&quot;3F01&quot;/&gt;&lt;w:defaultTabStop w:val=&quot;720&quot;/&gt;&lt;w:autoHyphenation/&gt;&lt;w:hyphenationZone w:val=&quot;357&quot;/&gt;&lt;w:drawingGridHorizontalSpacing w:val=&quot;120&quot;/&gt;&lt;w:drawingGridVerticalSpacing w:val=&quot;120&quot;/&gt;&lt;w:displayVerticalDrawingGridEvery w:val=&quot;0&quot;/&gt;&lt;w:useMarginsForDrawingGridOrigin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usePrinterMetrics/&gt;&lt;w:ww6BorderRules/&gt;&lt;w:footnoteLayoutLikeWW8/&gt;&lt;w:shapeLayoutLikeWW8/&gt;&lt;w:alignTablesRowByRow/&gt;&lt;w:forgetLastTabAlignment/&gt;&lt;w:doNotUseHTMLParagraphAutoSpacing/&gt;&lt;w:layoutRawTableWidth/&gt;&lt;w:layoutTableRowsApart/&gt;&lt;w:useWord97LineBreakingRules/&gt;&lt;w:dontAllowFieldEndSelect/&gt;&lt;w:useWord2002TableStyleRules/&gt;&lt;/w:compat&gt;&lt;wsp:rsids&gt;&lt;wsp:rsidRoot wsp:val=&quot;007B46FD&quot;/&gt;&lt;wsp:rsid wsp:val=&quot;000021D5&quot;/&gt;&lt;wsp:rsid wsp:val=&quot;00007F56&quot;/&gt;&lt;wsp:rsid wsp:val=&quot;000127E8&quot;/&gt;&lt;wsp:rsid wsp:val=&quot;0002540E&quot;/&gt;&lt;wsp:rsid wsp:val=&quot;00031CED&quot;/&gt;&lt;wsp:rsid wsp:val=&quot;000374CF&quot;/&gt;&lt;wsp:rsid wsp:val=&quot;00037D36&quot;/&gt;&lt;wsp:rsid wsp:val=&quot;00046EBA&quot;/&gt;&lt;wsp:rsid wsp:val=&quot;00050D50&quot;/&gt;&lt;wsp:rsid wsp:val=&quot;00050E86&quot;/&gt;&lt;wsp:rsid wsp:val=&quot;00052D4E&quot;/&gt;&lt;wsp:rsid wsp:val=&quot;000534F4&quot;/&gt;&lt;wsp:rsid wsp:val=&quot;00057040&quot;/&gt;&lt;wsp:rsid wsp:val=&quot;000701B2&quot;/&gt;&lt;wsp:rsid wsp:val=&quot;00072C8F&quot;/&gt;&lt;wsp:rsid wsp:val=&quot;000736F9&quot;/&gt;&lt;wsp:rsid wsp:val=&quot;000743B9&quot;/&gt;&lt;wsp:rsid wsp:val=&quot;00080BF1&quot;/&gt;&lt;wsp:rsid wsp:val=&quot;00083D2E&quot;/&gt;&lt;wsp:rsid wsp:val=&quot;000856C2&quot;/&gt;&lt;wsp:rsid wsp:val=&quot;0009094C&quot;/&gt;&lt;wsp:rsid wsp:val=&quot;000A69CF&quot;/&gt;&lt;wsp:rsid wsp:val=&quot;000B2641&quot;/&gt;&lt;wsp:rsid wsp:val=&quot;000B283E&quot;/&gt;&lt;wsp:rsid wsp:val=&quot;000B3C1C&quot;/&gt;&lt;wsp:rsid wsp:val=&quot;000B516B&quot;/&gt;&lt;wsp:rsid wsp:val=&quot;000C0091&quot;/&gt;&lt;wsp:rsid wsp:val=&quot;000C3051&quot;/&gt;&lt;wsp:rsid wsp:val=&quot;000D2F60&quot;/&gt;&lt;wsp:rsid wsp:val=&quot;000E193A&quot;/&gt;&lt;wsp:rsid wsp:val=&quot;000E290D&quot;/&gt;&lt;wsp:rsid wsp:val=&quot;000F48DD&quot;/&gt;&lt;wsp:rsid wsp:val=&quot;000F636A&quot;/&gt;&lt;wsp:rsid wsp:val=&quot;000F6FA9&quot;/&gt;&lt;wsp:rsid wsp:val=&quot;00100A48&quot;/&gt;&lt;wsp:rsid wsp:val=&quot;00101DB5&quot;/&gt;&lt;wsp:rsid wsp:val=&quot;001030ED&quot;/&gt;&lt;wsp:rsid wsp:val=&quot;00104810&quot;/&gt;&lt;wsp:rsid wsp:val=&quot;00112015&quot;/&gt;&lt;wsp:rsid wsp:val=&quot;00115C9C&quot;/&gt;&lt;wsp:rsid wsp:val=&quot;00123644&quot;/&gt;&lt;wsp:rsid wsp:val=&quot;001301E5&quot;/&gt;&lt;wsp:rsid wsp:val=&quot;001323FB&quot;/&gt;&lt;wsp:rsid wsp:val=&quot;0013340D&quot;/&gt;&lt;wsp:rsid wsp:val=&quot;00134115&quot;/&gt;&lt;wsp:rsid wsp:val=&quot;00143C4F&quot;/&gt;&lt;wsp:rsid wsp:val=&quot;00147DC9&quot;/&gt;&lt;wsp:rsid wsp:val=&quot;0015257C&quot;/&gt;&lt;wsp:rsid wsp:val=&quot;00153E9C&quot;/&gt;&lt;wsp:rsid wsp:val=&quot;00155950&quot;/&gt;&lt;wsp:rsid wsp:val=&quot;00156AA4&quot;/&gt;&lt;wsp:rsid wsp:val=&quot;00160C18&quot;/&gt;&lt;wsp:rsid wsp:val=&quot;00163757&quot;/&gt;&lt;wsp:rsid wsp:val=&quot;001643B3&quot;/&gt;&lt;wsp:rsid wsp:val=&quot;00170029&quot;/&gt;&lt;wsp:rsid wsp:val=&quot;00171C36&quot;/&gt;&lt;wsp:rsid wsp:val=&quot;001803AE&quot;/&gt;&lt;wsp:rsid wsp:val=&quot;0018172A&quot;/&gt;&lt;wsp:rsid wsp:val=&quot;00182334&quot;/&gt;&lt;wsp:rsid wsp:val=&quot;00190DDF&quot;/&gt;&lt;wsp:rsid wsp:val=&quot;001920C8&quot;/&gt;&lt;wsp:rsid wsp:val=&quot;0019754E&quot;/&gt;&lt;wsp:rsid wsp:val=&quot;001A6B02&quot;/&gt;&lt;wsp:rsid wsp:val=&quot;001B0F67&quot;/&gt;&lt;wsp:rsid wsp:val=&quot;001B1A0B&quot;/&gt;&lt;wsp:rsid wsp:val=&quot;001B73A9&quot;/&gt;&lt;wsp:rsid wsp:val=&quot;001C7F85&quot;/&gt;&lt;wsp:rsid wsp:val=&quot;001D08E4&quot;/&gt;&lt;wsp:rsid wsp:val=&quot;001D1754&quot;/&gt;&lt;wsp:rsid wsp:val=&quot;001D59DC&quot;/&gt;&lt;wsp:rsid wsp:val=&quot;001D62EA&quot;/&gt;&lt;wsp:rsid wsp:val=&quot;001E0FA8&quot;/&gt;&lt;wsp:rsid wsp:val=&quot;001E56E6&quot;/&gt;&lt;wsp:rsid wsp:val=&quot;001E5A66&quot;/&gt;&lt;wsp:rsid wsp:val=&quot;001F06DF&quot;/&gt;&lt;wsp:rsid wsp:val=&quot;001F5851&quot;/&gt;&lt;wsp:rsid wsp:val=&quot;00202CD8&quot;/&gt;&lt;wsp:rsid wsp:val=&quot;00202EF4&quot;/&gt;&lt;wsp:rsid wsp:val=&quot;002109AA&quot;/&gt;&lt;wsp:rsid wsp:val=&quot;002152BB&quot;/&gt;&lt;wsp:rsid wsp:val=&quot;00217E20&quot;/&gt;&lt;wsp:rsid wsp:val=&quot;00222A65&quot;/&gt;&lt;wsp:rsid wsp:val=&quot;00224947&quot;/&gt;&lt;wsp:rsid wsp:val=&quot;00226B35&quot;/&gt;&lt;wsp:rsid wsp:val=&quot;00230BFF&quot;/&gt;&lt;wsp:rsid wsp:val=&quot;00234895&quot;/&gt;&lt;wsp:rsid wsp:val=&quot;002353B8&quot;/&gt;&lt;wsp:rsid wsp:val=&quot;002359E3&quot;/&gt;&lt;wsp:rsid wsp:val=&quot;0027025B&quot;/&gt;&lt;wsp:rsid wsp:val=&quot;00274226&quot;/&gt;&lt;wsp:rsid wsp:val=&quot;0027676D&quot;/&gt;&lt;wsp:rsid wsp:val=&quot;002853CB&quot;/&gt;&lt;wsp:rsid wsp:val=&quot;002859E4&quot;/&gt;&lt;wsp:rsid wsp:val=&quot;002934C2&quot;/&gt;&lt;wsp:rsid wsp:val=&quot;002961BF&quot;/&gt;&lt;wsp:rsid wsp:val=&quot;00297279&quot;/&gt;&lt;wsp:rsid wsp:val=&quot;00297642&quot;/&gt;&lt;wsp:rsid wsp:val=&quot;002A2B08&quot;/&gt;&lt;wsp:rsid wsp:val=&quot;002A3F6E&quot;/&gt;&lt;wsp:rsid wsp:val=&quot;002C2ECB&quot;/&gt;&lt;wsp:rsid wsp:val=&quot;002C3CBB&quot;/&gt;&lt;wsp:rsid wsp:val=&quot;002D1B46&quot;/&gt;&lt;wsp:rsid wsp:val=&quot;002D2AA4&quot;/&gt;&lt;wsp:rsid wsp:val=&quot;002D7BBE&quot;/&gt;&lt;wsp:rsid wsp:val=&quot;002E2438&quot;/&gt;&lt;wsp:rsid wsp:val=&quot;002E7EE4&quot;/&gt;&lt;wsp:rsid wsp:val=&quot;002F4F7B&quot;/&gt;&lt;wsp:rsid wsp:val=&quot;002F5B0C&quot;/&gt;&lt;wsp:rsid wsp:val=&quot;003021EB&quot;/&gt;&lt;wsp:rsid wsp:val=&quot;003023F2&quot;/&gt;&lt;wsp:rsid wsp:val=&quot;00310AF9&quot;/&gt;&lt;wsp:rsid wsp:val=&quot;003118A3&quot;/&gt;&lt;wsp:rsid wsp:val=&quot;00315D02&quot;/&gt;&lt;wsp:rsid wsp:val=&quot;00322AE9&quot;/&gt;&lt;wsp:rsid wsp:val=&quot;003236F2&quot;/&gt;&lt;wsp:rsid wsp:val=&quot;00341B7C&quot;/&gt;&lt;wsp:rsid wsp:val=&quot;00350BA1&quot;/&gt;&lt;wsp:rsid wsp:val=&quot;00353001&quot;/&gt;&lt;wsp:rsid wsp:val=&quot;00356118&quot;/&gt;&lt;wsp:rsid wsp:val=&quot;00365836&quot;/&gt;&lt;wsp:rsid wsp:val=&quot;003703DA&quot;/&gt;&lt;wsp:rsid wsp:val=&quot;0037109E&quot;/&gt;&lt;wsp:rsid wsp:val=&quot;00371769&quot;/&gt;&lt;wsp:rsid wsp:val=&quot;00371B3E&quot;/&gt;&lt;wsp:rsid wsp:val=&quot;003741CE&quot;/&gt;&lt;wsp:rsid wsp:val=&quot;00374470&quot;/&gt;&lt;wsp:rsid wsp:val=&quot;0037474C&quot;/&gt;&lt;wsp:rsid wsp:val=&quot;003801A4&quot;/&gt;&lt;wsp:rsid wsp:val=&quot;00387B94&quot;/&gt;&lt;wsp:rsid wsp:val=&quot;003914A9&quot;/&gt;&lt;wsp:rsid wsp:val=&quot;003954DD&quot;/&gt;&lt;wsp:rsid wsp:val=&quot;003A10D2&quot;/&gt;&lt;wsp:rsid wsp:val=&quot;003A198A&quot;/&gt;&lt;wsp:rsid wsp:val=&quot;003A1F1B&quot;/&gt;&lt;wsp:rsid wsp:val=&quot;003A72B1&quot;/&gt;&lt;wsp:rsid wsp:val=&quot;003B1503&quot;/&gt;&lt;wsp:rsid wsp:val=&quot;003B4683&quot;/&gt;&lt;wsp:rsid wsp:val=&quot;003C6D32&quot;/&gt;&lt;wsp:rsid wsp:val=&quot;003C74CF&quot;/&gt;&lt;wsp:rsid wsp:val=&quot;003D1105&quot;/&gt;&lt;wsp:rsid wsp:val=&quot;003E21F7&quot;/&gt;&lt;wsp:rsid wsp:val=&quot;003E4348&quot;/&gt;&lt;wsp:rsid wsp:val=&quot;003E56B6&quot;/&gt;&lt;wsp:rsid wsp:val=&quot;003F0CD9&quot;/&gt;&lt;wsp:rsid wsp:val=&quot;003F1260&quot;/&gt;&lt;wsp:rsid wsp:val=&quot;003F3EE8&quot;/&gt;&lt;wsp:rsid wsp:val=&quot;003F5FC3&quot;/&gt;&lt;wsp:rsid wsp:val=&quot;00406C9D&quot;/&gt;&lt;wsp:rsid wsp:val=&quot;004102A1&quot;/&gt;&lt;wsp:rsid wsp:val=&quot;00413210&quot;/&gt;&lt;wsp:rsid wsp:val=&quot;00416445&quot;/&gt;&lt;wsp:rsid wsp:val=&quot;00417BC3&quot;/&gt;&lt;wsp:rsid wsp:val=&quot;00420BB7&quot;/&gt;&lt;wsp:rsid wsp:val=&quot;00420EAE&quot;/&gt;&lt;wsp:rsid wsp:val=&quot;00426DA0&quot;/&gt;&lt;wsp:rsid wsp:val=&quot;004326ED&quot;/&gt;&lt;wsp:rsid wsp:val=&quot;004345E2&quot;/&gt;&lt;wsp:rsid wsp:val=&quot;004347B6&quot;/&gt;&lt;wsp:rsid wsp:val=&quot;0044089D&quot;/&gt;&lt;wsp:rsid wsp:val=&quot;0044117D&quot;/&gt;&lt;wsp:rsid wsp:val=&quot;004427B2&quot;/&gt;&lt;wsp:rsid wsp:val=&quot;004427CA&quot;/&gt;&lt;wsp:rsid wsp:val=&quot;004428A8&quot;/&gt;&lt;wsp:rsid wsp:val=&quot;00445B71&quot;/&gt;&lt;wsp:rsid wsp:val=&quot;004471BE&quot;/&gt;&lt;wsp:rsid wsp:val=&quot;00455181&quot;/&gt;&lt;wsp:rsid wsp:val=&quot;004573E9&quot;/&gt;&lt;wsp:rsid wsp:val=&quot;00457D48&quot;/&gt;&lt;wsp:rsid wsp:val=&quot;0046290E&quot;/&gt;&lt;wsp:rsid wsp:val=&quot;00464B33&quot;/&gt;&lt;wsp:rsid wsp:val=&quot;004710B1&quot;/&gt;&lt;wsp:rsid wsp:val=&quot;004748B3&quot;/&gt;&lt;wsp:rsid wsp:val=&quot;0047500A&quot;/&gt;&lt;wsp:rsid wsp:val=&quot;00483918&quot;/&gt;&lt;wsp:rsid wsp:val=&quot;004908B3&quot;/&gt;&lt;wsp:rsid wsp:val=&quot;00495BAF&quot;/&gt;&lt;wsp:rsid wsp:val=&quot;0049671F&quot;/&gt;&lt;wsp:rsid wsp:val=&quot;00497BF5&quot;/&gt;&lt;wsp:rsid wsp:val=&quot;004A238B&quot;/&gt;&lt;wsp:rsid wsp:val=&quot;004A348E&quot;/&gt;&lt;wsp:rsid wsp:val=&quot;004A4E82&quot;/&gt;&lt;wsp:rsid wsp:val=&quot;004A6794&quot;/&gt;&lt;wsp:rsid wsp:val=&quot;004B049C&quot;/&gt;&lt;wsp:rsid wsp:val=&quot;004B444F&quot;/&gt;&lt;wsp:rsid wsp:val=&quot;004B55EE&quot;/&gt;&lt;wsp:rsid wsp:val=&quot;004B576E&quot;/&gt;&lt;wsp:rsid wsp:val=&quot;004C5CE1&quot;/&gt;&lt;wsp:rsid wsp:val=&quot;004C6BB0&quot;/&gt;&lt;wsp:rsid wsp:val=&quot;004C6C97&quot;/&gt;&lt;wsp:rsid wsp:val=&quot;004C73E1&quot;/&gt;&lt;wsp:rsid wsp:val=&quot;004E0D47&quot;/&gt;&lt;wsp:rsid wsp:val=&quot;004E20E7&quot;/&gt;&lt;wsp:rsid wsp:val=&quot;004E4B06&quot;/&gt;&lt;wsp:rsid wsp:val=&quot;004F3BFE&quot;/&gt;&lt;wsp:rsid wsp:val=&quot;004F3EE0&quot;/&gt;&lt;wsp:rsid wsp:val=&quot;004F659F&quot;/&gt;&lt;wsp:rsid wsp:val=&quot;00501735&quot;/&gt;&lt;wsp:rsid wsp:val=&quot;005066B0&quot;/&gt;&lt;wsp:rsid wsp:val=&quot;0051459F&quot;/&gt;&lt;wsp:rsid wsp:val=&quot;00534BB2&quot;/&gt;&lt;wsp:rsid wsp:val=&quot;00535D7C&quot;/&gt;&lt;wsp:rsid wsp:val=&quot;00544630&quot;/&gt;&lt;wsp:rsid wsp:val=&quot;0054535C&quot;/&gt;&lt;wsp:rsid wsp:val=&quot;00547095&quot;/&gt;&lt;wsp:rsid wsp:val=&quot;0055721F&quot;/&gt;&lt;wsp:rsid wsp:val=&quot;005707E9&quot;/&gt;&lt;wsp:rsid wsp:val=&quot;00570EFF&quot;/&gt;&lt;wsp:rsid wsp:val=&quot;00575D53&quot;/&gt;&lt;wsp:rsid wsp:val=&quot;005761D2&quot;/&gt;&lt;wsp:rsid wsp:val=&quot;00581FFE&quot;/&gt;&lt;wsp:rsid wsp:val=&quot;00583D2D&quot;/&gt;&lt;wsp:rsid wsp:val=&quot;00593AAB&quot;/&gt;&lt;wsp:rsid wsp:val=&quot;005A49C4&quot;/&gt;&lt;wsp:rsid wsp:val=&quot;005B35D2&quot;/&gt;&lt;wsp:rsid wsp:val=&quot;005C1AF3&quot;/&gt;&lt;wsp:rsid wsp:val=&quot;005C4473&quot;/&gt;&lt;wsp:rsid wsp:val=&quot;005C565D&quot;/&gt;&lt;wsp:rsid wsp:val=&quot;005D1A57&quot;/&gt;&lt;wsp:rsid wsp:val=&quot;005D4642&quot;/&gt;&lt;wsp:rsid wsp:val=&quot;005E5DD2&quot;/&gt;&lt;wsp:rsid wsp:val=&quot;005F2F95&quot;/&gt;&lt;wsp:rsid wsp:val=&quot;005F6730&quot;/&gt;&lt;wsp:rsid wsp:val=&quot;0060204A&quot;/&gt;&lt;wsp:rsid wsp:val=&quot;00603574&quot;/&gt;&lt;wsp:rsid wsp:val=&quot;00606431&quot;/&gt;&lt;wsp:rsid wsp:val=&quot;00612F6C&quot;/&gt;&lt;wsp:rsid wsp:val=&quot;00620E96&quot;/&gt;&lt;wsp:rsid wsp:val=&quot;00621B4F&quot;/&gt;&lt;wsp:rsid wsp:val=&quot;0062383C&quot;/&gt;&lt;wsp:rsid wsp:val=&quot;00627A0E&quot;/&gt;&lt;wsp:rsid wsp:val=&quot;00645A85&quot;/&gt;&lt;wsp:rsid wsp:val=&quot;006464D3&quot;/&gt;&lt;wsp:rsid wsp:val=&quot;0065649C&quot;/&gt;&lt;wsp:rsid wsp:val=&quot;00660517&quot;/&gt;&lt;wsp:rsid wsp:val=&quot;006669B3&quot;/&gt;&lt;wsp:rsid wsp:val=&quot;00666C82&quot;/&gt;&lt;wsp:rsid wsp:val=&quot;0067538F&quot;/&gt;&lt;wsp:rsid wsp:val=&quot;00676E6D&quot;/&gt;&lt;wsp:rsid wsp:val=&quot;00677106&quot;/&gt;&lt;wsp:rsid wsp:val=&quot;006828A1&quot;/&gt;&lt;wsp:rsid wsp:val=&quot;006922D7&quot;/&gt;&lt;wsp:rsid wsp:val=&quot;006925FD&quot;/&gt;&lt;wsp:rsid wsp:val=&quot;00694C75&quot;/&gt;&lt;wsp:rsid wsp:val=&quot;006A0B1F&quot;/&gt;&lt;wsp:rsid wsp:val=&quot;006A6884&quot;/&gt;&lt;wsp:rsid wsp:val=&quot;006A79E1&quot;/&gt;&lt;wsp:rsid wsp:val=&quot;006D75B2&quot;/&gt;&lt;wsp:rsid wsp:val=&quot;006D7607&quot;/&gt;&lt;wsp:rsid wsp:val=&quot;006D79F9&quot;/&gt;&lt;wsp:rsid wsp:val=&quot;006E4C42&quot;/&gt;&lt;wsp:rsid wsp:val=&quot;006E6FB0&quot;/&gt;&lt;wsp:rsid wsp:val=&quot;006F1631&quot;/&gt;&lt;wsp:rsid wsp:val=&quot;006F1C8B&quot;/&gt;&lt;wsp:rsid wsp:val=&quot;006F2E14&quot;/&gt;&lt;wsp:rsid wsp:val=&quot;006F3BE1&quot;/&gt;&lt;wsp:rsid wsp:val=&quot;006F585E&quot;/&gt;&lt;wsp:rsid wsp:val=&quot;00701023&quot;/&gt;&lt;wsp:rsid wsp:val=&quot;00705367&quot;/&gt;&lt;wsp:rsid wsp:val=&quot;00705FF7&quot;/&gt;&lt;wsp:rsid wsp:val=&quot;007104ED&quot;/&gt;&lt;wsp:rsid wsp:val=&quot;00710D7A&quot;/&gt;&lt;wsp:rsid wsp:val=&quot;00712A8B&quot;/&gt;&lt;wsp:rsid wsp:val=&quot;00720E48&quot;/&gt;&lt;wsp:rsid wsp:val=&quot;00722DF7&quot;/&gt;&lt;wsp:rsid wsp:val=&quot;00730BEE&quot;/&gt;&lt;wsp:rsid wsp:val=&quot;00735571&quot;/&gt;&lt;wsp:rsid wsp:val=&quot;00751DEC&quot;/&gt;&lt;wsp:rsid wsp:val=&quot;00755FB6&quot;/&gt;&lt;wsp:rsid wsp:val=&quot;00765128&quot;/&gt;&lt;wsp:rsid wsp:val=&quot;00790815&quot;/&gt;&lt;wsp:rsid wsp:val=&quot;00791470&quot;/&gt;&lt;wsp:rsid wsp:val=&quot;00793C65&quot;/&gt;&lt;wsp:rsid wsp:val=&quot;00797B8F&quot;/&gt;&lt;wsp:rsid wsp:val=&quot;007A3DF9&quot;/&gt;&lt;wsp:rsid wsp:val=&quot;007B12B9&quot;/&gt;&lt;wsp:rsid wsp:val=&quot;007B2CE2&quot;/&gt;&lt;wsp:rsid wsp:val=&quot;007B46FD&quot;/&gt;&lt;wsp:rsid wsp:val=&quot;007D2809&quot;/&gt;&lt;wsp:rsid wsp:val=&quot;007D5799&quot;/&gt;&lt;wsp:rsid wsp:val=&quot;007E2349&quot;/&gt;&lt;wsp:rsid wsp:val=&quot;007E5E57&quot;/&gt;&lt;wsp:rsid wsp:val=&quot;007F0EBB&quot;/&gt;&lt;wsp:rsid wsp:val=&quot;007F5F39&quot;/&gt;&lt;wsp:rsid wsp:val=&quot;00800F8A&quot;/&gt;&lt;wsp:rsid wsp:val=&quot;008142F4&quot;/&gt;&lt;wsp:rsid wsp:val=&quot;00814920&quot;/&gt;&lt;wsp:rsid wsp:val=&quot;00821F0C&quot;/&gt;&lt;wsp:rsid wsp:val=&quot;00823F25&quot;/&gt;&lt;wsp:rsid wsp:val=&quot;0083406C&quot;/&gt;&lt;wsp:rsid wsp:val=&quot;008429B6&quot;/&gt;&lt;wsp:rsid wsp:val=&quot;00842DAC&quot;/&gt;&lt;wsp:rsid wsp:val=&quot;00845C72&quot;/&gt;&lt;wsp:rsid wsp:val=&quot;00845D9C&quot;/&gt;&lt;wsp:rsid wsp:val=&quot;00855D44&quot;/&gt;&lt;wsp:rsid wsp:val=&quot;00856D01&quot;/&gt;&lt;wsp:rsid wsp:val=&quot;008603B8&quot;/&gt;&lt;wsp:rsid wsp:val=&quot;00862E86&quot;/&gt;&lt;wsp:rsid wsp:val=&quot;00866070&quot;/&gt;&lt;wsp:rsid wsp:val=&quot;00874703&quot;/&gt;&lt;wsp:rsid wsp:val=&quot;008841FF&quot;/&gt;&lt;wsp:rsid wsp:val=&quot;00885F18&quot;/&gt;&lt;wsp:rsid wsp:val=&quot;00890DA4&quot;/&gt;&lt;wsp:rsid wsp:val=&quot;00895E06&quot;/&gt;&lt;wsp:rsid wsp:val=&quot;008965EC&quot;/&gt;&lt;wsp:rsid wsp:val=&quot;008A04E2&quot;/&gt;&lt;wsp:rsid wsp:val=&quot;008A66D0&quot;/&gt;&lt;wsp:rsid wsp:val=&quot;008A73F6&quot;/&gt;&lt;wsp:rsid wsp:val=&quot;008A790B&quot;/&gt;&lt;wsp:rsid wsp:val=&quot;008B0398&quot;/&gt;&lt;wsp:rsid wsp:val=&quot;008C76CE&quot;/&gt;&lt;wsp:rsid wsp:val=&quot;008D6CBB&quot;/&gt;&lt;wsp:rsid wsp:val=&quot;008E0E39&quot;/&gt;&lt;wsp:rsid wsp:val=&quot;008E2E60&quot;/&gt;&lt;wsp:rsid wsp:val=&quot;00901163&quot;/&gt;&lt;wsp:rsid wsp:val=&quot;009016F6&quot;/&gt;&lt;wsp:rsid wsp:val=&quot;0090175E&quot;/&gt;&lt;wsp:rsid wsp:val=&quot;00903527&quot;/&gt;&lt;wsp:rsid wsp:val=&quot;00904349&quot;/&gt;&lt;wsp:rsid wsp:val=&quot;00904A45&quot;/&gt;&lt;wsp:rsid wsp:val=&quot;009075F6&quot;/&gt;&lt;wsp:rsid wsp:val=&quot;009176D1&quot;/&gt;&lt;wsp:rsid wsp:val=&quot;00924968&quot;/&gt;&lt;wsp:rsid wsp:val=&quot;0092658B&quot;/&gt;&lt;wsp:rsid wsp:val=&quot;00926D3F&quot;/&gt;&lt;wsp:rsid wsp:val=&quot;009313EA&quot;/&gt;&lt;wsp:rsid wsp:val=&quot;00932D86&quot;/&gt;&lt;wsp:rsid wsp:val=&quot;009401EA&quot;/&gt;&lt;wsp:rsid wsp:val=&quot;00941BC5&quot;/&gt;&lt;wsp:rsid wsp:val=&quot;009425FC&quot;/&gt;&lt;wsp:rsid wsp:val=&quot;00946131&quot;/&gt;&lt;wsp:rsid wsp:val=&quot;00955449&quot;/&gt;&lt;wsp:rsid wsp:val=&quot;00963087&quot;/&gt;&lt;wsp:rsid wsp:val=&quot;009644A1&quot;/&gt;&lt;wsp:rsid wsp:val=&quot;00964787&quot;/&gt;&lt;wsp:rsid wsp:val=&quot;009655BB&quot;/&gt;&lt;wsp:rsid wsp:val=&quot;009665A0&quot;/&gt;&lt;wsp:rsid wsp:val=&quot;009739A1&quot;/&gt;&lt;wsp:rsid wsp:val=&quot;00974529&quot;/&gt;&lt;wsp:rsid wsp:val=&quot;00974BCC&quot;/&gt;&lt;wsp:rsid wsp:val=&quot;0098069E&quot;/&gt;&lt;wsp:rsid wsp:val=&quot;00980797&quot;/&gt;&lt;wsp:rsid wsp:val=&quot;009827BB&quot;/&gt;&lt;wsp:rsid wsp:val=&quot;00982CE2&quot;/&gt;&lt;wsp:rsid wsp:val=&quot;00982E65&quot;/&gt;&lt;wsp:rsid wsp:val=&quot;0098781F&quot;/&gt;&lt;wsp:rsid wsp:val=&quot;00992616&quot;/&gt;&lt;wsp:rsid wsp:val=&quot;009B0272&quot;/&gt;&lt;wsp:rsid wsp:val=&quot;009B4A9E&quot;/&gt;&lt;wsp:rsid wsp:val=&quot;009B4CD7&quot;/&gt;&lt;wsp:rsid wsp:val=&quot;009B553A&quot;/&gt;&lt;wsp:rsid wsp:val=&quot;009E0FF1&quot;/&gt;&lt;wsp:rsid wsp:val=&quot;009E2EB6&quot;/&gt;&lt;wsp:rsid wsp:val=&quot;00A00996&quot;/&gt;&lt;wsp:rsid wsp:val=&quot;00A033CD&quot;/&gt;&lt;wsp:rsid wsp:val=&quot;00A05BE3&quot;/&gt;&lt;wsp:rsid wsp:val=&quot;00A13BB7&quot;/&gt;&lt;wsp:rsid wsp:val=&quot;00A15E56&quot;/&gt;&lt;wsp:rsid wsp:val=&quot;00A25552&quot;/&gt;&lt;wsp:rsid wsp:val=&quot;00A30AA3&quot;/&gt;&lt;wsp:rsid wsp:val=&quot;00A310EA&quot;/&gt;&lt;wsp:rsid wsp:val=&quot;00A3314E&quot;/&gt;&lt;wsp:rsid wsp:val=&quot;00A36062&quot;/&gt;&lt;wsp:rsid wsp:val=&quot;00A4643B&quot;/&gt;&lt;wsp:rsid wsp:val=&quot;00A521FD&quot;/&gt;&lt;wsp:rsid wsp:val=&quot;00A52CB8&quot;/&gt;&lt;wsp:rsid wsp:val=&quot;00A55916&quot;/&gt;&lt;wsp:rsid wsp:val=&quot;00A63E3B&quot;/&gt;&lt;wsp:rsid wsp:val=&quot;00A657E8&quot;/&gt;&lt;wsp:rsid wsp:val=&quot;00A7119F&quot;/&gt;&lt;wsp:rsid wsp:val=&quot;00A71735&quot;/&gt;&lt;wsp:rsid wsp:val=&quot;00A779FF&quot;/&gt;&lt;wsp:rsid wsp:val=&quot;00A81685&quot;/&gt;&lt;wsp:rsid wsp:val=&quot;00A87731&quot;/&gt;&lt;wsp:rsid wsp:val=&quot;00A90A24&quot;/&gt;&lt;wsp:rsid wsp:val=&quot;00A929B1&quot;/&gt;&lt;wsp:rsid wsp:val=&quot;00A94339&quot;/&gt;&lt;wsp:rsid wsp:val=&quot;00A95A47&quot;/&gt;&lt;wsp:rsid wsp:val=&quot;00A966B2&quot;/&gt;&lt;wsp:rsid wsp:val=&quot;00AA1BB5&quot;/&gt;&lt;wsp:rsid wsp:val=&quot;00AB0CB5&quot;/&gt;&lt;wsp:rsid wsp:val=&quot;00AB55B5&quot;/&gt;&lt;wsp:rsid wsp:val=&quot;00AB5D89&quot;/&gt;&lt;wsp:rsid wsp:val=&quot;00AB5E67&quot;/&gt;&lt;wsp:rsid wsp:val=&quot;00AC13B8&quot;/&gt;&lt;wsp:rsid wsp:val=&quot;00AC3A37&quot;/&gt;&lt;wsp:rsid wsp:val=&quot;00AC4E3E&quot;/&gt;&lt;wsp:rsid wsp:val=&quot;00AC7B95&quot;/&gt;&lt;wsp:rsid wsp:val=&quot;00AD1BB0&quot;/&gt;&lt;wsp:rsid wsp:val=&quot;00AD349F&quot;/&gt;&lt;wsp:rsid wsp:val=&quot;00AD6798&quot;/&gt;&lt;wsp:rsid wsp:val=&quot;00AD6EAC&quot;/&gt;&lt;wsp:rsid wsp:val=&quot;00AE2E32&quot;/&gt;&lt;wsp:rsid wsp:val=&quot;00AE78B8&quot;/&gt;&lt;wsp:rsid wsp:val=&quot;00AF2C97&quot;/&gt;&lt;wsp:rsid wsp:val=&quot;00AF328B&quot;/&gt;&lt;wsp:rsid wsp:val=&quot;00B01A83&quot;/&gt;&lt;wsp:rsid wsp:val=&quot;00B07DE9&quot;/&gt;&lt;wsp:rsid wsp:val=&quot;00B13968&quot;/&gt;&lt;wsp:rsid wsp:val=&quot;00B1401B&quot;/&gt;&lt;wsp:rsid wsp:val=&quot;00B1668D&quot;/&gt;&lt;wsp:rsid wsp:val=&quot;00B36D82&quot;/&gt;&lt;wsp:rsid wsp:val=&quot;00B372F1&quot;/&gt;&lt;wsp:rsid wsp:val=&quot;00B5273D&quot;/&gt;&lt;wsp:rsid wsp:val=&quot;00B62362&quot;/&gt;&lt;wsp:rsid wsp:val=&quot;00B76C86&quot;/&gt;&lt;wsp:rsid wsp:val=&quot;00B900F2&quot;/&gt;&lt;wsp:rsid wsp:val=&quot;00B92212&quot;/&gt;&lt;wsp:rsid wsp:val=&quot;00B954BE&quot;/&gt;&lt;wsp:rsid wsp:val=&quot;00BA39B0&quot;/&gt;&lt;wsp:rsid wsp:val=&quot;00BA6664&quot;/&gt;&lt;wsp:rsid wsp:val=&quot;00BA67EC&quot;/&gt;&lt;wsp:rsid wsp:val=&quot;00BB15D1&quot;/&gt;&lt;wsp:rsid wsp:val=&quot;00BB69B0&quot;/&gt;&lt;wsp:rsid wsp:val=&quot;00BB764A&quot;/&gt;&lt;wsp:rsid wsp:val=&quot;00BC4B35&quot;/&gt;&lt;wsp:rsid wsp:val=&quot;00BC68B7&quot;/&gt;&lt;wsp:rsid wsp:val=&quot;00BC6B8B&quot;/&gt;&lt;wsp:rsid wsp:val=&quot;00BD2BB9&quot;/&gt;&lt;wsp:rsid wsp:val=&quot;00BD74A1&quot;/&gt;&lt;wsp:rsid wsp:val=&quot;00BE099B&quot;/&gt;&lt;wsp:rsid wsp:val=&quot;00BE710E&quot;/&gt;&lt;wsp:rsid wsp:val=&quot;00BF160E&quot;/&gt;&lt;wsp:rsid wsp:val=&quot;00BF46B0&quot;/&gt;&lt;wsp:rsid wsp:val=&quot;00C04375&quot;/&gt;&lt;wsp:rsid wsp:val=&quot;00C12428&quot;/&gt;&lt;wsp:rsid wsp:val=&quot;00C12579&quot;/&gt;&lt;wsp:rsid wsp:val=&quot;00C136B5&quot;/&gt;&lt;wsp:rsid wsp:val=&quot;00C21AA8&quot;/&gt;&lt;wsp:rsid wsp:val=&quot;00C2394C&quot;/&gt;&lt;wsp:rsid wsp:val=&quot;00C25CD7&quot;/&gt;&lt;wsp:rsid wsp:val=&quot;00C458A0&quot;/&gt;&lt;wsp:rsid wsp:val=&quot;00C478A4&quot;/&gt;&lt;wsp:rsid wsp:val=&quot;00C51406&quot;/&gt;&lt;wsp:rsid wsp:val=&quot;00C65343&quot;/&gt;&lt;wsp:rsid wsp:val=&quot;00C666BF&quot;/&gt;&lt;wsp:rsid wsp:val=&quot;00C72AE5&quot;/&gt;&lt;wsp:rsid wsp:val=&quot;00C848AD&quot;/&gt;&lt;wsp:rsid wsp:val=&quot;00C90877&quot;/&gt;&lt;wsp:rsid wsp:val=&quot;00C90D92&quot;/&gt;&lt;wsp:rsid wsp:val=&quot;00C9618C&quot;/&gt;&lt;wsp:rsid wsp:val=&quot;00C97632&quot;/&gt;&lt;wsp:rsid wsp:val=&quot;00CA0BAF&quot;/&gt;&lt;wsp:rsid wsp:val=&quot;00CA345D&quot;/&gt;&lt;wsp:rsid wsp:val=&quot;00CB6458&quot;/&gt;&lt;wsp:rsid wsp:val=&quot;00CB7252&quot;/&gt;&lt;wsp:rsid wsp:val=&quot;00CC47FB&quot;/&gt;&lt;wsp:rsid wsp:val=&quot;00CC500F&quot;/&gt;&lt;wsp:rsid wsp:val=&quot;00CC567D&quot;/&gt;&lt;wsp:rsid wsp:val=&quot;00CD0FB5&quot;/&gt;&lt;wsp:rsid wsp:val=&quot;00CD442D&quot;/&gt;&lt;wsp:rsid wsp:val=&quot;00CE045B&quot;/&gt;&lt;wsp:rsid wsp:val=&quot;00CE64A6&quot;/&gt;&lt;wsp:rsid wsp:val=&quot;00CE681D&quot;/&gt;&lt;wsp:rsid wsp:val=&quot;00CE733E&quot;/&gt;&lt;wsp:rsid wsp:val=&quot;00CE761C&quot;/&gt;&lt;wsp:rsid wsp:val=&quot;00CF376E&quot;/&gt;&lt;wsp:rsid wsp:val=&quot;00CF689D&quot;/&gt;&lt;wsp:rsid wsp:val=&quot;00CF7E79&quot;/&gt;&lt;wsp:rsid wsp:val=&quot;00D0370E&quot;/&gt;&lt;wsp:rsid wsp:val=&quot;00D03737&quot;/&gt;&lt;wsp:rsid wsp:val=&quot;00D119FF&quot;/&gt;&lt;wsp:rsid wsp:val=&quot;00D26259&quot;/&gt;&lt;wsp:rsid wsp:val=&quot;00D26980&quot;/&gt;&lt;wsp:rsid wsp:val=&quot;00D34DF0&quot;/&gt;&lt;wsp:rsid wsp:val=&quot;00D36D99&quot;/&gt;&lt;wsp:rsid wsp:val=&quot;00D374D9&quot;/&gt;&lt;wsp:rsid wsp:val=&quot;00D44846&quot;/&gt;&lt;wsp:rsid wsp:val=&quot;00D47C73&quot;/&gt;&lt;wsp:rsid wsp:val=&quot;00D52E8B&quot;/&gt;&lt;wsp:rsid wsp:val=&quot;00D531E9&quot;/&gt;&lt;wsp:rsid wsp:val=&quot;00D53C5E&quot;/&gt;&lt;wsp:rsid wsp:val=&quot;00D54C23&quot;/&gt;&lt;wsp:rsid wsp:val=&quot;00D6445A&quot;/&gt;&lt;wsp:rsid wsp:val=&quot;00D653F7&quot;/&gt;&lt;wsp:rsid wsp:val=&quot;00D75AB1&quot;/&gt;&lt;wsp:rsid wsp:val=&quot;00D76F07&quot;/&gt;&lt;wsp:rsid wsp:val=&quot;00D8072B&quot;/&gt;&lt;wsp:rsid wsp:val=&quot;00D812F0&quot;/&gt;&lt;wsp:rsid wsp:val=&quot;00D9095B&quot;/&gt;&lt;wsp:rsid wsp:val=&quot;00D91CDC&quot;/&gt;&lt;wsp:rsid wsp:val=&quot;00DA5101&quot;/&gt;&lt;wsp:rsid wsp:val=&quot;00DB008E&quot;/&gt;&lt;wsp:rsid wsp:val=&quot;00DB32E2&quot;/&gt;&lt;wsp:rsid wsp:val=&quot;00DB389A&quot;/&gt;&lt;wsp:rsid wsp:val=&quot;00DB445B&quot;/&gt;&lt;wsp:rsid wsp:val=&quot;00DB4A16&quot;/&gt;&lt;wsp:rsid wsp:val=&quot;00DB7156&quot;/&gt;&lt;wsp:rsid wsp:val=&quot;00DB7329&quot;/&gt;&lt;wsp:rsid wsp:val=&quot;00DC2E2C&quot;/&gt;&lt;wsp:rsid wsp:val=&quot;00DC3190&quot;/&gt;&lt;wsp:rsid wsp:val=&quot;00DC50D4&quot;/&gt;&lt;wsp:rsid wsp:val=&quot;00DD108C&quot;/&gt;&lt;wsp:rsid wsp:val=&quot;00DD309D&quot;/&gt;&lt;wsp:rsid wsp:val=&quot;00DD3EAE&quot;/&gt;&lt;wsp:rsid wsp:val=&quot;00DD673F&quot;/&gt;&lt;wsp:rsid wsp:val=&quot;00DE039C&quot;/&gt;&lt;wsp:rsid wsp:val=&quot;00DE0D4C&quot;/&gt;&lt;wsp:rsid wsp:val=&quot;00DE5A59&quot;/&gt;&lt;wsp:rsid wsp:val=&quot;00DF29E5&quot;/&gt;&lt;wsp:rsid wsp:val=&quot;00E006D9&quot;/&gt;&lt;wsp:rsid wsp:val=&quot;00E01713&quot;/&gt;&lt;wsp:rsid wsp:val=&quot;00E02B4C&quot;/&gt;&lt;wsp:rsid wsp:val=&quot;00E11850&quot;/&gt;&lt;wsp:rsid wsp:val=&quot;00E13318&quot;/&gt;&lt;wsp:rsid wsp:val=&quot;00E16F40&quot;/&gt;&lt;wsp:rsid wsp:val=&quot;00E30725&quot;/&gt;&lt;wsp:rsid wsp:val=&quot;00E37003&quot;/&gt;&lt;wsp:rsid wsp:val=&quot;00E3761E&quot;/&gt;&lt;wsp:rsid wsp:val=&quot;00E41E35&quot;/&gt;&lt;wsp:rsid wsp:val=&quot;00E452ED&quot;/&gt;&lt;wsp:rsid wsp:val=&quot;00E45CA3&quot;/&gt;&lt;wsp:rsid wsp:val=&quot;00E564DB&quot;/&gt;&lt;wsp:rsid wsp:val=&quot;00E57E08&quot;/&gt;&lt;wsp:rsid wsp:val=&quot;00E60D00&quot;/&gt;&lt;wsp:rsid wsp:val=&quot;00E6143C&quot;/&gt;&lt;wsp:rsid wsp:val=&quot;00E67128&quot;/&gt;&lt;wsp:rsid wsp:val=&quot;00E72B00&quot;/&gt;&lt;wsp:rsid wsp:val=&quot;00E730AB&quot;/&gt;&lt;wsp:rsid wsp:val=&quot;00E8429B&quot;/&gt;&lt;wsp:rsid wsp:val=&quot;00E8604D&quot;/&gt;&lt;wsp:rsid wsp:val=&quot;00E952A7&quot;/&gt;&lt;wsp:rsid wsp:val=&quot;00E956CF&quot;/&gt;&lt;wsp:rsid wsp:val=&quot;00E96BCD&quot;/&gt;&lt;wsp:rsid wsp:val=&quot;00EA1268&quot;/&gt;&lt;wsp:rsid wsp:val=&quot;00EB4C5D&quot;/&gt;&lt;wsp:rsid wsp:val=&quot;00EC184B&quot;/&gt;&lt;wsp:rsid wsp:val=&quot;00EC1A8E&quot;/&gt;&lt;wsp:rsid wsp:val=&quot;00ED1073&quot;/&gt;&lt;wsp:rsid wsp:val=&quot;00ED140D&quot;/&gt;&lt;wsp:rsid wsp:val=&quot;00ED3087&quot;/&gt;&lt;wsp:rsid wsp:val=&quot;00ED343C&quot;/&gt;&lt;wsp:rsid wsp:val=&quot;00ED5BAF&quot;/&gt;&lt;wsp:rsid wsp:val=&quot;00ED65C5&quot;/&gt;&lt;wsp:rsid wsp:val=&quot;00EE3B90&quot;/&gt;&lt;wsp:rsid wsp:val=&quot;00EF0ABA&quot;/&gt;&lt;wsp:rsid wsp:val=&quot;00F005CF&quot;/&gt;&lt;wsp:rsid wsp:val=&quot;00F00759&quot;/&gt;&lt;wsp:rsid wsp:val=&quot;00F00857&quot;/&gt;&lt;wsp:rsid wsp:val=&quot;00F014D2&quot;/&gt;&lt;wsp:rsid wsp:val=&quot;00F02950&quot;/&gt;&lt;wsp:rsid wsp:val=&quot;00F02A5C&quot;/&gt;&lt;wsp:rsid wsp:val=&quot;00F110EF&quot;/&gt;&lt;wsp:rsid wsp:val=&quot;00F219D4&quot;/&gt;&lt;wsp:rsid wsp:val=&quot;00F23915&quot;/&gt;&lt;wsp:rsid wsp:val=&quot;00F24032&quot;/&gt;&lt;wsp:rsid wsp:val=&quot;00F26F91&quot;/&gt;&lt;wsp:rsid wsp:val=&quot;00F32E20&quot;/&gt;&lt;wsp:rsid wsp:val=&quot;00F33BFE&quot;/&gt;&lt;wsp:rsid wsp:val=&quot;00F4271B&quot;/&gt;&lt;wsp:rsid wsp:val=&quot;00F46DA5&quot;/&gt;&lt;wsp:rsid wsp:val=&quot;00F5041A&quot;/&gt;&lt;wsp:rsid wsp:val=&quot;00F50C3B&quot;/&gt;&lt;wsp:rsid wsp:val=&quot;00F53F90&quot;/&gt;&lt;wsp:rsid wsp:val=&quot;00F56F27&quot;/&gt;&lt;wsp:rsid wsp:val=&quot;00F621C4&quot;/&gt;&lt;wsp:rsid wsp:val=&quot;00F65311&quot;/&gt;&lt;wsp:rsid wsp:val=&quot;00F734A3&quot;/&gt;&lt;wsp:rsid wsp:val=&quot;00F81812&quot;/&gt;&lt;wsp:rsid wsp:val=&quot;00F8464A&quot;/&gt;&lt;wsp:rsid wsp:val=&quot;00F90FB2&quot;/&gt;&lt;wsp:rsid wsp:val=&quot;00F93FC3&quot;/&gt;&lt;wsp:rsid wsp:val=&quot;00F94ACC&quot;/&gt;&lt;wsp:rsid wsp:val=&quot;00FA31F3&quot;/&gt;&lt;wsp:rsid wsp:val=&quot;00FB419F&quot;/&gt;&lt;wsp:rsid wsp:val=&quot;00FC1C25&quot;/&gt;&lt;wsp:rsid wsp:val=&quot;00FC1CBE&quot;/&gt;&lt;wsp:rsid wsp:val=&quot;00FC211F&quot;/&gt;&lt;wsp:rsid wsp:val=&quot;00FC450F&quot;/&gt;&lt;wsp:rsid wsp:val=&quot;00FD00DC&quot;/&gt;&lt;wsp:rsid wsp:val=&quot;00FD1BD8&quot;/&gt;&lt;wsp:rsid wsp:val=&quot;00FD3CC4&quot;/&gt;&lt;wsp:rsid wsp:val=&quot;00FE1C55&quot;/&gt;&lt;wsp:rsid wsp:val=&quot;00FF1C68&quot;/&gt;&lt;wsp:rsid wsp:val=&quot;00FF62D6&quot;/&gt;&lt;wsp:rsid wsp:val=&quot;00FF7C14&quot;/&gt;&lt;/wsp:rsids&gt;&lt;/w:docPr&gt;&lt;w:body&gt;&lt;w:p wsp:rsidR=&quot;00000000&quot; wsp:rsidRDefault=&quot;00821F0C&quot;&gt;&lt;m:oMathPara&gt;&lt;m:oMath&gt;&lt;m:r&gt;&lt;w:rPr&gt;&lt;w:rFonts w:ascii=&quot;Cambria Math&quot; w:h-ansi=&quot;Cambria Math&quot;/&gt;&lt;wx:font wx:val=&quot;Cambria Math&quot;/&gt;&lt;w:i/&gt;&lt;w:position w:val=&quot;-30&quot;/&gt;&lt;w:sz w:val=&quot;28&quot;/&gt;&lt;w:sz-cs w:val=&quot;28&quot;/&gt;&lt;w:lang w:val=&quot;UK&quot;/&gt;&lt;/w:rPr&gt;&lt;w:pict&gt;&lt;v:shapetype id=&quot;_x0000_t75&quot; coordsize=&quot;21600,21600&quot; o:spt=&quot;75&quot; o:preferrelative=&quot;t&quot; path=&quot;m@4@5l@4@11@9@11@9@5xe&quot; filled=&quot;f&quot; stroked=&quot;f&quot;&gt;&lt;v:stroke joinstyle=&quot;miter&quot;/&gt;&lt;v:formulas&gt;&lt;v:f eqn=&quot;if lineDrawn pixelLineWidth 0&quot;/&gt;&lt;v:f eqn=&quot;sum @0 1 0&quot;/&gt;&lt;v:f eqn=&quot;sum 0 0 @1&quot;/&gt;&lt;v:f eqn=&quot;prod @2 1 2&quot;/&gt;&lt;v:f eqn=&quot;prod @3 21600 pixelWidth&quot;/&gt;&lt;v:f eqn=&quot;prod @3 21600 pixelHeight&quot;/&gt;&lt;v:f eqn=&quot;sum @0 0 1&quot;/&gt;&lt;v:f eqn=&quot;prod @6 1 2&quot;/&gt;&lt;v:f eqn=&quot;prod @7 21600 pixelWidth&quot;/&gt;&lt;v:f eqn=&quot;sum @8 21600 0&quot;/&gt;&lt;v:f eqn=&quot;prod @7 21600 pixelHeight&quot;/&gt;&lt;v:f eqn=&quot;sum @10 21600 0&quot;/&gt;&lt;/v:formulas&gt;&lt;v:path o:extrusionok=&quot;f&quot; gradientshapeok=&quot;t&quot; o:connecttype=&quot;rect&quot;/&gt;&lt;o:lock v:ext=&quot;edit&quot; aspectratio=&quot;t&quot;/&gt;&lt;/v:shapetype&gt;&lt;w:binData w:name=&quot;wordml://08000001.wmz&quot; xml:space=&quot;preserve&quot;&gt;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&lt;/w:binData&gt;&lt;v:shape id=&quot;_x0000_i1025&quot; type=&quot;#_x0000_t75&quot; style=&quot;width:134.8pt;height:36pt&quot; o:ole=&quot;&quot;&gt;&lt;v:imagedata src=&quot;wordml://08000001.wmz&quot; o:title=&quot;&quot;/&gt;&lt;/v:shape&gt;&lt;o:OLEObject Type=&quot;Embed&quot; ProgID=&quot;Equation.3&quot; ShapeID=&quot;_x0000_i1025&quot; DrawAspect=&quot;Content&quot; ObjectID=&quot;_1757279366&quot;/&gt;&lt;/w:pict&gt;&lt;/m:r&gt;&lt;m:r&gt;&lt;w:rPr&gt;&lt;w:rFonts w:ascii=&quot;Cambria Math&quot; w:h-ansi=&quot;Cambria Math&quot;/&gt;&lt;wx:font wx:val=&quot;Cambria Math&quot;/&gt;&lt;w:i/&gt;&lt;w:sz w:val=&quot;28&quot;/&gt;&lt;w:sz-cs w:val=&quot;28&quot;/&gt;&lt;w:lang w:val=&quot;UK&quot;/&gt;&lt;/w:rPr&gt;&lt;m:t&gt;РњРџР°&lt;/m:t&gt;&lt;/m:r&gt;&lt;/m:oMath&gt;&lt;/m:oMathPara&gt;&lt;/w:p&gt;&lt;w:sectPr wsp:rsidR=&quot;00000000&quot;&gt;&lt;w:pgSz w:w=&quot;12240&quot; w:h=&quot;15840&quot;/&gt;&lt;w:pgMar w:top=&quot;850&quot; w:right=&quot;850&quot; w:bottom=&quot;850&quot; w:left=&quot;1417&quot; w:header=&quot;708&quot; w:footer=&quot;708&quot; w:gutter=&quot;0&quot;/&gt;&lt;w:cols w:space=&quot;720&quot;/&gt;&lt;/w:sectPr&gt;&lt;/w:body&gt;&lt;/w:wordDocument&gt;">
            <v:imagedata r:id="rId120" o:title="" chromakey="white"/>
          </v:shape>
        </w:pict>
      </w:r>
    </w:p>
    <w:p w:rsidR="00E956CF" w:rsidRPr="00232749" w:rsidRDefault="00485F38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C846C5">
        <w:rPr>
          <w:sz w:val="28"/>
          <w:szCs w:val="28"/>
        </w:rPr>
        <w:pict>
          <v:shape id="_x0000_i1095" type="#_x0000_t75" style="width:154.9pt;height:37.65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yes&quot; w:ocxPresent=&quot;no&quot; xml:space=&quot;preserve&quot;&gt;&lt;w:ignoreSubtree w:val=&quot;http://schemas.microsoft.com/office/word/2003/wordml/sp2&quot;/&gt;&lt;o:DocumentProperties&gt;&lt;o:Version&gt;12&lt;/o:Version&gt;&lt;/o:DocumentProperties&gt;&lt;w:docOleData&gt;&lt;w:binData w:name=&quot;oledata.mso&quot; xml:space=&quot;preserve&quot;&gt;0M8R4KGxGuEAAAAAAAAAAAAAAAAAAAAAPgADAP7/CQAGAAAAAAAAAAAAAAABAAAAAQAAAAAAAAAA&#10;EAAAAgAAAAEAAAD+////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9&#10;/////v////7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&lt;/w:binData&gt;&lt;/w:docOleData&gt;&lt;w:docPr&gt;&lt;w:view w:val=&quot;print&quot;/&gt;&lt;w:zoom w:percent=&quot;90&quot;/&gt;&lt;w:stylePaneFormatFilter w:val=&quot;3F01&quot;/&gt;&lt;w:defaultTabStop w:val=&quot;720&quot;/&gt;&lt;w:autoHyphenation/&gt;&lt;w:hyphenationZone w:val=&quot;357&quot;/&gt;&lt;w:drawingGridHorizontalSpacing w:val=&quot;120&quot;/&gt;&lt;w:drawingGridVerticalSpacing w:val=&quot;120&quot;/&gt;&lt;w:displayVerticalDrawingGridEvery w:val=&quot;0&quot;/&gt;&lt;w:useMarginsForDrawingGridOrigin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usePrinterMetrics/&gt;&lt;w:ww6BorderRules/&gt;&lt;w:footnoteLayoutLikeWW8/&gt;&lt;w:shapeLayoutLikeWW8/&gt;&lt;w:alignTablesRowByRow/&gt;&lt;w:forgetLastTabAlignment/&gt;&lt;w:doNotUseHTMLParagraphAutoSpacing/&gt;&lt;w:layoutRawTableWidth/&gt;&lt;w:layoutTableRowsApart/&gt;&lt;w:useWord97LineBreakingRules/&gt;&lt;w:dontAllowFieldEndSelect/&gt;&lt;w:useWord2002TableStyleRules/&gt;&lt;/w:compat&gt;&lt;wsp:rsids&gt;&lt;wsp:rsidRoot wsp:val=&quot;007B46FD&quot;/&gt;&lt;wsp:rsid wsp:val=&quot;000021D5&quot;/&gt;&lt;wsp:rsid wsp:val=&quot;00007F56&quot;/&gt;&lt;wsp:rsid wsp:val=&quot;000127E8&quot;/&gt;&lt;wsp:rsid wsp:val=&quot;0002540E&quot;/&gt;&lt;wsp:rsid wsp:val=&quot;00031CED&quot;/&gt;&lt;wsp:rsid wsp:val=&quot;000374CF&quot;/&gt;&lt;wsp:rsid wsp:val=&quot;00037D36&quot;/&gt;&lt;wsp:rsid wsp:val=&quot;00046EBA&quot;/&gt;&lt;wsp:rsid wsp:val=&quot;00050D50&quot;/&gt;&lt;wsp:rsid wsp:val=&quot;00050E86&quot;/&gt;&lt;wsp:rsid wsp:val=&quot;00052D4E&quot;/&gt;&lt;wsp:rsid wsp:val=&quot;000534F4&quot;/&gt;&lt;wsp:rsid wsp:val=&quot;00057040&quot;/&gt;&lt;wsp:rsid wsp:val=&quot;000701B2&quot;/&gt;&lt;wsp:rsid wsp:val=&quot;00072C8F&quot;/&gt;&lt;wsp:rsid wsp:val=&quot;000736F9&quot;/&gt;&lt;wsp:rsid wsp:val=&quot;000743B9&quot;/&gt;&lt;wsp:rsid wsp:val=&quot;00080BF1&quot;/&gt;&lt;wsp:rsid wsp:val=&quot;00083D2E&quot;/&gt;&lt;wsp:rsid wsp:val=&quot;000856C2&quot;/&gt;&lt;wsp:rsid wsp:val=&quot;0009094C&quot;/&gt;&lt;wsp:rsid wsp:val=&quot;000A69CF&quot;/&gt;&lt;wsp:rsid wsp:val=&quot;000B2641&quot;/&gt;&lt;wsp:rsid wsp:val=&quot;000B283E&quot;/&gt;&lt;wsp:rsid wsp:val=&quot;000B3C1C&quot;/&gt;&lt;wsp:rsid wsp:val=&quot;000B516B&quot;/&gt;&lt;wsp:rsid wsp:val=&quot;000C0091&quot;/&gt;&lt;wsp:rsid wsp:val=&quot;000C3051&quot;/&gt;&lt;wsp:rsid wsp:val=&quot;000D2F60&quot;/&gt;&lt;wsp:rsid wsp:val=&quot;000E193A&quot;/&gt;&lt;wsp:rsid wsp:val=&quot;000E290D&quot;/&gt;&lt;wsp:rsid wsp:val=&quot;000F48DD&quot;/&gt;&lt;wsp:rsid wsp:val=&quot;000F636A&quot;/&gt;&lt;wsp:rsid wsp:val=&quot;000F6FA9&quot;/&gt;&lt;wsp:rsid wsp:val=&quot;00100A48&quot;/&gt;&lt;wsp:rsid wsp:val=&quot;00101DB5&quot;/&gt;&lt;wsp:rsid wsp:val=&quot;001030ED&quot;/&gt;&lt;wsp:rsid wsp:val=&quot;00104810&quot;/&gt;&lt;wsp:rsid wsp:val=&quot;00112015&quot;/&gt;&lt;wsp:rsid wsp:val=&quot;00115C9C&quot;/&gt;&lt;wsp:rsid wsp:val=&quot;00123644&quot;/&gt;&lt;wsp:rsid wsp:val=&quot;001301E5&quot;/&gt;&lt;wsp:rsid wsp:val=&quot;001323FB&quot;/&gt;&lt;wsp:rsid wsp:val=&quot;0013340D&quot;/&gt;&lt;wsp:rsid wsp:val=&quot;00134115&quot;/&gt;&lt;wsp:rsid wsp:val=&quot;00143C4F&quot;/&gt;&lt;wsp:rsid wsp:val=&quot;00147DC9&quot;/&gt;&lt;wsp:rsid wsp:val=&quot;0015257C&quot;/&gt;&lt;wsp:rsid wsp:val=&quot;00153E9C&quot;/&gt;&lt;wsp:rsid wsp:val=&quot;00155950&quot;/&gt;&lt;wsp:rsid wsp:val=&quot;00156AA4&quot;/&gt;&lt;wsp:rsid wsp:val=&quot;00160C18&quot;/&gt;&lt;wsp:rsid wsp:val=&quot;00163757&quot;/&gt;&lt;wsp:rsid wsp:val=&quot;001643B3&quot;/&gt;&lt;wsp:rsid wsp:val=&quot;00170029&quot;/&gt;&lt;wsp:rsid wsp:val=&quot;00171C36&quot;/&gt;&lt;wsp:rsid wsp:val=&quot;001803AE&quot;/&gt;&lt;wsp:rsid wsp:val=&quot;0018172A&quot;/&gt;&lt;wsp:rsid wsp:val=&quot;00182334&quot;/&gt;&lt;wsp:rsid wsp:val=&quot;00190DDF&quot;/&gt;&lt;wsp:rsid wsp:val=&quot;001920C8&quot;/&gt;&lt;wsp:rsid wsp:val=&quot;0019754E&quot;/&gt;&lt;wsp:rsid wsp:val=&quot;001A6B02&quot;/&gt;&lt;wsp:rsid wsp:val=&quot;001B0F67&quot;/&gt;&lt;wsp:rsid wsp:val=&quot;001B1A0B&quot;/&gt;&lt;wsp:rsid wsp:val=&quot;001B73A9&quot;/&gt;&lt;wsp:rsid wsp:val=&quot;001C7F85&quot;/&gt;&lt;wsp:rsid wsp:val=&quot;001D08E4&quot;/&gt;&lt;wsp:rsid wsp:val=&quot;001D1754&quot;/&gt;&lt;wsp:rsid wsp:val=&quot;001D59DC&quot;/&gt;&lt;wsp:rsid wsp:val=&quot;001D62EA&quot;/&gt;&lt;wsp:rsid wsp:val=&quot;001E0FA8&quot;/&gt;&lt;wsp:rsid wsp:val=&quot;001E56E6&quot;/&gt;&lt;wsp:rsid wsp:val=&quot;001E5A66&quot;/&gt;&lt;wsp:rsid wsp:val=&quot;001F06DF&quot;/&gt;&lt;wsp:rsid wsp:val=&quot;001F5851&quot;/&gt;&lt;wsp:rsid wsp:val=&quot;00202CD8&quot;/&gt;&lt;wsp:rsid wsp:val=&quot;00202EF4&quot;/&gt;&lt;wsp:rsid wsp:val=&quot;002109AA&quot;/&gt;&lt;wsp:rsid wsp:val=&quot;002152BB&quot;/&gt;&lt;wsp:rsid wsp:val=&quot;00217E20&quot;/&gt;&lt;wsp:rsid wsp:val=&quot;00222A65&quot;/&gt;&lt;wsp:rsid wsp:val=&quot;00224947&quot;/&gt;&lt;wsp:rsid wsp:val=&quot;00226B35&quot;/&gt;&lt;wsp:rsid wsp:val=&quot;00230BFF&quot;/&gt;&lt;wsp:rsid wsp:val=&quot;00234895&quot;/&gt;&lt;wsp:rsid wsp:val=&quot;002353B8&quot;/&gt;&lt;wsp:rsid wsp:val=&quot;002359E3&quot;/&gt;&lt;wsp:rsid wsp:val=&quot;0027025B&quot;/&gt;&lt;wsp:rsid wsp:val=&quot;00274226&quot;/&gt;&lt;wsp:rsid wsp:val=&quot;0027676D&quot;/&gt;&lt;wsp:rsid wsp:val=&quot;002853CB&quot;/&gt;&lt;wsp:rsid wsp:val=&quot;002859E4&quot;/&gt;&lt;wsp:rsid wsp:val=&quot;002934C2&quot;/&gt;&lt;wsp:rsid wsp:val=&quot;002961BF&quot;/&gt;&lt;wsp:rsid wsp:val=&quot;00297279&quot;/&gt;&lt;wsp:rsid wsp:val=&quot;00297642&quot;/&gt;&lt;wsp:rsid wsp:val=&quot;002A2B08&quot;/&gt;&lt;wsp:rsid wsp:val=&quot;002A3F6E&quot;/&gt;&lt;wsp:rsid wsp:val=&quot;002C2ECB&quot;/&gt;&lt;wsp:rsid wsp:val=&quot;002C3CBB&quot;/&gt;&lt;wsp:rsid wsp:val=&quot;002D1B46&quot;/&gt;&lt;wsp:rsid wsp:val=&quot;002D2AA4&quot;/&gt;&lt;wsp:rsid wsp:val=&quot;002D7BBE&quot;/&gt;&lt;wsp:rsid wsp:val=&quot;002E2438&quot;/&gt;&lt;wsp:rsid wsp:val=&quot;002E7EE4&quot;/&gt;&lt;wsp:rsid wsp:val=&quot;002F4F7B&quot;/&gt;&lt;wsp:rsid wsp:val=&quot;002F5B0C&quot;/&gt;&lt;wsp:rsid wsp:val=&quot;003021EB&quot;/&gt;&lt;wsp:rsid wsp:val=&quot;003023F2&quot;/&gt;&lt;wsp:rsid wsp:val=&quot;00310AF9&quot;/&gt;&lt;wsp:rsid wsp:val=&quot;003118A3&quot;/&gt;&lt;wsp:rsid wsp:val=&quot;00315D02&quot;/&gt;&lt;wsp:rsid wsp:val=&quot;00322AE9&quot;/&gt;&lt;wsp:rsid wsp:val=&quot;003236F2&quot;/&gt;&lt;wsp:rsid wsp:val=&quot;00341B7C&quot;/&gt;&lt;wsp:rsid wsp:val=&quot;00350BA1&quot;/&gt;&lt;wsp:rsid wsp:val=&quot;00353001&quot;/&gt;&lt;wsp:rsid wsp:val=&quot;00356118&quot;/&gt;&lt;wsp:rsid wsp:val=&quot;00365836&quot;/&gt;&lt;wsp:rsid wsp:val=&quot;003703DA&quot;/&gt;&lt;wsp:rsid wsp:val=&quot;0037109E&quot;/&gt;&lt;wsp:rsid wsp:val=&quot;00371769&quot;/&gt;&lt;wsp:rsid wsp:val=&quot;00371B3E&quot;/&gt;&lt;wsp:rsid wsp:val=&quot;003741CE&quot;/&gt;&lt;wsp:rsid wsp:val=&quot;00374470&quot;/&gt;&lt;wsp:rsid wsp:val=&quot;0037474C&quot;/&gt;&lt;wsp:rsid wsp:val=&quot;003801A4&quot;/&gt;&lt;wsp:rsid wsp:val=&quot;00387B94&quot;/&gt;&lt;wsp:rsid wsp:val=&quot;003914A9&quot;/&gt;&lt;wsp:rsid wsp:val=&quot;003954DD&quot;/&gt;&lt;wsp:rsid wsp:val=&quot;003A10D2&quot;/&gt;&lt;wsp:rsid wsp:val=&quot;003A198A&quot;/&gt;&lt;wsp:rsid wsp:val=&quot;003A1F1B&quot;/&gt;&lt;wsp:rsid wsp:val=&quot;003A72B1&quot;/&gt;&lt;wsp:rsid wsp:val=&quot;003B1503&quot;/&gt;&lt;wsp:rsid wsp:val=&quot;003B4683&quot;/&gt;&lt;wsp:rsid wsp:val=&quot;003C6D32&quot;/&gt;&lt;wsp:rsid wsp:val=&quot;003C74CF&quot;/&gt;&lt;wsp:rsid wsp:val=&quot;003D1105&quot;/&gt;&lt;wsp:rsid wsp:val=&quot;003E21F7&quot;/&gt;&lt;wsp:rsid wsp:val=&quot;003E4348&quot;/&gt;&lt;wsp:rsid wsp:val=&quot;003E56B6&quot;/&gt;&lt;wsp:rsid wsp:val=&quot;003F0CD9&quot;/&gt;&lt;wsp:rsid wsp:val=&quot;003F1260&quot;/&gt;&lt;wsp:rsid wsp:val=&quot;003F3EE8&quot;/&gt;&lt;wsp:rsid wsp:val=&quot;003F5FC3&quot;/&gt;&lt;wsp:rsid wsp:val=&quot;00406C9D&quot;/&gt;&lt;wsp:rsid wsp:val=&quot;004102A1&quot;/&gt;&lt;wsp:rsid wsp:val=&quot;00413210&quot;/&gt;&lt;wsp:rsid wsp:val=&quot;00416445&quot;/&gt;&lt;wsp:rsid wsp:val=&quot;00417BC3&quot;/&gt;&lt;wsp:rsid wsp:val=&quot;00420BB7&quot;/&gt;&lt;wsp:rsid wsp:val=&quot;00420EAE&quot;/&gt;&lt;wsp:rsid wsp:val=&quot;00426DA0&quot;/&gt;&lt;wsp:rsid wsp:val=&quot;004326ED&quot;/&gt;&lt;wsp:rsid wsp:val=&quot;004345E2&quot;/&gt;&lt;wsp:rsid wsp:val=&quot;004347B6&quot;/&gt;&lt;wsp:rsid wsp:val=&quot;0044089D&quot;/&gt;&lt;wsp:rsid wsp:val=&quot;0044117D&quot;/&gt;&lt;wsp:rsid wsp:val=&quot;004427B2&quot;/&gt;&lt;wsp:rsid wsp:val=&quot;004427CA&quot;/&gt;&lt;wsp:rsid wsp:val=&quot;004428A8&quot;/&gt;&lt;wsp:rsid wsp:val=&quot;00445B71&quot;/&gt;&lt;wsp:rsid wsp:val=&quot;004471BE&quot;/&gt;&lt;wsp:rsid wsp:val=&quot;00455181&quot;/&gt;&lt;wsp:rsid wsp:val=&quot;004573E9&quot;/&gt;&lt;wsp:rsid wsp:val=&quot;00457D48&quot;/&gt;&lt;wsp:rsid wsp:val=&quot;0046290E&quot;/&gt;&lt;wsp:rsid wsp:val=&quot;00464B33&quot;/&gt;&lt;wsp:rsid wsp:val=&quot;004710B1&quot;/&gt;&lt;wsp:rsid wsp:val=&quot;004748B3&quot;/&gt;&lt;wsp:rsid wsp:val=&quot;0047500A&quot;/&gt;&lt;wsp:rsid wsp:val=&quot;00483918&quot;/&gt;&lt;wsp:rsid wsp:val=&quot;004908B3&quot;/&gt;&lt;wsp:rsid wsp:val=&quot;00495BAF&quot;/&gt;&lt;wsp:rsid wsp:val=&quot;0049671F&quot;/&gt;&lt;wsp:rsid wsp:val=&quot;00497BF5&quot;/&gt;&lt;wsp:rsid wsp:val=&quot;004A238B&quot;/&gt;&lt;wsp:rsid wsp:val=&quot;004A348E&quot;/&gt;&lt;wsp:rsid wsp:val=&quot;004A4E82&quot;/&gt;&lt;wsp:rsid wsp:val=&quot;004A6794&quot;/&gt;&lt;wsp:rsid wsp:val=&quot;004B049C&quot;/&gt;&lt;wsp:rsid wsp:val=&quot;004B444F&quot;/&gt;&lt;wsp:rsid wsp:val=&quot;004B55EE&quot;/&gt;&lt;wsp:rsid wsp:val=&quot;004B576E&quot;/&gt;&lt;wsp:rsid wsp:val=&quot;004C5CE1&quot;/&gt;&lt;wsp:rsid wsp:val=&quot;004C6BB0&quot;/&gt;&lt;wsp:rsid wsp:val=&quot;004C6C97&quot;/&gt;&lt;wsp:rsid wsp:val=&quot;004C73E1&quot;/&gt;&lt;wsp:rsid wsp:val=&quot;004E0D47&quot;/&gt;&lt;wsp:rsid wsp:val=&quot;004E20E7&quot;/&gt;&lt;wsp:rsid wsp:val=&quot;004E4B06&quot;/&gt;&lt;wsp:rsid wsp:val=&quot;004F3BFE&quot;/&gt;&lt;wsp:rsid wsp:val=&quot;004F3EE0&quot;/&gt;&lt;wsp:rsid wsp:val=&quot;004F659F&quot;/&gt;&lt;wsp:rsid wsp:val=&quot;00501735&quot;/&gt;&lt;wsp:rsid wsp:val=&quot;005066B0&quot;/&gt;&lt;wsp:rsid wsp:val=&quot;0051459F&quot;/&gt;&lt;wsp:rsid wsp:val=&quot;00534BB2&quot;/&gt;&lt;wsp:rsid wsp:val=&quot;00535D7C&quot;/&gt;&lt;wsp:rsid wsp:val=&quot;00544630&quot;/&gt;&lt;wsp:rsid wsp:val=&quot;0054535C&quot;/&gt;&lt;wsp:rsid wsp:val=&quot;00547095&quot;/&gt;&lt;wsp:rsid wsp:val=&quot;0055721F&quot;/&gt;&lt;wsp:rsid wsp:val=&quot;005707E9&quot;/&gt;&lt;wsp:rsid wsp:val=&quot;00570EFF&quot;/&gt;&lt;wsp:rsid wsp:val=&quot;00575D53&quot;/&gt;&lt;wsp:rsid wsp:val=&quot;005761D2&quot;/&gt;&lt;wsp:rsid wsp:val=&quot;00581FFE&quot;/&gt;&lt;wsp:rsid wsp:val=&quot;00583D2D&quot;/&gt;&lt;wsp:rsid wsp:val=&quot;00593AAB&quot;/&gt;&lt;wsp:rsid wsp:val=&quot;005A49C4&quot;/&gt;&lt;wsp:rsid wsp:val=&quot;005B35D2&quot;/&gt;&lt;wsp:rsid wsp:val=&quot;005C1AF3&quot;/&gt;&lt;wsp:rsid wsp:val=&quot;005C4473&quot;/&gt;&lt;wsp:rsid wsp:val=&quot;005C565D&quot;/&gt;&lt;wsp:rsid wsp:val=&quot;005D1A57&quot;/&gt;&lt;wsp:rsid wsp:val=&quot;005D4642&quot;/&gt;&lt;wsp:rsid wsp:val=&quot;005E5DD2&quot;/&gt;&lt;wsp:rsid wsp:val=&quot;005F2F95&quot;/&gt;&lt;wsp:rsid wsp:val=&quot;005F6730&quot;/&gt;&lt;wsp:rsid wsp:val=&quot;0060204A&quot;/&gt;&lt;wsp:rsid wsp:val=&quot;00603574&quot;/&gt;&lt;wsp:rsid wsp:val=&quot;00606431&quot;/&gt;&lt;wsp:rsid wsp:val=&quot;00612F6C&quot;/&gt;&lt;wsp:rsid wsp:val=&quot;00620E96&quot;/&gt;&lt;wsp:rsid wsp:val=&quot;00621B4F&quot;/&gt;&lt;wsp:rsid wsp:val=&quot;0062383C&quot;/&gt;&lt;wsp:rsid wsp:val=&quot;00627A0E&quot;/&gt;&lt;wsp:rsid wsp:val=&quot;00645A85&quot;/&gt;&lt;wsp:rsid wsp:val=&quot;006464D3&quot;/&gt;&lt;wsp:rsid wsp:val=&quot;0065649C&quot;/&gt;&lt;wsp:rsid wsp:val=&quot;00660517&quot;/&gt;&lt;wsp:rsid wsp:val=&quot;006669B3&quot;/&gt;&lt;wsp:rsid wsp:val=&quot;00666C82&quot;/&gt;&lt;wsp:rsid wsp:val=&quot;0067538F&quot;/&gt;&lt;wsp:rsid wsp:val=&quot;00676E6D&quot;/&gt;&lt;wsp:rsid wsp:val=&quot;00677106&quot;/&gt;&lt;wsp:rsid wsp:val=&quot;006828A1&quot;/&gt;&lt;wsp:rsid wsp:val=&quot;006922D7&quot;/&gt;&lt;wsp:rsid wsp:val=&quot;006925FD&quot;/&gt;&lt;wsp:rsid wsp:val=&quot;00694C75&quot;/&gt;&lt;wsp:rsid wsp:val=&quot;006A0B1F&quot;/&gt;&lt;wsp:rsid wsp:val=&quot;006A6884&quot;/&gt;&lt;wsp:rsid wsp:val=&quot;006A79E1&quot;/&gt;&lt;wsp:rsid wsp:val=&quot;006D75B2&quot;/&gt;&lt;wsp:rsid wsp:val=&quot;006D7607&quot;/&gt;&lt;wsp:rsid wsp:val=&quot;006D79F9&quot;/&gt;&lt;wsp:rsid wsp:val=&quot;006E4C42&quot;/&gt;&lt;wsp:rsid wsp:val=&quot;006E6FB0&quot;/&gt;&lt;wsp:rsid wsp:val=&quot;006F1631&quot;/&gt;&lt;wsp:rsid wsp:val=&quot;006F1C8B&quot;/&gt;&lt;wsp:rsid wsp:val=&quot;006F2E14&quot;/&gt;&lt;wsp:rsid wsp:val=&quot;006F3BE1&quot;/&gt;&lt;wsp:rsid wsp:val=&quot;006F585E&quot;/&gt;&lt;wsp:rsid wsp:val=&quot;00701023&quot;/&gt;&lt;wsp:rsid wsp:val=&quot;00705367&quot;/&gt;&lt;wsp:rsid wsp:val=&quot;00705FF7&quot;/&gt;&lt;wsp:rsid wsp:val=&quot;007104ED&quot;/&gt;&lt;wsp:rsid wsp:val=&quot;00710D7A&quot;/&gt;&lt;wsp:rsid wsp:val=&quot;00712A8B&quot;/&gt;&lt;wsp:rsid wsp:val=&quot;00720E48&quot;/&gt;&lt;wsp:rsid wsp:val=&quot;00722DF7&quot;/&gt;&lt;wsp:rsid wsp:val=&quot;00730BEE&quot;/&gt;&lt;wsp:rsid wsp:val=&quot;00735571&quot;/&gt;&lt;wsp:rsid wsp:val=&quot;00751DEC&quot;/&gt;&lt;wsp:rsid wsp:val=&quot;00755FB6&quot;/&gt;&lt;wsp:rsid wsp:val=&quot;00765128&quot;/&gt;&lt;wsp:rsid wsp:val=&quot;00790815&quot;/&gt;&lt;wsp:rsid wsp:val=&quot;00791470&quot;/&gt;&lt;wsp:rsid wsp:val=&quot;00793C65&quot;/&gt;&lt;wsp:rsid wsp:val=&quot;00797B8F&quot;/&gt;&lt;wsp:rsid wsp:val=&quot;007A3DF9&quot;/&gt;&lt;wsp:rsid wsp:val=&quot;007B12B9&quot;/&gt;&lt;wsp:rsid wsp:val=&quot;007B2CE2&quot;/&gt;&lt;wsp:rsid wsp:val=&quot;007B46FD&quot;/&gt;&lt;wsp:rsid wsp:val=&quot;007D2809&quot;/&gt;&lt;wsp:rsid wsp:val=&quot;007D5799&quot;/&gt;&lt;wsp:rsid wsp:val=&quot;007E2349&quot;/&gt;&lt;wsp:rsid wsp:val=&quot;007E5E57&quot;/&gt;&lt;wsp:rsid wsp:val=&quot;007F0EBB&quot;/&gt;&lt;wsp:rsid wsp:val=&quot;007F5F39&quot;/&gt;&lt;wsp:rsid wsp:val=&quot;00800F8A&quot;/&gt;&lt;wsp:rsid wsp:val=&quot;008142F4&quot;/&gt;&lt;wsp:rsid wsp:val=&quot;00814920&quot;/&gt;&lt;wsp:rsid wsp:val=&quot;00823F25&quot;/&gt;&lt;wsp:rsid wsp:val=&quot;0083406C&quot;/&gt;&lt;wsp:rsid wsp:val=&quot;008429B6&quot;/&gt;&lt;wsp:rsid wsp:val=&quot;00842DAC&quot;/&gt;&lt;wsp:rsid wsp:val=&quot;00845C72&quot;/&gt;&lt;wsp:rsid wsp:val=&quot;00845D9C&quot;/&gt;&lt;wsp:rsid wsp:val=&quot;00855D44&quot;/&gt;&lt;wsp:rsid wsp:val=&quot;00856D01&quot;/&gt;&lt;wsp:rsid wsp:val=&quot;008603B8&quot;/&gt;&lt;wsp:rsid wsp:val=&quot;00862E86&quot;/&gt;&lt;wsp:rsid wsp:val=&quot;00866070&quot;/&gt;&lt;wsp:rsid wsp:val=&quot;00874703&quot;/&gt;&lt;wsp:rsid wsp:val=&quot;008841FF&quot;/&gt;&lt;wsp:rsid wsp:val=&quot;00885F18&quot;/&gt;&lt;wsp:rsid wsp:val=&quot;00890DA4&quot;/&gt;&lt;wsp:rsid wsp:val=&quot;00895E06&quot;/&gt;&lt;wsp:rsid wsp:val=&quot;008965EC&quot;/&gt;&lt;wsp:rsid wsp:val=&quot;008A04E2&quot;/&gt;&lt;wsp:rsid wsp:val=&quot;008A66D0&quot;/&gt;&lt;wsp:rsid wsp:val=&quot;008A73F6&quot;/&gt;&lt;wsp:rsid wsp:val=&quot;008A790B&quot;/&gt;&lt;wsp:rsid wsp:val=&quot;008B0398&quot;/&gt;&lt;wsp:rsid wsp:val=&quot;008C76CE&quot;/&gt;&lt;wsp:rsid wsp:val=&quot;008D6CBB&quot;/&gt;&lt;wsp:rsid wsp:val=&quot;008E0E39&quot;/&gt;&lt;wsp:rsid wsp:val=&quot;008E2E60&quot;/&gt;&lt;wsp:rsid wsp:val=&quot;00901163&quot;/&gt;&lt;wsp:rsid wsp:val=&quot;009016F6&quot;/&gt;&lt;wsp:rsid wsp:val=&quot;0090175E&quot;/&gt;&lt;wsp:rsid wsp:val=&quot;00903527&quot;/&gt;&lt;wsp:rsid wsp:val=&quot;00904349&quot;/&gt;&lt;wsp:rsid wsp:val=&quot;00904A45&quot;/&gt;&lt;wsp:rsid wsp:val=&quot;009075F6&quot;/&gt;&lt;wsp:rsid wsp:val=&quot;009176D1&quot;/&gt;&lt;wsp:rsid wsp:val=&quot;00924968&quot;/&gt;&lt;wsp:rsid wsp:val=&quot;0092658B&quot;/&gt;&lt;wsp:rsid wsp:val=&quot;00926D3F&quot;/&gt;&lt;wsp:rsid wsp:val=&quot;009313EA&quot;/&gt;&lt;wsp:rsid wsp:val=&quot;00932D86&quot;/&gt;&lt;wsp:rsid wsp:val=&quot;009401EA&quot;/&gt;&lt;wsp:rsid wsp:val=&quot;00941BC5&quot;/&gt;&lt;wsp:rsid wsp:val=&quot;009425FC&quot;/&gt;&lt;wsp:rsid wsp:val=&quot;00946131&quot;/&gt;&lt;wsp:rsid wsp:val=&quot;00955449&quot;/&gt;&lt;wsp:rsid wsp:val=&quot;00963087&quot;/&gt;&lt;wsp:rsid wsp:val=&quot;009644A1&quot;/&gt;&lt;wsp:rsid wsp:val=&quot;00964787&quot;/&gt;&lt;wsp:rsid wsp:val=&quot;009655BB&quot;/&gt;&lt;wsp:rsid wsp:val=&quot;009665A0&quot;/&gt;&lt;wsp:rsid wsp:val=&quot;009739A1&quot;/&gt;&lt;wsp:rsid wsp:val=&quot;00974529&quot;/&gt;&lt;wsp:rsid wsp:val=&quot;00974BCC&quot;/&gt;&lt;wsp:rsid wsp:val=&quot;0098069E&quot;/&gt;&lt;wsp:rsid wsp:val=&quot;00980797&quot;/&gt;&lt;wsp:rsid wsp:val=&quot;009827BB&quot;/&gt;&lt;wsp:rsid wsp:val=&quot;00982CE2&quot;/&gt;&lt;wsp:rsid wsp:val=&quot;00982E65&quot;/&gt;&lt;wsp:rsid wsp:val=&quot;0098781F&quot;/&gt;&lt;wsp:rsid wsp:val=&quot;00992616&quot;/&gt;&lt;wsp:rsid wsp:val=&quot;009B0272&quot;/&gt;&lt;wsp:rsid wsp:val=&quot;009B4A9E&quot;/&gt;&lt;wsp:rsid wsp:val=&quot;009B4CD7&quot;/&gt;&lt;wsp:rsid wsp:val=&quot;009B553A&quot;/&gt;&lt;wsp:rsid wsp:val=&quot;009E0FF1&quot;/&gt;&lt;wsp:rsid wsp:val=&quot;009E2EB6&quot;/&gt;&lt;wsp:rsid wsp:val=&quot;00A00996&quot;/&gt;&lt;wsp:rsid wsp:val=&quot;00A033CD&quot;/&gt;&lt;wsp:rsid wsp:val=&quot;00A05BE3&quot;/&gt;&lt;wsp:rsid wsp:val=&quot;00A13BB7&quot;/&gt;&lt;wsp:rsid wsp:val=&quot;00A15E56&quot;/&gt;&lt;wsp:rsid wsp:val=&quot;00A25552&quot;/&gt;&lt;wsp:rsid wsp:val=&quot;00A30AA3&quot;/&gt;&lt;wsp:rsid wsp:val=&quot;00A310EA&quot;/&gt;&lt;wsp:rsid wsp:val=&quot;00A3314E&quot;/&gt;&lt;wsp:rsid wsp:val=&quot;00A36062&quot;/&gt;&lt;wsp:rsid wsp:val=&quot;00A4643B&quot;/&gt;&lt;wsp:rsid wsp:val=&quot;00A521FD&quot;/&gt;&lt;wsp:rsid wsp:val=&quot;00A52CB8&quot;/&gt;&lt;wsp:rsid wsp:val=&quot;00A55916&quot;/&gt;&lt;wsp:rsid wsp:val=&quot;00A63E3B&quot;/&gt;&lt;wsp:rsid wsp:val=&quot;00A657E8&quot;/&gt;&lt;wsp:rsid wsp:val=&quot;00A7119F&quot;/&gt;&lt;wsp:rsid wsp:val=&quot;00A71735&quot;/&gt;&lt;wsp:rsid wsp:val=&quot;00A779FF&quot;/&gt;&lt;wsp:rsid wsp:val=&quot;00A81685&quot;/&gt;&lt;wsp:rsid wsp:val=&quot;00A87731&quot;/&gt;&lt;wsp:rsid wsp:val=&quot;00A90A24&quot;/&gt;&lt;wsp:rsid wsp:val=&quot;00A929B1&quot;/&gt;&lt;wsp:rsid wsp:val=&quot;00A94339&quot;/&gt;&lt;wsp:rsid wsp:val=&quot;00A95A47&quot;/&gt;&lt;wsp:rsid wsp:val=&quot;00A966B2&quot;/&gt;&lt;wsp:rsid wsp:val=&quot;00AA1BB5&quot;/&gt;&lt;wsp:rsid wsp:val=&quot;00AB0CB5&quot;/&gt;&lt;wsp:rsid wsp:val=&quot;00AB55B5&quot;/&gt;&lt;wsp:rsid wsp:val=&quot;00AB5D89&quot;/&gt;&lt;wsp:rsid wsp:val=&quot;00AB5E67&quot;/&gt;&lt;wsp:rsid wsp:val=&quot;00AC13B8&quot;/&gt;&lt;wsp:rsid wsp:val=&quot;00AC3A37&quot;/&gt;&lt;wsp:rsid wsp:val=&quot;00AC4E3E&quot;/&gt;&lt;wsp:rsid wsp:val=&quot;00AC7B95&quot;/&gt;&lt;wsp:rsid wsp:val=&quot;00AD1BB0&quot;/&gt;&lt;wsp:rsid wsp:val=&quot;00AD349F&quot;/&gt;&lt;wsp:rsid wsp:val=&quot;00AD6798&quot;/&gt;&lt;wsp:rsid wsp:val=&quot;00AD6EAC&quot;/&gt;&lt;wsp:rsid wsp:val=&quot;00AE2E32&quot;/&gt;&lt;wsp:rsid wsp:val=&quot;00AE78B8&quot;/&gt;&lt;wsp:rsid wsp:val=&quot;00AF2C97&quot;/&gt;&lt;wsp:rsid wsp:val=&quot;00AF328B&quot;/&gt;&lt;wsp:rsid wsp:val=&quot;00B01A83&quot;/&gt;&lt;wsp:rsid wsp:val=&quot;00B07145&quot;/&gt;&lt;wsp:rsid wsp:val=&quot;00B07DE9&quot;/&gt;&lt;wsp:rsid wsp:val=&quot;00B13968&quot;/&gt;&lt;wsp:rsid wsp:val=&quot;00B1401B&quot;/&gt;&lt;wsp:rsid wsp:val=&quot;00B1668D&quot;/&gt;&lt;wsp:rsid wsp:val=&quot;00B36D82&quot;/&gt;&lt;wsp:rsid wsp:val=&quot;00B372F1&quot;/&gt;&lt;wsp:rsid wsp:val=&quot;00B5273D&quot;/&gt;&lt;wsp:rsid wsp:val=&quot;00B62362&quot;/&gt;&lt;wsp:rsid wsp:val=&quot;00B76C86&quot;/&gt;&lt;wsp:rsid wsp:val=&quot;00B900F2&quot;/&gt;&lt;wsp:rsid wsp:val=&quot;00B92212&quot;/&gt;&lt;wsp:rsid wsp:val=&quot;00B954BE&quot;/&gt;&lt;wsp:rsid wsp:val=&quot;00BA39B0&quot;/&gt;&lt;wsp:rsid wsp:val=&quot;00BA6664&quot;/&gt;&lt;wsp:rsid wsp:val=&quot;00BA67EC&quot;/&gt;&lt;wsp:rsid wsp:val=&quot;00BB15D1&quot;/&gt;&lt;wsp:rsid wsp:val=&quot;00BB69B0&quot;/&gt;&lt;wsp:rsid wsp:val=&quot;00BB764A&quot;/&gt;&lt;wsp:rsid wsp:val=&quot;00BC4B35&quot;/&gt;&lt;wsp:rsid wsp:val=&quot;00BC68B7&quot;/&gt;&lt;wsp:rsid wsp:val=&quot;00BC6B8B&quot;/&gt;&lt;wsp:rsid wsp:val=&quot;00BD2BB9&quot;/&gt;&lt;wsp:rsid wsp:val=&quot;00BD74A1&quot;/&gt;&lt;wsp:rsid wsp:val=&quot;00BE099B&quot;/&gt;&lt;wsp:rsid wsp:val=&quot;00BE710E&quot;/&gt;&lt;wsp:rsid wsp:val=&quot;00BF160E&quot;/&gt;&lt;wsp:rsid wsp:val=&quot;00BF46B0&quot;/&gt;&lt;wsp:rsid wsp:val=&quot;00C04375&quot;/&gt;&lt;wsp:rsid wsp:val=&quot;00C12428&quot;/&gt;&lt;wsp:rsid wsp:val=&quot;00C12579&quot;/&gt;&lt;wsp:rsid wsp:val=&quot;00C136B5&quot;/&gt;&lt;wsp:rsid wsp:val=&quot;00C21AA8&quot;/&gt;&lt;wsp:rsid wsp:val=&quot;00C2394C&quot;/&gt;&lt;wsp:rsid wsp:val=&quot;00C25CD7&quot;/&gt;&lt;wsp:rsid wsp:val=&quot;00C458A0&quot;/&gt;&lt;wsp:rsid wsp:val=&quot;00C478A4&quot;/&gt;&lt;wsp:rsid wsp:val=&quot;00C51406&quot;/&gt;&lt;wsp:rsid wsp:val=&quot;00C65343&quot;/&gt;&lt;wsp:rsid wsp:val=&quot;00C666BF&quot;/&gt;&lt;wsp:rsid wsp:val=&quot;00C72AE5&quot;/&gt;&lt;wsp:rsid wsp:val=&quot;00C848AD&quot;/&gt;&lt;wsp:rsid wsp:val=&quot;00C90877&quot;/&gt;&lt;wsp:rsid wsp:val=&quot;00C90D92&quot;/&gt;&lt;wsp:rsid wsp:val=&quot;00C9618C&quot;/&gt;&lt;wsp:rsid wsp:val=&quot;00C97632&quot;/&gt;&lt;wsp:rsid wsp:val=&quot;00CA0BAF&quot;/&gt;&lt;wsp:rsid wsp:val=&quot;00CA345D&quot;/&gt;&lt;wsp:rsid wsp:val=&quot;00CB6458&quot;/&gt;&lt;wsp:rsid wsp:val=&quot;00CB7252&quot;/&gt;&lt;wsp:rsid wsp:val=&quot;00CC47FB&quot;/&gt;&lt;wsp:rsid wsp:val=&quot;00CC500F&quot;/&gt;&lt;wsp:rsid wsp:val=&quot;00CC567D&quot;/&gt;&lt;wsp:rsid wsp:val=&quot;00CD0FB5&quot;/&gt;&lt;wsp:rsid wsp:val=&quot;00CD442D&quot;/&gt;&lt;wsp:rsid wsp:val=&quot;00CE045B&quot;/&gt;&lt;wsp:rsid wsp:val=&quot;00CE64A6&quot;/&gt;&lt;wsp:rsid wsp:val=&quot;00CE681D&quot;/&gt;&lt;wsp:rsid wsp:val=&quot;00CE733E&quot;/&gt;&lt;wsp:rsid wsp:val=&quot;00CE761C&quot;/&gt;&lt;wsp:rsid wsp:val=&quot;00CF376E&quot;/&gt;&lt;wsp:rsid wsp:val=&quot;00CF689D&quot;/&gt;&lt;wsp:rsid wsp:val=&quot;00CF7E79&quot;/&gt;&lt;wsp:rsid wsp:val=&quot;00D0370E&quot;/&gt;&lt;wsp:rsid wsp:val=&quot;00D03737&quot;/&gt;&lt;wsp:rsid wsp:val=&quot;00D119FF&quot;/&gt;&lt;wsp:rsid wsp:val=&quot;00D26259&quot;/&gt;&lt;wsp:rsid wsp:val=&quot;00D26980&quot;/&gt;&lt;wsp:rsid wsp:val=&quot;00D34DF0&quot;/&gt;&lt;wsp:rsid wsp:val=&quot;00D36D99&quot;/&gt;&lt;wsp:rsid wsp:val=&quot;00D374D9&quot;/&gt;&lt;wsp:rsid wsp:val=&quot;00D44846&quot;/&gt;&lt;wsp:rsid wsp:val=&quot;00D47C73&quot;/&gt;&lt;wsp:rsid wsp:val=&quot;00D52E8B&quot;/&gt;&lt;wsp:rsid wsp:val=&quot;00D531E9&quot;/&gt;&lt;wsp:rsid wsp:val=&quot;00D53C5E&quot;/&gt;&lt;wsp:rsid wsp:val=&quot;00D54C23&quot;/&gt;&lt;wsp:rsid wsp:val=&quot;00D6445A&quot;/&gt;&lt;wsp:rsid wsp:val=&quot;00D653F7&quot;/&gt;&lt;wsp:rsid wsp:val=&quot;00D75AB1&quot;/&gt;&lt;wsp:rsid wsp:val=&quot;00D76F07&quot;/&gt;&lt;wsp:rsid wsp:val=&quot;00D8072B&quot;/&gt;&lt;wsp:rsid wsp:val=&quot;00D812F0&quot;/&gt;&lt;wsp:rsid wsp:val=&quot;00D9095B&quot;/&gt;&lt;wsp:rsid wsp:val=&quot;00D91CDC&quot;/&gt;&lt;wsp:rsid wsp:val=&quot;00DA5101&quot;/&gt;&lt;wsp:rsid wsp:val=&quot;00DB008E&quot;/&gt;&lt;wsp:rsid wsp:val=&quot;00DB32E2&quot;/&gt;&lt;wsp:rsid wsp:val=&quot;00DB389A&quot;/&gt;&lt;wsp:rsid wsp:val=&quot;00DB445B&quot;/&gt;&lt;wsp:rsid wsp:val=&quot;00DB4A16&quot;/&gt;&lt;wsp:rsid wsp:val=&quot;00DB7156&quot;/&gt;&lt;wsp:rsid wsp:val=&quot;00DB7329&quot;/&gt;&lt;wsp:rsid wsp:val=&quot;00DC2E2C&quot;/&gt;&lt;wsp:rsid wsp:val=&quot;00DC3190&quot;/&gt;&lt;wsp:rsid wsp:val=&quot;00DC50D4&quot;/&gt;&lt;wsp:rsid wsp:val=&quot;00DD108C&quot;/&gt;&lt;wsp:rsid wsp:val=&quot;00DD309D&quot;/&gt;&lt;wsp:rsid wsp:val=&quot;00DD3EAE&quot;/&gt;&lt;wsp:rsid wsp:val=&quot;00DD673F&quot;/&gt;&lt;wsp:rsid wsp:val=&quot;00DE039C&quot;/&gt;&lt;wsp:rsid wsp:val=&quot;00DE0D4C&quot;/&gt;&lt;wsp:rsid wsp:val=&quot;00DE5A59&quot;/&gt;&lt;wsp:rsid wsp:val=&quot;00DF29E5&quot;/&gt;&lt;wsp:rsid wsp:val=&quot;00E006D9&quot;/&gt;&lt;wsp:rsid wsp:val=&quot;00E01713&quot;/&gt;&lt;wsp:rsid wsp:val=&quot;00E02B4C&quot;/&gt;&lt;wsp:rsid wsp:val=&quot;00E11850&quot;/&gt;&lt;wsp:rsid wsp:val=&quot;00E13318&quot;/&gt;&lt;wsp:rsid wsp:val=&quot;00E16F40&quot;/&gt;&lt;wsp:rsid wsp:val=&quot;00E30725&quot;/&gt;&lt;wsp:rsid wsp:val=&quot;00E37003&quot;/&gt;&lt;wsp:rsid wsp:val=&quot;00E3761E&quot;/&gt;&lt;wsp:rsid wsp:val=&quot;00E41E35&quot;/&gt;&lt;wsp:rsid wsp:val=&quot;00E452ED&quot;/&gt;&lt;wsp:rsid wsp:val=&quot;00E45CA3&quot;/&gt;&lt;wsp:rsid wsp:val=&quot;00E564DB&quot;/&gt;&lt;wsp:rsid wsp:val=&quot;00E57E08&quot;/&gt;&lt;wsp:rsid wsp:val=&quot;00E60D00&quot;/&gt;&lt;wsp:rsid wsp:val=&quot;00E6143C&quot;/&gt;&lt;wsp:rsid wsp:val=&quot;00E67128&quot;/&gt;&lt;wsp:rsid wsp:val=&quot;00E72B00&quot;/&gt;&lt;wsp:rsid wsp:val=&quot;00E730AB&quot;/&gt;&lt;wsp:rsid wsp:val=&quot;00E8429B&quot;/&gt;&lt;wsp:rsid wsp:val=&quot;00E8604D&quot;/&gt;&lt;wsp:rsid wsp:val=&quot;00E952A7&quot;/&gt;&lt;wsp:rsid wsp:val=&quot;00E956CF&quot;/&gt;&lt;wsp:rsid wsp:val=&quot;00E96BCD&quot;/&gt;&lt;wsp:rsid wsp:val=&quot;00EA1268&quot;/&gt;&lt;wsp:rsid wsp:val=&quot;00EB4C5D&quot;/&gt;&lt;wsp:rsid wsp:val=&quot;00EC184B&quot;/&gt;&lt;wsp:rsid wsp:val=&quot;00EC1A8E&quot;/&gt;&lt;wsp:rsid wsp:val=&quot;00ED1073&quot;/&gt;&lt;wsp:rsid wsp:val=&quot;00ED140D&quot;/&gt;&lt;wsp:rsid wsp:val=&quot;00ED3087&quot;/&gt;&lt;wsp:rsid wsp:val=&quot;00ED343C&quot;/&gt;&lt;wsp:rsid wsp:val=&quot;00ED5BAF&quot;/&gt;&lt;wsp:rsid wsp:val=&quot;00ED65C5&quot;/&gt;&lt;wsp:rsid wsp:val=&quot;00EE3B90&quot;/&gt;&lt;wsp:rsid wsp:val=&quot;00EF0ABA&quot;/&gt;&lt;wsp:rsid wsp:val=&quot;00F005CF&quot;/&gt;&lt;wsp:rsid wsp:val=&quot;00F00759&quot;/&gt;&lt;wsp:rsid wsp:val=&quot;00F00857&quot;/&gt;&lt;wsp:rsid wsp:val=&quot;00F014D2&quot;/&gt;&lt;wsp:rsid wsp:val=&quot;00F02950&quot;/&gt;&lt;wsp:rsid wsp:val=&quot;00F02A5C&quot;/&gt;&lt;wsp:rsid wsp:val=&quot;00F110EF&quot;/&gt;&lt;wsp:rsid wsp:val=&quot;00F219D4&quot;/&gt;&lt;wsp:rsid wsp:val=&quot;00F23915&quot;/&gt;&lt;wsp:rsid wsp:val=&quot;00F24032&quot;/&gt;&lt;wsp:rsid wsp:val=&quot;00F26F91&quot;/&gt;&lt;wsp:rsid wsp:val=&quot;00F32E20&quot;/&gt;&lt;wsp:rsid wsp:val=&quot;00F33BFE&quot;/&gt;&lt;wsp:rsid wsp:val=&quot;00F4271B&quot;/&gt;&lt;wsp:rsid wsp:val=&quot;00F46DA5&quot;/&gt;&lt;wsp:rsid wsp:val=&quot;00F5041A&quot;/&gt;&lt;wsp:rsid wsp:val=&quot;00F50C3B&quot;/&gt;&lt;wsp:rsid wsp:val=&quot;00F53F90&quot;/&gt;&lt;wsp:rsid wsp:val=&quot;00F56F27&quot;/&gt;&lt;wsp:rsid wsp:val=&quot;00F621C4&quot;/&gt;&lt;wsp:rsid wsp:val=&quot;00F65311&quot;/&gt;&lt;wsp:rsid wsp:val=&quot;00F734A3&quot;/&gt;&lt;wsp:rsid wsp:val=&quot;00F81812&quot;/&gt;&lt;wsp:rsid wsp:val=&quot;00F8464A&quot;/&gt;&lt;wsp:rsid wsp:val=&quot;00F90FB2&quot;/&gt;&lt;wsp:rsid wsp:val=&quot;00F93FC3&quot;/&gt;&lt;wsp:rsid wsp:val=&quot;00F94ACC&quot;/&gt;&lt;wsp:rsid wsp:val=&quot;00FA31F3&quot;/&gt;&lt;wsp:rsid wsp:val=&quot;00FB419F&quot;/&gt;&lt;wsp:rsid wsp:val=&quot;00FC1C25&quot;/&gt;&lt;wsp:rsid wsp:val=&quot;00FC1CBE&quot;/&gt;&lt;wsp:rsid wsp:val=&quot;00FC211F&quot;/&gt;&lt;wsp:rsid wsp:val=&quot;00FC450F&quot;/&gt;&lt;wsp:rsid wsp:val=&quot;00FD00DC&quot;/&gt;&lt;wsp:rsid wsp:val=&quot;00FD1BD8&quot;/&gt;&lt;wsp:rsid wsp:val=&quot;00FD3CC4&quot;/&gt;&lt;wsp:rsid wsp:val=&quot;00FE1C55&quot;/&gt;&lt;wsp:rsid wsp:val=&quot;00FF1C68&quot;/&gt;&lt;wsp:rsid wsp:val=&quot;00FF62D6&quot;/&gt;&lt;wsp:rsid wsp:val=&quot;00FF7C14&quot;/&gt;&lt;/wsp:rsids&gt;&lt;/w:docPr&gt;&lt;w:body&gt;&lt;w:p wsp:rsidR=&quot;00000000&quot; wsp:rsidRDefault=&quot;00B07145&quot;&gt;&lt;m:oMathPara&gt;&lt;m:oMath&gt;&lt;m:r&gt;&lt;w:rPr&gt;&lt;w:rFonts w:ascii=&quot;Cambria Math&quot; w:h-ansi=&quot;Cambria Math&quot;/&gt;&lt;wx:font wx:val=&quot;Cambria Math&quot;/&gt;&lt;w:i/&gt;&lt;w:position w:val=&quot;-32&quot;/&gt;&lt;w:sz w:val=&quot;28&quot;/&gt;&lt;w:sz-cs w:val=&quot;28&quot;/&gt;&lt;w:lang w:val=&quot;UK&quot;/&gt;&lt;/w:rPr&gt;&lt;w:pict&gt;&lt;v:shapetype id=&quot;_x0000_t75&quot; coordsize=&quot;21600,21600&quot; o:spt=&quot;75&quot; o:preferrelative=&quot;t&quot; path=&quot;m@4@5l@4@11@9@11@9@5xe&quot; filled=&quot;f&quot; stroked=&quot;f&quot;&gt;&lt;v:stroke joinstyle=&quot;miter&quot;/&gt;&lt;v:formulas&gt;&lt;v:f eqn=&quot;if lineDrawn pixelLineWidth 0&quot;/&gt;&lt;v:f eqn=&quot;sum @0 1 0&quot;/&gt;&lt;v:f eqn=&quot;sum 0 0 @1&quot;/&gt;&lt;v:f eqn=&quot;prod @2 1 2&quot;/&gt;&lt;v:f eqn=&quot;prod @3 21600 pixelWidth&quot;/&gt;&lt;v:f eqn=&quot;prod @3 21600 pixelHeight&quot;/&gt;&lt;v:f eqn=&quot;sum @0 0 1&quot;/&gt;&lt;v:f eqn=&quot;prod @6 1 2&quot;/&gt;&lt;v:f eqn=&quot;prod @7 21600 pixelWidth&quot;/&gt;&lt;v:f eqn=&quot;sum @8 21600 0&quot;/&gt;&lt;v:f eqn=&quot;prod @7 21600 pixelHeight&quot;/&gt;&lt;v:f eqn=&quot;sum @10 21600 0&quot;/&gt;&lt;/v:formulas&gt;&lt;v:path o:extrusionok=&quot;f&quot; gradientshapeok=&quot;t&quot; o:connecttype=&quot;rect&quot;/&gt;&lt;o:lock v:ext=&quot;edit&quot; aspectratio=&quot;t&quot;/&gt;&lt;/v:shapetype&gt;&lt;w:binData w:name=&quot;wordml://08000001.wmz&quot; xml:space=&quot;preserve&quot;&gt;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&lt;/w:binData&gt;&lt;v:shape id=&quot;_x0000_i1025&quot; type=&quot;#_x0000_t75&quot; style=&quot;width:154.9pt;height:36.85pt&quot; o:ole=&quot;&quot;&gt;&lt;v:imagedata src=&quot;wordml://08000001.wmz&quot; o:title=&quot;&quot;/&gt;&lt;/v:shape&gt;&lt;o:OLEObject Type=&quot;Embed&quot; ProgID=&quot;Equation.3&quot; ShapeID=&quot;_x0000_i1025&quot; DrawAspect=&quot;Content&quot; ObjectID=&quot;_1757279367&quot;/&gt;&lt;/w:pict&gt;&lt;/m:r&gt;&lt;/m:oMath&gt;&lt;/m:oMathPara&gt;&lt;/w:p&gt;&lt;w:sectPr wsp:rsidR=&quot;00000000&quot;&gt;&lt;w:pgSz w:w=&quot;12240&quot; w:h=&quot;15840&quot;/&gt;&lt;w:pgMar w:top=&quot;850&quot; w:right=&quot;850&quot; w:bottom=&quot;850&quot; w:left=&quot;1417&quot; w:header=&quot;708&quot; w:footer=&quot;708&quot; w:gutter=&quot;0&quot;/&gt;&lt;w:cols w:space=&quot;720&quot;/&gt;&lt;/w:sectPr&gt;&lt;/w:body&gt;&lt;/w:wordDocument&gt;">
            <v:imagedata r:id="rId121" o:title="" chromakey="white"/>
          </v:shape>
        </w:pict>
      </w:r>
    </w:p>
    <w:p w:rsidR="00E956CF" w:rsidRPr="00232749" w:rsidRDefault="00485F38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C846C5">
        <w:rPr>
          <w:sz w:val="28"/>
          <w:szCs w:val="28"/>
        </w:rPr>
        <w:pict>
          <v:shape id="_x0000_i1096" type="#_x0000_t75" style="width:162.4pt;height:37.65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yes&quot; w:ocxPresent=&quot;no&quot; xml:space=&quot;preserve&quot;&gt;&lt;w:ignoreSubtree w:val=&quot;http://schemas.microsoft.com/office/word/2003/wordml/sp2&quot;/&gt;&lt;o:DocumentProperties&gt;&lt;o:Version&gt;12&lt;/o:Version&gt;&lt;/o:DocumentProperties&gt;&lt;w:docOleData&gt;&lt;w:binData w:name=&quot;oledata.mso&quot; xml:space=&quot;preserve&quot;&gt;0M8R4KGxGuEAAAAAAAAAAAAAAAAAAAAAPgADAP7/CQAGAAAAAAAAAAAAAAABAAAAAQAAAAAAAAAA&#10;EAAAAgAAAAEAAAD+////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9&#10;/////v////7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&lt;/w:binData&gt;&lt;/w:docOleData&gt;&lt;w:docPr&gt;&lt;w:view w:val=&quot;print&quot;/&gt;&lt;w:zoom w:percent=&quot;90&quot;/&gt;&lt;w:stylePaneFormatFilter w:val=&quot;3F01&quot;/&gt;&lt;w:defaultTabStop w:val=&quot;720&quot;/&gt;&lt;w:autoHyphenation/&gt;&lt;w:hyphenationZone w:val=&quot;357&quot;/&gt;&lt;w:drawingGridHorizontalSpacing w:val=&quot;120&quot;/&gt;&lt;w:drawingGridVerticalSpacing w:val=&quot;120&quot;/&gt;&lt;w:displayVerticalDrawingGridEvery w:val=&quot;0&quot;/&gt;&lt;w:useMarginsForDrawingGridOrigin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usePrinterMetrics/&gt;&lt;w:ww6BorderRules/&gt;&lt;w:footnoteLayoutLikeWW8/&gt;&lt;w:shapeLayoutLikeWW8/&gt;&lt;w:alignTablesRowByRow/&gt;&lt;w:forgetLastTabAlignment/&gt;&lt;w:doNotUseHTMLParagraphAutoSpacing/&gt;&lt;w:layoutRawTableWidth/&gt;&lt;w:layoutTableRowsApart/&gt;&lt;w:useWord97LineBreakingRules/&gt;&lt;w:dontAllowFieldEndSelect/&gt;&lt;w:useWord2002TableStyleRules/&gt;&lt;/w:compat&gt;&lt;wsp:rsids&gt;&lt;wsp:rsidRoot wsp:val=&quot;007B46FD&quot;/&gt;&lt;wsp:rsid wsp:val=&quot;000021D5&quot;/&gt;&lt;wsp:rsid wsp:val=&quot;00007F56&quot;/&gt;&lt;wsp:rsid wsp:val=&quot;000127E8&quot;/&gt;&lt;wsp:rsid wsp:val=&quot;0002540E&quot;/&gt;&lt;wsp:rsid wsp:val=&quot;00031CED&quot;/&gt;&lt;wsp:rsid wsp:val=&quot;000374CF&quot;/&gt;&lt;wsp:rsid wsp:val=&quot;00037D36&quot;/&gt;&lt;wsp:rsid wsp:val=&quot;00046EBA&quot;/&gt;&lt;wsp:rsid wsp:val=&quot;00050D50&quot;/&gt;&lt;wsp:rsid wsp:val=&quot;00050E86&quot;/&gt;&lt;wsp:rsid wsp:val=&quot;00052D4E&quot;/&gt;&lt;wsp:rsid wsp:val=&quot;000534F4&quot;/&gt;&lt;wsp:rsid wsp:val=&quot;00057040&quot;/&gt;&lt;wsp:rsid wsp:val=&quot;000701B2&quot;/&gt;&lt;wsp:rsid wsp:val=&quot;00072C8F&quot;/&gt;&lt;wsp:rsid wsp:val=&quot;000736F9&quot;/&gt;&lt;wsp:rsid wsp:val=&quot;000743B9&quot;/&gt;&lt;wsp:rsid wsp:val=&quot;00080BF1&quot;/&gt;&lt;wsp:rsid wsp:val=&quot;00083D2E&quot;/&gt;&lt;wsp:rsid wsp:val=&quot;000856C2&quot;/&gt;&lt;wsp:rsid wsp:val=&quot;0009094C&quot;/&gt;&lt;wsp:rsid wsp:val=&quot;000A69CF&quot;/&gt;&lt;wsp:rsid wsp:val=&quot;000B2641&quot;/&gt;&lt;wsp:rsid wsp:val=&quot;000B283E&quot;/&gt;&lt;wsp:rsid wsp:val=&quot;000B3C1C&quot;/&gt;&lt;wsp:rsid wsp:val=&quot;000B516B&quot;/&gt;&lt;wsp:rsid wsp:val=&quot;000C0091&quot;/&gt;&lt;wsp:rsid wsp:val=&quot;000C3051&quot;/&gt;&lt;wsp:rsid wsp:val=&quot;000D2F60&quot;/&gt;&lt;wsp:rsid wsp:val=&quot;000E193A&quot;/&gt;&lt;wsp:rsid wsp:val=&quot;000E290D&quot;/&gt;&lt;wsp:rsid wsp:val=&quot;000F48DD&quot;/&gt;&lt;wsp:rsid wsp:val=&quot;000F636A&quot;/&gt;&lt;wsp:rsid wsp:val=&quot;000F6FA9&quot;/&gt;&lt;wsp:rsid wsp:val=&quot;00100A48&quot;/&gt;&lt;wsp:rsid wsp:val=&quot;00101DB5&quot;/&gt;&lt;wsp:rsid wsp:val=&quot;001030ED&quot;/&gt;&lt;wsp:rsid wsp:val=&quot;00104810&quot;/&gt;&lt;wsp:rsid wsp:val=&quot;00112015&quot;/&gt;&lt;wsp:rsid wsp:val=&quot;00115C9C&quot;/&gt;&lt;wsp:rsid wsp:val=&quot;00123644&quot;/&gt;&lt;wsp:rsid wsp:val=&quot;001301E5&quot;/&gt;&lt;wsp:rsid wsp:val=&quot;001323FB&quot;/&gt;&lt;wsp:rsid wsp:val=&quot;0013340D&quot;/&gt;&lt;wsp:rsid wsp:val=&quot;00134115&quot;/&gt;&lt;wsp:rsid wsp:val=&quot;00143C4F&quot;/&gt;&lt;wsp:rsid wsp:val=&quot;00147DC9&quot;/&gt;&lt;wsp:rsid wsp:val=&quot;0015257C&quot;/&gt;&lt;wsp:rsid wsp:val=&quot;00153E9C&quot;/&gt;&lt;wsp:rsid wsp:val=&quot;00155950&quot;/&gt;&lt;wsp:rsid wsp:val=&quot;00156AA4&quot;/&gt;&lt;wsp:rsid wsp:val=&quot;00160C18&quot;/&gt;&lt;wsp:rsid wsp:val=&quot;00163757&quot;/&gt;&lt;wsp:rsid wsp:val=&quot;001643B3&quot;/&gt;&lt;wsp:rsid wsp:val=&quot;00170029&quot;/&gt;&lt;wsp:rsid wsp:val=&quot;00171C36&quot;/&gt;&lt;wsp:rsid wsp:val=&quot;001803AE&quot;/&gt;&lt;wsp:rsid wsp:val=&quot;0018172A&quot;/&gt;&lt;wsp:rsid wsp:val=&quot;00182334&quot;/&gt;&lt;wsp:rsid wsp:val=&quot;00190DDF&quot;/&gt;&lt;wsp:rsid wsp:val=&quot;001920C8&quot;/&gt;&lt;wsp:rsid wsp:val=&quot;0019754E&quot;/&gt;&lt;wsp:rsid wsp:val=&quot;001A6B02&quot;/&gt;&lt;wsp:rsid wsp:val=&quot;001B0F67&quot;/&gt;&lt;wsp:rsid wsp:val=&quot;001B1A0B&quot;/&gt;&lt;wsp:rsid wsp:val=&quot;001B73A9&quot;/&gt;&lt;wsp:rsid wsp:val=&quot;001C7F85&quot;/&gt;&lt;wsp:rsid wsp:val=&quot;001D08E4&quot;/&gt;&lt;wsp:rsid wsp:val=&quot;001D1754&quot;/&gt;&lt;wsp:rsid wsp:val=&quot;001D59DC&quot;/&gt;&lt;wsp:rsid wsp:val=&quot;001D62EA&quot;/&gt;&lt;wsp:rsid wsp:val=&quot;001E0FA8&quot;/&gt;&lt;wsp:rsid wsp:val=&quot;001E56E6&quot;/&gt;&lt;wsp:rsid wsp:val=&quot;001E5A66&quot;/&gt;&lt;wsp:rsid wsp:val=&quot;001F06DF&quot;/&gt;&lt;wsp:rsid wsp:val=&quot;001F5851&quot;/&gt;&lt;wsp:rsid wsp:val=&quot;00202CD8&quot;/&gt;&lt;wsp:rsid wsp:val=&quot;00202EF4&quot;/&gt;&lt;wsp:rsid wsp:val=&quot;002109AA&quot;/&gt;&lt;wsp:rsid wsp:val=&quot;002152BB&quot;/&gt;&lt;wsp:rsid wsp:val=&quot;00217E20&quot;/&gt;&lt;wsp:rsid wsp:val=&quot;00222A65&quot;/&gt;&lt;wsp:rsid wsp:val=&quot;00224947&quot;/&gt;&lt;wsp:rsid wsp:val=&quot;00226B35&quot;/&gt;&lt;wsp:rsid wsp:val=&quot;00230BFF&quot;/&gt;&lt;wsp:rsid wsp:val=&quot;00234895&quot;/&gt;&lt;wsp:rsid wsp:val=&quot;002353B8&quot;/&gt;&lt;wsp:rsid wsp:val=&quot;002359E3&quot;/&gt;&lt;wsp:rsid wsp:val=&quot;0027025B&quot;/&gt;&lt;wsp:rsid wsp:val=&quot;00274226&quot;/&gt;&lt;wsp:rsid wsp:val=&quot;0027676D&quot;/&gt;&lt;wsp:rsid wsp:val=&quot;002853CB&quot;/&gt;&lt;wsp:rsid wsp:val=&quot;002859E4&quot;/&gt;&lt;wsp:rsid wsp:val=&quot;002934C2&quot;/&gt;&lt;wsp:rsid wsp:val=&quot;002961BF&quot;/&gt;&lt;wsp:rsid wsp:val=&quot;00297279&quot;/&gt;&lt;wsp:rsid wsp:val=&quot;00297642&quot;/&gt;&lt;wsp:rsid wsp:val=&quot;002A2B08&quot;/&gt;&lt;wsp:rsid wsp:val=&quot;002A3F6E&quot;/&gt;&lt;wsp:rsid wsp:val=&quot;002C2ECB&quot;/&gt;&lt;wsp:rsid wsp:val=&quot;002C3CBB&quot;/&gt;&lt;wsp:rsid wsp:val=&quot;002D1B46&quot;/&gt;&lt;wsp:rsid wsp:val=&quot;002D2AA4&quot;/&gt;&lt;wsp:rsid wsp:val=&quot;002D7BBE&quot;/&gt;&lt;wsp:rsid wsp:val=&quot;002E2438&quot;/&gt;&lt;wsp:rsid wsp:val=&quot;002E7EE4&quot;/&gt;&lt;wsp:rsid wsp:val=&quot;002F4F7B&quot;/&gt;&lt;wsp:rsid wsp:val=&quot;002F5B0C&quot;/&gt;&lt;wsp:rsid wsp:val=&quot;003021EB&quot;/&gt;&lt;wsp:rsid wsp:val=&quot;003023F2&quot;/&gt;&lt;wsp:rsid wsp:val=&quot;00310AF9&quot;/&gt;&lt;wsp:rsid wsp:val=&quot;003118A3&quot;/&gt;&lt;wsp:rsid wsp:val=&quot;00315D02&quot;/&gt;&lt;wsp:rsid wsp:val=&quot;00322AE9&quot;/&gt;&lt;wsp:rsid wsp:val=&quot;003236F2&quot;/&gt;&lt;wsp:rsid wsp:val=&quot;00341B7C&quot;/&gt;&lt;wsp:rsid wsp:val=&quot;00350BA1&quot;/&gt;&lt;wsp:rsid wsp:val=&quot;00353001&quot;/&gt;&lt;wsp:rsid wsp:val=&quot;00356118&quot;/&gt;&lt;wsp:rsid wsp:val=&quot;00365836&quot;/&gt;&lt;wsp:rsid wsp:val=&quot;003703DA&quot;/&gt;&lt;wsp:rsid wsp:val=&quot;0037109E&quot;/&gt;&lt;wsp:rsid wsp:val=&quot;00371769&quot;/&gt;&lt;wsp:rsid wsp:val=&quot;00371B3E&quot;/&gt;&lt;wsp:rsid wsp:val=&quot;003741CE&quot;/&gt;&lt;wsp:rsid wsp:val=&quot;00374470&quot;/&gt;&lt;wsp:rsid wsp:val=&quot;0037474C&quot;/&gt;&lt;wsp:rsid wsp:val=&quot;003801A4&quot;/&gt;&lt;wsp:rsid wsp:val=&quot;00387B94&quot;/&gt;&lt;wsp:rsid wsp:val=&quot;003914A9&quot;/&gt;&lt;wsp:rsid wsp:val=&quot;003954DD&quot;/&gt;&lt;wsp:rsid wsp:val=&quot;003A10D2&quot;/&gt;&lt;wsp:rsid wsp:val=&quot;003A198A&quot;/&gt;&lt;wsp:rsid wsp:val=&quot;003A1F1B&quot;/&gt;&lt;wsp:rsid wsp:val=&quot;003A72B1&quot;/&gt;&lt;wsp:rsid wsp:val=&quot;003B1503&quot;/&gt;&lt;wsp:rsid wsp:val=&quot;003B4683&quot;/&gt;&lt;wsp:rsid wsp:val=&quot;003C6D32&quot;/&gt;&lt;wsp:rsid wsp:val=&quot;003C74CF&quot;/&gt;&lt;wsp:rsid wsp:val=&quot;003D1105&quot;/&gt;&lt;wsp:rsid wsp:val=&quot;003E21F7&quot;/&gt;&lt;wsp:rsid wsp:val=&quot;003E4348&quot;/&gt;&lt;wsp:rsid wsp:val=&quot;003E56B6&quot;/&gt;&lt;wsp:rsid wsp:val=&quot;003F0CD9&quot;/&gt;&lt;wsp:rsid wsp:val=&quot;003F1260&quot;/&gt;&lt;wsp:rsid wsp:val=&quot;003F3EE8&quot;/&gt;&lt;wsp:rsid wsp:val=&quot;003F5FC3&quot;/&gt;&lt;wsp:rsid wsp:val=&quot;00406C9D&quot;/&gt;&lt;wsp:rsid wsp:val=&quot;004102A1&quot;/&gt;&lt;wsp:rsid wsp:val=&quot;00413210&quot;/&gt;&lt;wsp:rsid wsp:val=&quot;00416445&quot;/&gt;&lt;wsp:rsid wsp:val=&quot;00417BC3&quot;/&gt;&lt;wsp:rsid wsp:val=&quot;00420BB7&quot;/&gt;&lt;wsp:rsid wsp:val=&quot;00420EAE&quot;/&gt;&lt;wsp:rsid wsp:val=&quot;00426DA0&quot;/&gt;&lt;wsp:rsid wsp:val=&quot;004326ED&quot;/&gt;&lt;wsp:rsid wsp:val=&quot;004345E2&quot;/&gt;&lt;wsp:rsid wsp:val=&quot;004347B6&quot;/&gt;&lt;wsp:rsid wsp:val=&quot;0044089D&quot;/&gt;&lt;wsp:rsid wsp:val=&quot;0044117D&quot;/&gt;&lt;wsp:rsid wsp:val=&quot;004427B2&quot;/&gt;&lt;wsp:rsid wsp:val=&quot;004427CA&quot;/&gt;&lt;wsp:rsid wsp:val=&quot;004428A8&quot;/&gt;&lt;wsp:rsid wsp:val=&quot;00445B71&quot;/&gt;&lt;wsp:rsid wsp:val=&quot;004471BE&quot;/&gt;&lt;wsp:rsid wsp:val=&quot;00455181&quot;/&gt;&lt;wsp:rsid wsp:val=&quot;004573E9&quot;/&gt;&lt;wsp:rsid wsp:val=&quot;00457D48&quot;/&gt;&lt;wsp:rsid wsp:val=&quot;0046290E&quot;/&gt;&lt;wsp:rsid wsp:val=&quot;00464B33&quot;/&gt;&lt;wsp:rsid wsp:val=&quot;004710B1&quot;/&gt;&lt;wsp:rsid wsp:val=&quot;004748B3&quot;/&gt;&lt;wsp:rsid wsp:val=&quot;0047500A&quot;/&gt;&lt;wsp:rsid wsp:val=&quot;00483918&quot;/&gt;&lt;wsp:rsid wsp:val=&quot;004908B3&quot;/&gt;&lt;wsp:rsid wsp:val=&quot;00495BAF&quot;/&gt;&lt;wsp:rsid wsp:val=&quot;0049671F&quot;/&gt;&lt;wsp:rsid wsp:val=&quot;00497BF5&quot;/&gt;&lt;wsp:rsid wsp:val=&quot;004A238B&quot;/&gt;&lt;wsp:rsid wsp:val=&quot;004A348E&quot;/&gt;&lt;wsp:rsid wsp:val=&quot;004A4E82&quot;/&gt;&lt;wsp:rsid wsp:val=&quot;004A6794&quot;/&gt;&lt;wsp:rsid wsp:val=&quot;004B049C&quot;/&gt;&lt;wsp:rsid wsp:val=&quot;004B444F&quot;/&gt;&lt;wsp:rsid wsp:val=&quot;004B55EE&quot;/&gt;&lt;wsp:rsid wsp:val=&quot;004B576E&quot;/&gt;&lt;wsp:rsid wsp:val=&quot;004C5CE1&quot;/&gt;&lt;wsp:rsid wsp:val=&quot;004C6BB0&quot;/&gt;&lt;wsp:rsid wsp:val=&quot;004C6C97&quot;/&gt;&lt;wsp:rsid wsp:val=&quot;004C73E1&quot;/&gt;&lt;wsp:rsid wsp:val=&quot;004E0D47&quot;/&gt;&lt;wsp:rsid wsp:val=&quot;004E20E7&quot;/&gt;&lt;wsp:rsid wsp:val=&quot;004E4B06&quot;/&gt;&lt;wsp:rsid wsp:val=&quot;004F3BFE&quot;/&gt;&lt;wsp:rsid wsp:val=&quot;004F3EE0&quot;/&gt;&lt;wsp:rsid wsp:val=&quot;004F659F&quot;/&gt;&lt;wsp:rsid wsp:val=&quot;00501735&quot;/&gt;&lt;wsp:rsid wsp:val=&quot;005066B0&quot;/&gt;&lt;wsp:rsid wsp:val=&quot;0051459F&quot;/&gt;&lt;wsp:rsid wsp:val=&quot;00534BB2&quot;/&gt;&lt;wsp:rsid wsp:val=&quot;00535D7C&quot;/&gt;&lt;wsp:rsid wsp:val=&quot;00544630&quot;/&gt;&lt;wsp:rsid wsp:val=&quot;0054535C&quot;/&gt;&lt;wsp:rsid wsp:val=&quot;00547095&quot;/&gt;&lt;wsp:rsid wsp:val=&quot;0055721F&quot;/&gt;&lt;wsp:rsid wsp:val=&quot;005707E9&quot;/&gt;&lt;wsp:rsid wsp:val=&quot;00570EFF&quot;/&gt;&lt;wsp:rsid wsp:val=&quot;00575D53&quot;/&gt;&lt;wsp:rsid wsp:val=&quot;005761D2&quot;/&gt;&lt;wsp:rsid wsp:val=&quot;00581FFE&quot;/&gt;&lt;wsp:rsid wsp:val=&quot;00583D2D&quot;/&gt;&lt;wsp:rsid wsp:val=&quot;00593AAB&quot;/&gt;&lt;wsp:rsid wsp:val=&quot;005A49C4&quot;/&gt;&lt;wsp:rsid wsp:val=&quot;005B35D2&quot;/&gt;&lt;wsp:rsid wsp:val=&quot;005C1AF3&quot;/&gt;&lt;wsp:rsid wsp:val=&quot;005C4473&quot;/&gt;&lt;wsp:rsid wsp:val=&quot;005C565D&quot;/&gt;&lt;wsp:rsid wsp:val=&quot;005D1A57&quot;/&gt;&lt;wsp:rsid wsp:val=&quot;005D4642&quot;/&gt;&lt;wsp:rsid wsp:val=&quot;005E5DD2&quot;/&gt;&lt;wsp:rsid wsp:val=&quot;005F2F95&quot;/&gt;&lt;wsp:rsid wsp:val=&quot;005F6730&quot;/&gt;&lt;wsp:rsid wsp:val=&quot;0060204A&quot;/&gt;&lt;wsp:rsid wsp:val=&quot;00603574&quot;/&gt;&lt;wsp:rsid wsp:val=&quot;00606431&quot;/&gt;&lt;wsp:rsid wsp:val=&quot;00612F6C&quot;/&gt;&lt;wsp:rsid wsp:val=&quot;00620E96&quot;/&gt;&lt;wsp:rsid wsp:val=&quot;00621B4F&quot;/&gt;&lt;wsp:rsid wsp:val=&quot;0062383C&quot;/&gt;&lt;wsp:rsid wsp:val=&quot;00627A0E&quot;/&gt;&lt;wsp:rsid wsp:val=&quot;00645A85&quot;/&gt;&lt;wsp:rsid wsp:val=&quot;006464D3&quot;/&gt;&lt;wsp:rsid wsp:val=&quot;0065649C&quot;/&gt;&lt;wsp:rsid wsp:val=&quot;00660517&quot;/&gt;&lt;wsp:rsid wsp:val=&quot;006669B3&quot;/&gt;&lt;wsp:rsid wsp:val=&quot;00666C82&quot;/&gt;&lt;wsp:rsid wsp:val=&quot;0067538F&quot;/&gt;&lt;wsp:rsid wsp:val=&quot;00676E6D&quot;/&gt;&lt;wsp:rsid wsp:val=&quot;00677106&quot;/&gt;&lt;wsp:rsid wsp:val=&quot;006828A1&quot;/&gt;&lt;wsp:rsid wsp:val=&quot;006922D7&quot;/&gt;&lt;wsp:rsid wsp:val=&quot;006925FD&quot;/&gt;&lt;wsp:rsid wsp:val=&quot;00694C75&quot;/&gt;&lt;wsp:rsid wsp:val=&quot;006A0B1F&quot;/&gt;&lt;wsp:rsid wsp:val=&quot;006A6884&quot;/&gt;&lt;wsp:rsid wsp:val=&quot;006A79E1&quot;/&gt;&lt;wsp:rsid wsp:val=&quot;006D75B2&quot;/&gt;&lt;wsp:rsid wsp:val=&quot;006D7607&quot;/&gt;&lt;wsp:rsid wsp:val=&quot;006D79F9&quot;/&gt;&lt;wsp:rsid wsp:val=&quot;006E4C42&quot;/&gt;&lt;wsp:rsid wsp:val=&quot;006E6FB0&quot;/&gt;&lt;wsp:rsid wsp:val=&quot;006F1631&quot;/&gt;&lt;wsp:rsid wsp:val=&quot;006F1C8B&quot;/&gt;&lt;wsp:rsid wsp:val=&quot;006F2E14&quot;/&gt;&lt;wsp:rsid wsp:val=&quot;006F3BE1&quot;/&gt;&lt;wsp:rsid wsp:val=&quot;006F585E&quot;/&gt;&lt;wsp:rsid wsp:val=&quot;00701023&quot;/&gt;&lt;wsp:rsid wsp:val=&quot;00705367&quot;/&gt;&lt;wsp:rsid wsp:val=&quot;00705FF7&quot;/&gt;&lt;wsp:rsid wsp:val=&quot;007104ED&quot;/&gt;&lt;wsp:rsid wsp:val=&quot;00710D7A&quot;/&gt;&lt;wsp:rsid wsp:val=&quot;00712A8B&quot;/&gt;&lt;wsp:rsid wsp:val=&quot;00720E48&quot;/&gt;&lt;wsp:rsid wsp:val=&quot;00722DF7&quot;/&gt;&lt;wsp:rsid wsp:val=&quot;00730BEE&quot;/&gt;&lt;wsp:rsid wsp:val=&quot;00735571&quot;/&gt;&lt;wsp:rsid wsp:val=&quot;00751DEC&quot;/&gt;&lt;wsp:rsid wsp:val=&quot;00755FB6&quot;/&gt;&lt;wsp:rsid wsp:val=&quot;00765128&quot;/&gt;&lt;wsp:rsid wsp:val=&quot;00790815&quot;/&gt;&lt;wsp:rsid wsp:val=&quot;00791470&quot;/&gt;&lt;wsp:rsid wsp:val=&quot;00793C65&quot;/&gt;&lt;wsp:rsid wsp:val=&quot;00797B8F&quot;/&gt;&lt;wsp:rsid wsp:val=&quot;007A3DF9&quot;/&gt;&lt;wsp:rsid wsp:val=&quot;007B12B9&quot;/&gt;&lt;wsp:rsid wsp:val=&quot;007B2CE2&quot;/&gt;&lt;wsp:rsid wsp:val=&quot;007B46FD&quot;/&gt;&lt;wsp:rsid wsp:val=&quot;007D2809&quot;/&gt;&lt;wsp:rsid wsp:val=&quot;007D5799&quot;/&gt;&lt;wsp:rsid wsp:val=&quot;007E2349&quot;/&gt;&lt;wsp:rsid wsp:val=&quot;007E5E57&quot;/&gt;&lt;wsp:rsid wsp:val=&quot;007F0EBB&quot;/&gt;&lt;wsp:rsid wsp:val=&quot;007F5F39&quot;/&gt;&lt;wsp:rsid wsp:val=&quot;00800F8A&quot;/&gt;&lt;wsp:rsid wsp:val=&quot;008142F4&quot;/&gt;&lt;wsp:rsid wsp:val=&quot;00814920&quot;/&gt;&lt;wsp:rsid wsp:val=&quot;00823F25&quot;/&gt;&lt;wsp:rsid wsp:val=&quot;0083406C&quot;/&gt;&lt;wsp:rsid wsp:val=&quot;008429B6&quot;/&gt;&lt;wsp:rsid wsp:val=&quot;00842DAC&quot;/&gt;&lt;wsp:rsid wsp:val=&quot;00845C72&quot;/&gt;&lt;wsp:rsid wsp:val=&quot;00845D9C&quot;/&gt;&lt;wsp:rsid wsp:val=&quot;00855D44&quot;/&gt;&lt;wsp:rsid wsp:val=&quot;00856D01&quot;/&gt;&lt;wsp:rsid wsp:val=&quot;008603B8&quot;/&gt;&lt;wsp:rsid wsp:val=&quot;00862E86&quot;/&gt;&lt;wsp:rsid wsp:val=&quot;00866070&quot;/&gt;&lt;wsp:rsid wsp:val=&quot;00874703&quot;/&gt;&lt;wsp:rsid wsp:val=&quot;008841FF&quot;/&gt;&lt;wsp:rsid wsp:val=&quot;00885F18&quot;/&gt;&lt;wsp:rsid wsp:val=&quot;00890DA4&quot;/&gt;&lt;wsp:rsid wsp:val=&quot;00895E06&quot;/&gt;&lt;wsp:rsid wsp:val=&quot;008965EC&quot;/&gt;&lt;wsp:rsid wsp:val=&quot;008A04E2&quot;/&gt;&lt;wsp:rsid wsp:val=&quot;008A66D0&quot;/&gt;&lt;wsp:rsid wsp:val=&quot;008A73F6&quot;/&gt;&lt;wsp:rsid wsp:val=&quot;008A790B&quot;/&gt;&lt;wsp:rsid wsp:val=&quot;008B0398&quot;/&gt;&lt;wsp:rsid wsp:val=&quot;008C76CE&quot;/&gt;&lt;wsp:rsid wsp:val=&quot;008D6CBB&quot;/&gt;&lt;wsp:rsid wsp:val=&quot;008E0E39&quot;/&gt;&lt;wsp:rsid wsp:val=&quot;008E2E60&quot;/&gt;&lt;wsp:rsid wsp:val=&quot;00901163&quot;/&gt;&lt;wsp:rsid wsp:val=&quot;009016F6&quot;/&gt;&lt;wsp:rsid wsp:val=&quot;0090175E&quot;/&gt;&lt;wsp:rsid wsp:val=&quot;00903527&quot;/&gt;&lt;wsp:rsid wsp:val=&quot;00904349&quot;/&gt;&lt;wsp:rsid wsp:val=&quot;00904A45&quot;/&gt;&lt;wsp:rsid wsp:val=&quot;009075F6&quot;/&gt;&lt;wsp:rsid wsp:val=&quot;009176D1&quot;/&gt;&lt;wsp:rsid wsp:val=&quot;00924968&quot;/&gt;&lt;wsp:rsid wsp:val=&quot;0092658B&quot;/&gt;&lt;wsp:rsid wsp:val=&quot;00926D3F&quot;/&gt;&lt;wsp:rsid wsp:val=&quot;009313EA&quot;/&gt;&lt;wsp:rsid wsp:val=&quot;00932D86&quot;/&gt;&lt;wsp:rsid wsp:val=&quot;009401EA&quot;/&gt;&lt;wsp:rsid wsp:val=&quot;00941BC5&quot;/&gt;&lt;wsp:rsid wsp:val=&quot;009425FC&quot;/&gt;&lt;wsp:rsid wsp:val=&quot;00946131&quot;/&gt;&lt;wsp:rsid wsp:val=&quot;00955449&quot;/&gt;&lt;wsp:rsid wsp:val=&quot;00963087&quot;/&gt;&lt;wsp:rsid wsp:val=&quot;009644A1&quot;/&gt;&lt;wsp:rsid wsp:val=&quot;00964787&quot;/&gt;&lt;wsp:rsid wsp:val=&quot;009655BB&quot;/&gt;&lt;wsp:rsid wsp:val=&quot;009665A0&quot;/&gt;&lt;wsp:rsid wsp:val=&quot;009739A1&quot;/&gt;&lt;wsp:rsid wsp:val=&quot;00974529&quot;/&gt;&lt;wsp:rsid wsp:val=&quot;00974BCC&quot;/&gt;&lt;wsp:rsid wsp:val=&quot;0098069E&quot;/&gt;&lt;wsp:rsid wsp:val=&quot;00980797&quot;/&gt;&lt;wsp:rsid wsp:val=&quot;009827BB&quot;/&gt;&lt;wsp:rsid wsp:val=&quot;00982CE2&quot;/&gt;&lt;wsp:rsid wsp:val=&quot;00982E65&quot;/&gt;&lt;wsp:rsid wsp:val=&quot;0098781F&quot;/&gt;&lt;wsp:rsid wsp:val=&quot;00992616&quot;/&gt;&lt;wsp:rsid wsp:val=&quot;009B0272&quot;/&gt;&lt;wsp:rsid wsp:val=&quot;009B4A9E&quot;/&gt;&lt;wsp:rsid wsp:val=&quot;009B4CD7&quot;/&gt;&lt;wsp:rsid wsp:val=&quot;009B553A&quot;/&gt;&lt;wsp:rsid wsp:val=&quot;009E0FF1&quot;/&gt;&lt;wsp:rsid wsp:val=&quot;009E2EB6&quot;/&gt;&lt;wsp:rsid wsp:val=&quot;00A00996&quot;/&gt;&lt;wsp:rsid wsp:val=&quot;00A033CD&quot;/&gt;&lt;wsp:rsid wsp:val=&quot;00A05BE3&quot;/&gt;&lt;wsp:rsid wsp:val=&quot;00A13BB7&quot;/&gt;&lt;wsp:rsid wsp:val=&quot;00A15E56&quot;/&gt;&lt;wsp:rsid wsp:val=&quot;00A25552&quot;/&gt;&lt;wsp:rsid wsp:val=&quot;00A30AA3&quot;/&gt;&lt;wsp:rsid wsp:val=&quot;00A310EA&quot;/&gt;&lt;wsp:rsid wsp:val=&quot;00A3314E&quot;/&gt;&lt;wsp:rsid wsp:val=&quot;00A36062&quot;/&gt;&lt;wsp:rsid wsp:val=&quot;00A4643B&quot;/&gt;&lt;wsp:rsid wsp:val=&quot;00A521FD&quot;/&gt;&lt;wsp:rsid wsp:val=&quot;00A52CB8&quot;/&gt;&lt;wsp:rsid wsp:val=&quot;00A55916&quot;/&gt;&lt;wsp:rsid wsp:val=&quot;00A55ED7&quot;/&gt;&lt;wsp:rsid wsp:val=&quot;00A63E3B&quot;/&gt;&lt;wsp:rsid wsp:val=&quot;00A657E8&quot;/&gt;&lt;wsp:rsid wsp:val=&quot;00A7119F&quot;/&gt;&lt;wsp:rsid wsp:val=&quot;00A71735&quot;/&gt;&lt;wsp:rsid wsp:val=&quot;00A779FF&quot;/&gt;&lt;wsp:rsid wsp:val=&quot;00A81685&quot;/&gt;&lt;wsp:rsid wsp:val=&quot;00A87731&quot;/&gt;&lt;wsp:rsid wsp:val=&quot;00A90A24&quot;/&gt;&lt;wsp:rsid wsp:val=&quot;00A929B1&quot;/&gt;&lt;wsp:rsid wsp:val=&quot;00A94339&quot;/&gt;&lt;wsp:rsid wsp:val=&quot;00A95A47&quot;/&gt;&lt;wsp:rsid wsp:val=&quot;00A966B2&quot;/&gt;&lt;wsp:rsid wsp:val=&quot;00AA1BB5&quot;/&gt;&lt;wsp:rsid wsp:val=&quot;00AB0CB5&quot;/&gt;&lt;wsp:rsid wsp:val=&quot;00AB55B5&quot;/&gt;&lt;wsp:rsid wsp:val=&quot;00AB5D89&quot;/&gt;&lt;wsp:rsid wsp:val=&quot;00AB5E67&quot;/&gt;&lt;wsp:rsid wsp:val=&quot;00AC13B8&quot;/&gt;&lt;wsp:rsid wsp:val=&quot;00AC3A37&quot;/&gt;&lt;wsp:rsid wsp:val=&quot;00AC4E3E&quot;/&gt;&lt;wsp:rsid wsp:val=&quot;00AC7B95&quot;/&gt;&lt;wsp:rsid wsp:val=&quot;00AD1BB0&quot;/&gt;&lt;wsp:rsid wsp:val=&quot;00AD349F&quot;/&gt;&lt;wsp:rsid wsp:val=&quot;00AD6798&quot;/&gt;&lt;wsp:rsid wsp:val=&quot;00AD6EAC&quot;/&gt;&lt;wsp:rsid wsp:val=&quot;00AE2E32&quot;/&gt;&lt;wsp:rsid wsp:val=&quot;00AE78B8&quot;/&gt;&lt;wsp:rsid wsp:val=&quot;00AF2C97&quot;/&gt;&lt;wsp:rsid wsp:val=&quot;00AF328B&quot;/&gt;&lt;wsp:rsid wsp:val=&quot;00B01A83&quot;/&gt;&lt;wsp:rsid wsp:val=&quot;00B07DE9&quot;/&gt;&lt;wsp:rsid wsp:val=&quot;00B13968&quot;/&gt;&lt;wsp:rsid wsp:val=&quot;00B1401B&quot;/&gt;&lt;wsp:rsid wsp:val=&quot;00B1668D&quot;/&gt;&lt;wsp:rsid wsp:val=&quot;00B36D82&quot;/&gt;&lt;wsp:rsid wsp:val=&quot;00B372F1&quot;/&gt;&lt;wsp:rsid wsp:val=&quot;00B5273D&quot;/&gt;&lt;wsp:rsid wsp:val=&quot;00B62362&quot;/&gt;&lt;wsp:rsid wsp:val=&quot;00B76C86&quot;/&gt;&lt;wsp:rsid wsp:val=&quot;00B900F2&quot;/&gt;&lt;wsp:rsid wsp:val=&quot;00B92212&quot;/&gt;&lt;wsp:rsid wsp:val=&quot;00B954BE&quot;/&gt;&lt;wsp:rsid wsp:val=&quot;00BA39B0&quot;/&gt;&lt;wsp:rsid wsp:val=&quot;00BA6664&quot;/&gt;&lt;wsp:rsid wsp:val=&quot;00BA67EC&quot;/&gt;&lt;wsp:rsid wsp:val=&quot;00BB15D1&quot;/&gt;&lt;wsp:rsid wsp:val=&quot;00BB69B0&quot;/&gt;&lt;wsp:rsid wsp:val=&quot;00BB764A&quot;/&gt;&lt;wsp:rsid wsp:val=&quot;00BC4B35&quot;/&gt;&lt;wsp:rsid wsp:val=&quot;00BC68B7&quot;/&gt;&lt;wsp:rsid wsp:val=&quot;00BC6B8B&quot;/&gt;&lt;wsp:rsid wsp:val=&quot;00BD2BB9&quot;/&gt;&lt;wsp:rsid wsp:val=&quot;00BD74A1&quot;/&gt;&lt;wsp:rsid wsp:val=&quot;00BE099B&quot;/&gt;&lt;wsp:rsid wsp:val=&quot;00BE710E&quot;/&gt;&lt;wsp:rsid wsp:val=&quot;00BF160E&quot;/&gt;&lt;wsp:rsid wsp:val=&quot;00BF46B0&quot;/&gt;&lt;wsp:rsid wsp:val=&quot;00C04375&quot;/&gt;&lt;wsp:rsid wsp:val=&quot;00C12428&quot;/&gt;&lt;wsp:rsid wsp:val=&quot;00C12579&quot;/&gt;&lt;wsp:rsid wsp:val=&quot;00C136B5&quot;/&gt;&lt;wsp:rsid wsp:val=&quot;00C21AA8&quot;/&gt;&lt;wsp:rsid wsp:val=&quot;00C2394C&quot;/&gt;&lt;wsp:rsid wsp:val=&quot;00C25CD7&quot;/&gt;&lt;wsp:rsid wsp:val=&quot;00C458A0&quot;/&gt;&lt;wsp:rsid wsp:val=&quot;00C478A4&quot;/&gt;&lt;wsp:rsid wsp:val=&quot;00C51406&quot;/&gt;&lt;wsp:rsid wsp:val=&quot;00C65343&quot;/&gt;&lt;wsp:rsid wsp:val=&quot;00C666BF&quot;/&gt;&lt;wsp:rsid wsp:val=&quot;00C72AE5&quot;/&gt;&lt;wsp:rsid wsp:val=&quot;00C848AD&quot;/&gt;&lt;wsp:rsid wsp:val=&quot;00C90877&quot;/&gt;&lt;wsp:rsid wsp:val=&quot;00C90D92&quot;/&gt;&lt;wsp:rsid wsp:val=&quot;00C9618C&quot;/&gt;&lt;wsp:rsid wsp:val=&quot;00C97632&quot;/&gt;&lt;wsp:rsid wsp:val=&quot;00CA0BAF&quot;/&gt;&lt;wsp:rsid wsp:val=&quot;00CA345D&quot;/&gt;&lt;wsp:rsid wsp:val=&quot;00CB6458&quot;/&gt;&lt;wsp:rsid wsp:val=&quot;00CB7252&quot;/&gt;&lt;wsp:rsid wsp:val=&quot;00CC47FB&quot;/&gt;&lt;wsp:rsid wsp:val=&quot;00CC500F&quot;/&gt;&lt;wsp:rsid wsp:val=&quot;00CC567D&quot;/&gt;&lt;wsp:rsid wsp:val=&quot;00CD0FB5&quot;/&gt;&lt;wsp:rsid wsp:val=&quot;00CD442D&quot;/&gt;&lt;wsp:rsid wsp:val=&quot;00CE045B&quot;/&gt;&lt;wsp:rsid wsp:val=&quot;00CE64A6&quot;/&gt;&lt;wsp:rsid wsp:val=&quot;00CE681D&quot;/&gt;&lt;wsp:rsid wsp:val=&quot;00CE733E&quot;/&gt;&lt;wsp:rsid wsp:val=&quot;00CE761C&quot;/&gt;&lt;wsp:rsid wsp:val=&quot;00CF376E&quot;/&gt;&lt;wsp:rsid wsp:val=&quot;00CF689D&quot;/&gt;&lt;wsp:rsid wsp:val=&quot;00CF7E79&quot;/&gt;&lt;wsp:rsid wsp:val=&quot;00D0370E&quot;/&gt;&lt;wsp:rsid wsp:val=&quot;00D03737&quot;/&gt;&lt;wsp:rsid wsp:val=&quot;00D119FF&quot;/&gt;&lt;wsp:rsid wsp:val=&quot;00D26259&quot;/&gt;&lt;wsp:rsid wsp:val=&quot;00D26980&quot;/&gt;&lt;wsp:rsid wsp:val=&quot;00D34DF0&quot;/&gt;&lt;wsp:rsid wsp:val=&quot;00D36D99&quot;/&gt;&lt;wsp:rsid wsp:val=&quot;00D374D9&quot;/&gt;&lt;wsp:rsid wsp:val=&quot;00D44846&quot;/&gt;&lt;wsp:rsid wsp:val=&quot;00D47C73&quot;/&gt;&lt;wsp:rsid wsp:val=&quot;00D52E8B&quot;/&gt;&lt;wsp:rsid wsp:val=&quot;00D531E9&quot;/&gt;&lt;wsp:rsid wsp:val=&quot;00D53C5E&quot;/&gt;&lt;wsp:rsid wsp:val=&quot;00D54C23&quot;/&gt;&lt;wsp:rsid wsp:val=&quot;00D6445A&quot;/&gt;&lt;wsp:rsid wsp:val=&quot;00D653F7&quot;/&gt;&lt;wsp:rsid wsp:val=&quot;00D75AB1&quot;/&gt;&lt;wsp:rsid wsp:val=&quot;00D76F07&quot;/&gt;&lt;wsp:rsid wsp:val=&quot;00D8072B&quot;/&gt;&lt;wsp:rsid wsp:val=&quot;00D812F0&quot;/&gt;&lt;wsp:rsid wsp:val=&quot;00D9095B&quot;/&gt;&lt;wsp:rsid wsp:val=&quot;00D91CDC&quot;/&gt;&lt;wsp:rsid wsp:val=&quot;00DA5101&quot;/&gt;&lt;wsp:rsid wsp:val=&quot;00DB008E&quot;/&gt;&lt;wsp:rsid wsp:val=&quot;00DB32E2&quot;/&gt;&lt;wsp:rsid wsp:val=&quot;00DB389A&quot;/&gt;&lt;wsp:rsid wsp:val=&quot;00DB445B&quot;/&gt;&lt;wsp:rsid wsp:val=&quot;00DB4A16&quot;/&gt;&lt;wsp:rsid wsp:val=&quot;00DB7156&quot;/&gt;&lt;wsp:rsid wsp:val=&quot;00DB7329&quot;/&gt;&lt;wsp:rsid wsp:val=&quot;00DC2E2C&quot;/&gt;&lt;wsp:rsid wsp:val=&quot;00DC3190&quot;/&gt;&lt;wsp:rsid wsp:val=&quot;00DC50D4&quot;/&gt;&lt;wsp:rsid wsp:val=&quot;00DD108C&quot;/&gt;&lt;wsp:rsid wsp:val=&quot;00DD309D&quot;/&gt;&lt;wsp:rsid wsp:val=&quot;00DD3EAE&quot;/&gt;&lt;wsp:rsid wsp:val=&quot;00DD673F&quot;/&gt;&lt;wsp:rsid wsp:val=&quot;00DE039C&quot;/&gt;&lt;wsp:rsid wsp:val=&quot;00DE0D4C&quot;/&gt;&lt;wsp:rsid wsp:val=&quot;00DE5A59&quot;/&gt;&lt;wsp:rsid wsp:val=&quot;00DF29E5&quot;/&gt;&lt;wsp:rsid wsp:val=&quot;00E006D9&quot;/&gt;&lt;wsp:rsid wsp:val=&quot;00E01713&quot;/&gt;&lt;wsp:rsid wsp:val=&quot;00E02B4C&quot;/&gt;&lt;wsp:rsid wsp:val=&quot;00E11850&quot;/&gt;&lt;wsp:rsid wsp:val=&quot;00E13318&quot;/&gt;&lt;wsp:rsid wsp:val=&quot;00E16F40&quot;/&gt;&lt;wsp:rsid wsp:val=&quot;00E30725&quot;/&gt;&lt;wsp:rsid wsp:val=&quot;00E37003&quot;/&gt;&lt;wsp:rsid wsp:val=&quot;00E3761E&quot;/&gt;&lt;wsp:rsid wsp:val=&quot;00E41E35&quot;/&gt;&lt;wsp:rsid wsp:val=&quot;00E452ED&quot;/&gt;&lt;wsp:rsid wsp:val=&quot;00E45CA3&quot;/&gt;&lt;wsp:rsid wsp:val=&quot;00E564DB&quot;/&gt;&lt;wsp:rsid wsp:val=&quot;00E57E08&quot;/&gt;&lt;wsp:rsid wsp:val=&quot;00E60D00&quot;/&gt;&lt;wsp:rsid wsp:val=&quot;00E6143C&quot;/&gt;&lt;wsp:rsid wsp:val=&quot;00E67128&quot;/&gt;&lt;wsp:rsid wsp:val=&quot;00E72B00&quot;/&gt;&lt;wsp:rsid wsp:val=&quot;00E730AB&quot;/&gt;&lt;wsp:rsid wsp:val=&quot;00E8429B&quot;/&gt;&lt;wsp:rsid wsp:val=&quot;00E8604D&quot;/&gt;&lt;wsp:rsid wsp:val=&quot;00E952A7&quot;/&gt;&lt;wsp:rsid wsp:val=&quot;00E956CF&quot;/&gt;&lt;wsp:rsid wsp:val=&quot;00E96BCD&quot;/&gt;&lt;wsp:rsid wsp:val=&quot;00EA1268&quot;/&gt;&lt;wsp:rsid wsp:val=&quot;00EB4C5D&quot;/&gt;&lt;wsp:rsid wsp:val=&quot;00EC184B&quot;/&gt;&lt;wsp:rsid wsp:val=&quot;00EC1A8E&quot;/&gt;&lt;wsp:rsid wsp:val=&quot;00ED1073&quot;/&gt;&lt;wsp:rsid wsp:val=&quot;00ED140D&quot;/&gt;&lt;wsp:rsid wsp:val=&quot;00ED3087&quot;/&gt;&lt;wsp:rsid wsp:val=&quot;00ED343C&quot;/&gt;&lt;wsp:rsid wsp:val=&quot;00ED5BAF&quot;/&gt;&lt;wsp:rsid wsp:val=&quot;00ED65C5&quot;/&gt;&lt;wsp:rsid wsp:val=&quot;00EE3B90&quot;/&gt;&lt;wsp:rsid wsp:val=&quot;00EF0ABA&quot;/&gt;&lt;wsp:rsid wsp:val=&quot;00F005CF&quot;/&gt;&lt;wsp:rsid wsp:val=&quot;00F00759&quot;/&gt;&lt;wsp:rsid wsp:val=&quot;00F00857&quot;/&gt;&lt;wsp:rsid wsp:val=&quot;00F014D2&quot;/&gt;&lt;wsp:rsid wsp:val=&quot;00F02950&quot;/&gt;&lt;wsp:rsid wsp:val=&quot;00F02A5C&quot;/&gt;&lt;wsp:rsid wsp:val=&quot;00F110EF&quot;/&gt;&lt;wsp:rsid wsp:val=&quot;00F219D4&quot;/&gt;&lt;wsp:rsid wsp:val=&quot;00F23915&quot;/&gt;&lt;wsp:rsid wsp:val=&quot;00F24032&quot;/&gt;&lt;wsp:rsid wsp:val=&quot;00F26F91&quot;/&gt;&lt;wsp:rsid wsp:val=&quot;00F32E20&quot;/&gt;&lt;wsp:rsid wsp:val=&quot;00F33BFE&quot;/&gt;&lt;wsp:rsid wsp:val=&quot;00F4271B&quot;/&gt;&lt;wsp:rsid wsp:val=&quot;00F46DA5&quot;/&gt;&lt;wsp:rsid wsp:val=&quot;00F5041A&quot;/&gt;&lt;wsp:rsid wsp:val=&quot;00F50C3B&quot;/&gt;&lt;wsp:rsid wsp:val=&quot;00F53F90&quot;/&gt;&lt;wsp:rsid wsp:val=&quot;00F56F27&quot;/&gt;&lt;wsp:rsid wsp:val=&quot;00F621C4&quot;/&gt;&lt;wsp:rsid wsp:val=&quot;00F65311&quot;/&gt;&lt;wsp:rsid wsp:val=&quot;00F734A3&quot;/&gt;&lt;wsp:rsid wsp:val=&quot;00F81812&quot;/&gt;&lt;wsp:rsid wsp:val=&quot;00F8464A&quot;/&gt;&lt;wsp:rsid wsp:val=&quot;00F90FB2&quot;/&gt;&lt;wsp:rsid wsp:val=&quot;00F93FC3&quot;/&gt;&lt;wsp:rsid wsp:val=&quot;00F94ACC&quot;/&gt;&lt;wsp:rsid wsp:val=&quot;00FA31F3&quot;/&gt;&lt;wsp:rsid wsp:val=&quot;00FB419F&quot;/&gt;&lt;wsp:rsid wsp:val=&quot;00FC1C25&quot;/&gt;&lt;wsp:rsid wsp:val=&quot;00FC1CBE&quot;/&gt;&lt;wsp:rsid wsp:val=&quot;00FC211F&quot;/&gt;&lt;wsp:rsid wsp:val=&quot;00FC450F&quot;/&gt;&lt;wsp:rsid wsp:val=&quot;00FD00DC&quot;/&gt;&lt;wsp:rsid wsp:val=&quot;00FD1BD8&quot;/&gt;&lt;wsp:rsid wsp:val=&quot;00FD3CC4&quot;/&gt;&lt;wsp:rsid wsp:val=&quot;00FE1C55&quot;/&gt;&lt;wsp:rsid wsp:val=&quot;00FF1C68&quot;/&gt;&lt;wsp:rsid wsp:val=&quot;00FF62D6&quot;/&gt;&lt;wsp:rsid wsp:val=&quot;00FF7C14&quot;/&gt;&lt;/wsp:rsids&gt;&lt;/w:docPr&gt;&lt;w:body&gt;&lt;w:p wsp:rsidR=&quot;00000000&quot; wsp:rsidRDefault=&quot;00A55ED7&quot;&gt;&lt;m:oMathPara&gt;&lt;m:oMath&gt;&lt;m:r&gt;&lt;w:rPr&gt;&lt;w:rFonts w:ascii=&quot;Cambria Math&quot; w:h-ansi=&quot;Cambria Math&quot;/&gt;&lt;wx:font wx:val=&quot;Cambria Math&quot;/&gt;&lt;w:i/&gt;&lt;w:position w:val=&quot;-32&quot;/&gt;&lt;w:sz w:val=&quot;28&quot;/&gt;&lt;w:sz-cs w:val=&quot;28&quot;/&gt;&lt;w:lang w:val=&quot;UK&quot;/&gt;&lt;/w:rPr&gt;&lt;w:pict&gt;&lt;v:shapetype id=&quot;_x0000_t75&quot; coordsize=&quot;21600,21600&quot; o:spt=&quot;75&quot; o:preferrelative=&quot;t&quot; path=&quot;m@4@5l@4@11@9@11@9@5xe&quot; filled=&quot;f&quot; stroked=&quot;f&quot;&gt;&lt;v:stroke joinstyle=&quot;miter&quot;/&gt;&lt;v:formulas&gt;&lt;v:f eqn=&quot;if lineDrawn pixelLineWidth 0&quot;/&gt;&lt;v:f eqn=&quot;sum @0 1 0&quot;/&gt;&lt;v:f eqn=&quot;sum 0 0 @1&quot;/&gt;&lt;v:f eqn=&quot;prod @2 1 2&quot;/&gt;&lt;v:f eqn=&quot;prod @3 21600 pixelWidth&quot;/&gt;&lt;v:f eqn=&quot;prod @3 21600 pixelHeight&quot;/&gt;&lt;v:f eqn=&quot;sum @0 0 1&quot;/&gt;&lt;v:f eqn=&quot;prod @6 1 2&quot;/&gt;&lt;v:f eqn=&quot;prod @7 21600 pixelWidth&quot;/&gt;&lt;v:f eqn=&quot;sum @8 21600 0&quot;/&gt;&lt;v:f eqn=&quot;prod @7 21600 pixelHeight&quot;/&gt;&lt;v:f eqn=&quot;sum @10 21600 0&quot;/&gt;&lt;/v:formulas&gt;&lt;v:path o:extrusionok=&quot;f&quot; gradientshapeok=&quot;t&quot; o:connecttype=&quot;rect&quot;/&gt;&lt;o:lock v:ext=&quot;edit&quot; aspectratio=&quot;t&quot;/&gt;&lt;/v:shapetype&gt;&lt;w:binData w:name=&quot;wordml://08000001.wmz&quot; xml:space=&quot;preserve&quot;&gt;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&lt;/w:binData&gt;&lt;v:shape id=&quot;_x0000_i1025&quot; type=&quot;#_x0000_t75&quot; style=&quot;width:162.4pt;height:36.85pt&quot; o:ole=&quot;&quot;&gt;&lt;v:imagedata src=&quot;wordml://08000001.wmz&quot; o:title=&quot;&quot;/&gt;&lt;/v:shape&gt;&lt;o:OLEObject Type=&quot;Embed&quot; ProgID=&quot;Equation.3&quot; ShapeID=&quot;_x0000_i1025&quot; DrawAspect=&quot;Content&quot; ObjectID=&quot;_1757279368&quot;/&gt;&lt;/w:pict&gt;&lt;/m:r&gt;&lt;/m:oMath&gt;&lt;/m:oMathPara&gt;&lt;/w:p&gt;&lt;w:sectPr wsp:rsidR=&quot;00000000&quot;&gt;&lt;w:pgSz w:w=&quot;12240&quot; w:h=&quot;15840&quot;/&gt;&lt;w:pgMar w:top=&quot;850&quot; w:right=&quot;850&quot; w:bottom=&quot;850&quot; w:left=&quot;1417&quot; w:header=&quot;708&quot; w:footer=&quot;708&quot; w:gutter=&quot;0&quot;/&gt;&lt;w:cols w:space=&quot;720&quot;/&gt;&lt;/w:sectPr&gt;&lt;/w:body&gt;&lt;/w:wordDocument&gt;">
            <v:imagedata r:id="rId122" o:title="" chromakey="white"/>
          </v:shape>
        </w:pict>
      </w:r>
    </w:p>
    <w:p w:rsidR="00E956CF" w:rsidRPr="00232749" w:rsidRDefault="00485F38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C846C5">
        <w:rPr>
          <w:sz w:val="28"/>
          <w:szCs w:val="28"/>
        </w:rPr>
        <w:pict>
          <v:shape id="_x0000_i1097" type="#_x0000_t75" style="width:134.8pt;height:20.95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yes&quot; w:ocxPresent=&quot;no&quot; xml:space=&quot;preserve&quot;&gt;&lt;w:ignoreSubtree w:val=&quot;http://schemas.microsoft.com/office/word/2003/wordml/sp2&quot;/&gt;&lt;o:DocumentProperties&gt;&lt;o:Version&gt;12&lt;/o:Version&gt;&lt;/o:DocumentProperties&gt;&lt;w:docOleData&gt;&lt;w:binData w:name=&quot;oledata.mso&quot; xml:space=&quot;preserve&quot;&gt;0M8R4KGxGuEAAAAAAAAAAAAAAAAAAAAAPgADAP7/CQAGAAAAAAAAAAAAAAABAAAAAQAAAAAAAAAA&#10;EAAAAgAAAAEAAAD+////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9&#10;/////v////7///8EAAAA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&lt;/w:binData&gt;&lt;/w:docOleData&gt;&lt;w:docPr&gt;&lt;w:view w:val=&quot;print&quot;/&gt;&lt;w:zoom w:percent=&quot;90&quot;/&gt;&lt;w:stylePaneFormatFilter w:val=&quot;3F01&quot;/&gt;&lt;w:defaultTabStop w:val=&quot;720&quot;/&gt;&lt;w:autoHyphenation/&gt;&lt;w:hyphenationZone w:val=&quot;357&quot;/&gt;&lt;w:drawingGridHorizontalSpacing w:val=&quot;120&quot;/&gt;&lt;w:drawingGridVerticalSpacing w:val=&quot;120&quot;/&gt;&lt;w:displayVerticalDrawingGridEvery w:val=&quot;0&quot;/&gt;&lt;w:useMarginsForDrawingGridOrigin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usePrinterMetrics/&gt;&lt;w:ww6BorderRules/&gt;&lt;w:footnoteLayoutLikeWW8/&gt;&lt;w:shapeLayoutLikeWW8/&gt;&lt;w:alignTablesRowByRow/&gt;&lt;w:forgetLastTabAlignment/&gt;&lt;w:doNotUseHTMLParagraphAutoSpacing/&gt;&lt;w:layoutRawTableWidth/&gt;&lt;w:layoutTableRowsApart/&gt;&lt;w:useWord97LineBreakingRules/&gt;&lt;w:dontAllowFieldEndSelect/&gt;&lt;w:useWord2002TableStyleRules/&gt;&lt;/w:compat&gt;&lt;wsp:rsids&gt;&lt;wsp:rsidRoot wsp:val=&quot;007B46FD&quot;/&gt;&lt;wsp:rsid wsp:val=&quot;000021D5&quot;/&gt;&lt;wsp:rsid wsp:val=&quot;00007F56&quot;/&gt;&lt;wsp:rsid wsp:val=&quot;000127E8&quot;/&gt;&lt;wsp:rsid wsp:val=&quot;0002540E&quot;/&gt;&lt;wsp:rsid wsp:val=&quot;00031CED&quot;/&gt;&lt;wsp:rsid wsp:val=&quot;000374CF&quot;/&gt;&lt;wsp:rsid wsp:val=&quot;00037D36&quot;/&gt;&lt;wsp:rsid wsp:val=&quot;00046EBA&quot;/&gt;&lt;wsp:rsid wsp:val=&quot;00050D50&quot;/&gt;&lt;wsp:rsid wsp:val=&quot;00050E86&quot;/&gt;&lt;wsp:rsid wsp:val=&quot;00052D4E&quot;/&gt;&lt;wsp:rsid wsp:val=&quot;000534F4&quot;/&gt;&lt;wsp:rsid wsp:val=&quot;00057040&quot;/&gt;&lt;wsp:rsid wsp:val=&quot;000701B2&quot;/&gt;&lt;wsp:rsid wsp:val=&quot;00072C8F&quot;/&gt;&lt;wsp:rsid wsp:val=&quot;000736F9&quot;/&gt;&lt;wsp:rsid wsp:val=&quot;000743B9&quot;/&gt;&lt;wsp:rsid wsp:val=&quot;00080BF1&quot;/&gt;&lt;wsp:rsid wsp:val=&quot;00083D2E&quot;/&gt;&lt;wsp:rsid wsp:val=&quot;000856C2&quot;/&gt;&lt;wsp:rsid wsp:val=&quot;0009094C&quot;/&gt;&lt;wsp:rsid wsp:val=&quot;000A69CF&quot;/&gt;&lt;wsp:rsid wsp:val=&quot;000B2641&quot;/&gt;&lt;wsp:rsid wsp:val=&quot;000B283E&quot;/&gt;&lt;wsp:rsid wsp:val=&quot;000B3C1C&quot;/&gt;&lt;wsp:rsid wsp:val=&quot;000B516B&quot;/&gt;&lt;wsp:rsid wsp:val=&quot;000C0091&quot;/&gt;&lt;wsp:rsid wsp:val=&quot;000C3051&quot;/&gt;&lt;wsp:rsid wsp:val=&quot;000D2F60&quot;/&gt;&lt;wsp:rsid wsp:val=&quot;000E193A&quot;/&gt;&lt;wsp:rsid wsp:val=&quot;000E290D&quot;/&gt;&lt;wsp:rsid wsp:val=&quot;000F48DD&quot;/&gt;&lt;wsp:rsid wsp:val=&quot;000F636A&quot;/&gt;&lt;wsp:rsid wsp:val=&quot;000F6FA9&quot;/&gt;&lt;wsp:rsid wsp:val=&quot;00100A48&quot;/&gt;&lt;wsp:rsid wsp:val=&quot;00101DB5&quot;/&gt;&lt;wsp:rsid wsp:val=&quot;001030ED&quot;/&gt;&lt;wsp:rsid wsp:val=&quot;00104810&quot;/&gt;&lt;wsp:rsid wsp:val=&quot;00112015&quot;/&gt;&lt;wsp:rsid wsp:val=&quot;00115C9C&quot;/&gt;&lt;wsp:rsid wsp:val=&quot;00123644&quot;/&gt;&lt;wsp:rsid wsp:val=&quot;001301E5&quot;/&gt;&lt;wsp:rsid wsp:val=&quot;001323FB&quot;/&gt;&lt;wsp:rsid wsp:val=&quot;0013340D&quot;/&gt;&lt;wsp:rsid wsp:val=&quot;00134115&quot;/&gt;&lt;wsp:rsid wsp:val=&quot;00143C4F&quot;/&gt;&lt;wsp:rsid wsp:val=&quot;00147DC9&quot;/&gt;&lt;wsp:rsid wsp:val=&quot;0015257C&quot;/&gt;&lt;wsp:rsid wsp:val=&quot;00153E9C&quot;/&gt;&lt;wsp:rsid wsp:val=&quot;00155950&quot;/&gt;&lt;wsp:rsid wsp:val=&quot;00156AA4&quot;/&gt;&lt;wsp:rsid wsp:val=&quot;00160C18&quot;/&gt;&lt;wsp:rsid wsp:val=&quot;00163757&quot;/&gt;&lt;wsp:rsid wsp:val=&quot;001643B3&quot;/&gt;&lt;wsp:rsid wsp:val=&quot;00170029&quot;/&gt;&lt;wsp:rsid wsp:val=&quot;00171C36&quot;/&gt;&lt;wsp:rsid wsp:val=&quot;001803AE&quot;/&gt;&lt;wsp:rsid wsp:val=&quot;0018172A&quot;/&gt;&lt;wsp:rsid wsp:val=&quot;00182334&quot;/&gt;&lt;wsp:rsid wsp:val=&quot;00190DDF&quot;/&gt;&lt;wsp:rsid wsp:val=&quot;001920C8&quot;/&gt;&lt;wsp:rsid wsp:val=&quot;0019754E&quot;/&gt;&lt;wsp:rsid wsp:val=&quot;001A6B02&quot;/&gt;&lt;wsp:rsid wsp:val=&quot;001B0F67&quot;/&gt;&lt;wsp:rsid wsp:val=&quot;001B1A0B&quot;/&gt;&lt;wsp:rsid wsp:val=&quot;001B48E5&quot;/&gt;&lt;wsp:rsid wsp:val=&quot;001B73A9&quot;/&gt;&lt;wsp:rsid wsp:val=&quot;001C7F85&quot;/&gt;&lt;wsp:rsid wsp:val=&quot;001D08E4&quot;/&gt;&lt;wsp:rsid wsp:val=&quot;001D1754&quot;/&gt;&lt;wsp:rsid wsp:val=&quot;001D59DC&quot;/&gt;&lt;wsp:rsid wsp:val=&quot;001D62EA&quot;/&gt;&lt;wsp:rsid wsp:val=&quot;001E0FA8&quot;/&gt;&lt;wsp:rsid wsp:val=&quot;001E56E6&quot;/&gt;&lt;wsp:rsid wsp:val=&quot;001E5A66&quot;/&gt;&lt;wsp:rsid wsp:val=&quot;001F06DF&quot;/&gt;&lt;wsp:rsid wsp:val=&quot;001F5851&quot;/&gt;&lt;wsp:rsid wsp:val=&quot;00202CD8&quot;/&gt;&lt;wsp:rsid wsp:val=&quot;00202EF4&quot;/&gt;&lt;wsp:rsid wsp:val=&quot;002109AA&quot;/&gt;&lt;wsp:rsid wsp:val=&quot;002152BB&quot;/&gt;&lt;wsp:rsid wsp:val=&quot;00217E20&quot;/&gt;&lt;wsp:rsid wsp:val=&quot;00222A65&quot;/&gt;&lt;wsp:rsid wsp:val=&quot;00224947&quot;/&gt;&lt;wsp:rsid wsp:val=&quot;00226B35&quot;/&gt;&lt;wsp:rsid wsp:val=&quot;00230BFF&quot;/&gt;&lt;wsp:rsid wsp:val=&quot;00234895&quot;/&gt;&lt;wsp:rsid wsp:val=&quot;002353B8&quot;/&gt;&lt;wsp:rsid wsp:val=&quot;002359E3&quot;/&gt;&lt;wsp:rsid wsp:val=&quot;0027025B&quot;/&gt;&lt;wsp:rsid wsp:val=&quot;00274226&quot;/&gt;&lt;wsp:rsid wsp:val=&quot;0027676D&quot;/&gt;&lt;wsp:rsid wsp:val=&quot;002853CB&quot;/&gt;&lt;wsp:rsid wsp:val=&quot;002859E4&quot;/&gt;&lt;wsp:rsid wsp:val=&quot;002934C2&quot;/&gt;&lt;wsp:rsid wsp:val=&quot;002961BF&quot;/&gt;&lt;wsp:rsid wsp:val=&quot;00297279&quot;/&gt;&lt;wsp:rsid wsp:val=&quot;00297642&quot;/&gt;&lt;wsp:rsid wsp:val=&quot;002A2B08&quot;/&gt;&lt;wsp:rsid wsp:val=&quot;002A3F6E&quot;/&gt;&lt;wsp:rsid wsp:val=&quot;002C2ECB&quot;/&gt;&lt;wsp:rsid wsp:val=&quot;002C3CBB&quot;/&gt;&lt;wsp:rsid wsp:val=&quot;002D1B46&quot;/&gt;&lt;wsp:rsid wsp:val=&quot;002D2AA4&quot;/&gt;&lt;wsp:rsid wsp:val=&quot;002D7BBE&quot;/&gt;&lt;wsp:rsid wsp:val=&quot;002E2438&quot;/&gt;&lt;wsp:rsid wsp:val=&quot;002E7EE4&quot;/&gt;&lt;wsp:rsid wsp:val=&quot;002F4F7B&quot;/&gt;&lt;wsp:rsid wsp:val=&quot;002F5B0C&quot;/&gt;&lt;wsp:rsid wsp:val=&quot;003021EB&quot;/&gt;&lt;wsp:rsid wsp:val=&quot;003023F2&quot;/&gt;&lt;wsp:rsid wsp:val=&quot;00310AF9&quot;/&gt;&lt;wsp:rsid wsp:val=&quot;003118A3&quot;/&gt;&lt;wsp:rsid wsp:val=&quot;00315D02&quot;/&gt;&lt;wsp:rsid wsp:val=&quot;00322AE9&quot;/&gt;&lt;wsp:rsid wsp:val=&quot;003236F2&quot;/&gt;&lt;wsp:rsid wsp:val=&quot;00341B7C&quot;/&gt;&lt;wsp:rsid wsp:val=&quot;00350BA1&quot;/&gt;&lt;wsp:rsid wsp:val=&quot;00353001&quot;/&gt;&lt;wsp:rsid wsp:val=&quot;00356118&quot;/&gt;&lt;wsp:rsid wsp:val=&quot;00365836&quot;/&gt;&lt;wsp:rsid wsp:val=&quot;003703DA&quot;/&gt;&lt;wsp:rsid wsp:val=&quot;0037109E&quot;/&gt;&lt;wsp:rsid wsp:val=&quot;00371769&quot;/&gt;&lt;wsp:rsid wsp:val=&quot;00371B3E&quot;/&gt;&lt;wsp:rsid wsp:val=&quot;003741CE&quot;/&gt;&lt;wsp:rsid wsp:val=&quot;00374470&quot;/&gt;&lt;wsp:rsid wsp:val=&quot;0037474C&quot;/&gt;&lt;wsp:rsid wsp:val=&quot;003801A4&quot;/&gt;&lt;wsp:rsid wsp:val=&quot;00387B94&quot;/&gt;&lt;wsp:rsid wsp:val=&quot;003914A9&quot;/&gt;&lt;wsp:rsid wsp:val=&quot;003954DD&quot;/&gt;&lt;wsp:rsid wsp:val=&quot;003A10D2&quot;/&gt;&lt;wsp:rsid wsp:val=&quot;003A198A&quot;/&gt;&lt;wsp:rsid wsp:val=&quot;003A1F1B&quot;/&gt;&lt;wsp:rsid wsp:val=&quot;003A72B1&quot;/&gt;&lt;wsp:rsid wsp:val=&quot;003B1503&quot;/&gt;&lt;wsp:rsid wsp:val=&quot;003B4683&quot;/&gt;&lt;wsp:rsid wsp:val=&quot;003C6D32&quot;/&gt;&lt;wsp:rsid wsp:val=&quot;003C74CF&quot;/&gt;&lt;wsp:rsid wsp:val=&quot;003D1105&quot;/&gt;&lt;wsp:rsid wsp:val=&quot;003E21F7&quot;/&gt;&lt;wsp:rsid wsp:val=&quot;003E4348&quot;/&gt;&lt;wsp:rsid wsp:val=&quot;003E56B6&quot;/&gt;&lt;wsp:rsid wsp:val=&quot;003F0CD9&quot;/&gt;&lt;wsp:rsid wsp:val=&quot;003F1260&quot;/&gt;&lt;wsp:rsid wsp:val=&quot;003F3EE8&quot;/&gt;&lt;wsp:rsid wsp:val=&quot;003F5FC3&quot;/&gt;&lt;wsp:rsid wsp:val=&quot;00406C9D&quot;/&gt;&lt;wsp:rsid wsp:val=&quot;004102A1&quot;/&gt;&lt;wsp:rsid wsp:val=&quot;00413210&quot;/&gt;&lt;wsp:rsid wsp:val=&quot;00416445&quot;/&gt;&lt;wsp:rsid wsp:val=&quot;00417BC3&quot;/&gt;&lt;wsp:rsid wsp:val=&quot;00420BB7&quot;/&gt;&lt;wsp:rsid wsp:val=&quot;00420EAE&quot;/&gt;&lt;wsp:rsid wsp:val=&quot;00426DA0&quot;/&gt;&lt;wsp:rsid wsp:val=&quot;004326ED&quot;/&gt;&lt;wsp:rsid wsp:val=&quot;004345E2&quot;/&gt;&lt;wsp:rsid wsp:val=&quot;004347B6&quot;/&gt;&lt;wsp:rsid wsp:val=&quot;0044089D&quot;/&gt;&lt;wsp:rsid wsp:val=&quot;0044117D&quot;/&gt;&lt;wsp:rsid wsp:val=&quot;004427B2&quot;/&gt;&lt;wsp:rsid wsp:val=&quot;004427CA&quot;/&gt;&lt;wsp:rsid wsp:val=&quot;004428A8&quot;/&gt;&lt;wsp:rsid wsp:val=&quot;00445B71&quot;/&gt;&lt;wsp:rsid wsp:val=&quot;004471BE&quot;/&gt;&lt;wsp:rsid wsp:val=&quot;00455181&quot;/&gt;&lt;wsp:rsid wsp:val=&quot;004573E9&quot;/&gt;&lt;wsp:rsid wsp:val=&quot;00457D48&quot;/&gt;&lt;wsp:rsid wsp:val=&quot;0046290E&quot;/&gt;&lt;wsp:rsid wsp:val=&quot;00464B33&quot;/&gt;&lt;wsp:rsid wsp:val=&quot;004710B1&quot;/&gt;&lt;wsp:rsid wsp:val=&quot;004748B3&quot;/&gt;&lt;wsp:rsid wsp:val=&quot;0047500A&quot;/&gt;&lt;wsp:rsid wsp:val=&quot;00483918&quot;/&gt;&lt;wsp:rsid wsp:val=&quot;004908B3&quot;/&gt;&lt;wsp:rsid wsp:val=&quot;00495BAF&quot;/&gt;&lt;wsp:rsid wsp:val=&quot;0049671F&quot;/&gt;&lt;wsp:rsid wsp:val=&quot;00497BF5&quot;/&gt;&lt;wsp:rsid wsp:val=&quot;004A238B&quot;/&gt;&lt;wsp:rsid wsp:val=&quot;004A348E&quot;/&gt;&lt;wsp:rsid wsp:val=&quot;004A4E82&quot;/&gt;&lt;wsp:rsid wsp:val=&quot;004A6794&quot;/&gt;&lt;wsp:rsid wsp:val=&quot;004B049C&quot;/&gt;&lt;wsp:rsid wsp:val=&quot;004B444F&quot;/&gt;&lt;wsp:rsid wsp:val=&quot;004B55EE&quot;/&gt;&lt;wsp:rsid wsp:val=&quot;004B576E&quot;/&gt;&lt;wsp:rsid wsp:val=&quot;004C5CE1&quot;/&gt;&lt;wsp:rsid wsp:val=&quot;004C6BB0&quot;/&gt;&lt;wsp:rsid wsp:val=&quot;004C6C97&quot;/&gt;&lt;wsp:rsid wsp:val=&quot;004C73E1&quot;/&gt;&lt;wsp:rsid wsp:val=&quot;004E0D47&quot;/&gt;&lt;wsp:rsid wsp:val=&quot;004E20E7&quot;/&gt;&lt;wsp:rsid wsp:val=&quot;004E4B06&quot;/&gt;&lt;wsp:rsid wsp:val=&quot;004F3BFE&quot;/&gt;&lt;wsp:rsid wsp:val=&quot;004F3EE0&quot;/&gt;&lt;wsp:rsid wsp:val=&quot;004F659F&quot;/&gt;&lt;wsp:rsid wsp:val=&quot;00501735&quot;/&gt;&lt;wsp:rsid wsp:val=&quot;005066B0&quot;/&gt;&lt;wsp:rsid wsp:val=&quot;0051459F&quot;/&gt;&lt;wsp:rsid wsp:val=&quot;00534BB2&quot;/&gt;&lt;wsp:rsid wsp:val=&quot;00535D7C&quot;/&gt;&lt;wsp:rsid wsp:val=&quot;00544630&quot;/&gt;&lt;wsp:rsid wsp:val=&quot;0054535C&quot;/&gt;&lt;wsp:rsid wsp:val=&quot;00547095&quot;/&gt;&lt;wsp:rsid wsp:val=&quot;0055721F&quot;/&gt;&lt;wsp:rsid wsp:val=&quot;005707E9&quot;/&gt;&lt;wsp:rsid wsp:val=&quot;00570EFF&quot;/&gt;&lt;wsp:rsid wsp:val=&quot;00575D53&quot;/&gt;&lt;wsp:rsid wsp:val=&quot;005761D2&quot;/&gt;&lt;wsp:rsid wsp:val=&quot;00581FFE&quot;/&gt;&lt;wsp:rsid wsp:val=&quot;00583D2D&quot;/&gt;&lt;wsp:rsid wsp:val=&quot;00593AAB&quot;/&gt;&lt;wsp:rsid wsp:val=&quot;005A49C4&quot;/&gt;&lt;wsp:rsid wsp:val=&quot;005B35D2&quot;/&gt;&lt;wsp:rsid wsp:val=&quot;005C1AF3&quot;/&gt;&lt;wsp:rsid wsp:val=&quot;005C4473&quot;/&gt;&lt;wsp:rsid wsp:val=&quot;005C565D&quot;/&gt;&lt;wsp:rsid wsp:val=&quot;005D1A57&quot;/&gt;&lt;wsp:rsid wsp:val=&quot;005D4642&quot;/&gt;&lt;wsp:rsid wsp:val=&quot;005E5DD2&quot;/&gt;&lt;wsp:rsid wsp:val=&quot;005F2F95&quot;/&gt;&lt;wsp:rsid wsp:val=&quot;005F6730&quot;/&gt;&lt;wsp:rsid wsp:val=&quot;0060204A&quot;/&gt;&lt;wsp:rsid wsp:val=&quot;00603574&quot;/&gt;&lt;wsp:rsid wsp:val=&quot;00606431&quot;/&gt;&lt;wsp:rsid wsp:val=&quot;00612F6C&quot;/&gt;&lt;wsp:rsid wsp:val=&quot;00620E96&quot;/&gt;&lt;wsp:rsid wsp:val=&quot;00621B4F&quot;/&gt;&lt;wsp:rsid wsp:val=&quot;0062383C&quot;/&gt;&lt;wsp:rsid wsp:val=&quot;00627A0E&quot;/&gt;&lt;wsp:rsid wsp:val=&quot;00645A85&quot;/&gt;&lt;wsp:rsid wsp:val=&quot;006464D3&quot;/&gt;&lt;wsp:rsid wsp:val=&quot;0065649C&quot;/&gt;&lt;wsp:rsid wsp:val=&quot;00660517&quot;/&gt;&lt;wsp:rsid wsp:val=&quot;006669B3&quot;/&gt;&lt;wsp:rsid wsp:val=&quot;00666C82&quot;/&gt;&lt;wsp:rsid wsp:val=&quot;0067538F&quot;/&gt;&lt;wsp:rsid wsp:val=&quot;00676E6D&quot;/&gt;&lt;wsp:rsid wsp:val=&quot;00677106&quot;/&gt;&lt;wsp:rsid wsp:val=&quot;006828A1&quot;/&gt;&lt;wsp:rsid wsp:val=&quot;006922D7&quot;/&gt;&lt;wsp:rsid wsp:val=&quot;006925FD&quot;/&gt;&lt;wsp:rsid wsp:val=&quot;00694C75&quot;/&gt;&lt;wsp:rsid wsp:val=&quot;006A0B1F&quot;/&gt;&lt;wsp:rsid wsp:val=&quot;006A6884&quot;/&gt;&lt;wsp:rsid wsp:val=&quot;006A79E1&quot;/&gt;&lt;wsp:rsid wsp:val=&quot;006D75B2&quot;/&gt;&lt;wsp:rsid wsp:val=&quot;006D7607&quot;/&gt;&lt;wsp:rsid wsp:val=&quot;006D79F9&quot;/&gt;&lt;wsp:rsid wsp:val=&quot;006E4C42&quot;/&gt;&lt;wsp:rsid wsp:val=&quot;006E6FB0&quot;/&gt;&lt;wsp:rsid wsp:val=&quot;006F1631&quot;/&gt;&lt;wsp:rsid wsp:val=&quot;006F1C8B&quot;/&gt;&lt;wsp:rsid wsp:val=&quot;006F2E14&quot;/&gt;&lt;wsp:rsid wsp:val=&quot;006F3BE1&quot;/&gt;&lt;wsp:rsid wsp:val=&quot;006F585E&quot;/&gt;&lt;wsp:rsid wsp:val=&quot;00701023&quot;/&gt;&lt;wsp:rsid wsp:val=&quot;00705367&quot;/&gt;&lt;wsp:rsid wsp:val=&quot;00705FF7&quot;/&gt;&lt;wsp:rsid wsp:val=&quot;007104ED&quot;/&gt;&lt;wsp:rsid wsp:val=&quot;00710D7A&quot;/&gt;&lt;wsp:rsid wsp:val=&quot;00712A8B&quot;/&gt;&lt;wsp:rsid wsp:val=&quot;00720E48&quot;/&gt;&lt;wsp:rsid wsp:val=&quot;00722DF7&quot;/&gt;&lt;wsp:rsid wsp:val=&quot;00730BEE&quot;/&gt;&lt;wsp:rsid wsp:val=&quot;00735571&quot;/&gt;&lt;wsp:rsid wsp:val=&quot;00751DEC&quot;/&gt;&lt;wsp:rsid wsp:val=&quot;00755FB6&quot;/&gt;&lt;wsp:rsid wsp:val=&quot;00765128&quot;/&gt;&lt;wsp:rsid wsp:val=&quot;00790815&quot;/&gt;&lt;wsp:rsid wsp:val=&quot;00791470&quot;/&gt;&lt;wsp:rsid wsp:val=&quot;00793C65&quot;/&gt;&lt;wsp:rsid wsp:val=&quot;00797B8F&quot;/&gt;&lt;wsp:rsid wsp:val=&quot;007A3DF9&quot;/&gt;&lt;wsp:rsid wsp:val=&quot;007B12B9&quot;/&gt;&lt;wsp:rsid wsp:val=&quot;007B2CE2&quot;/&gt;&lt;wsp:rsid wsp:val=&quot;007B46FD&quot;/&gt;&lt;wsp:rsid wsp:val=&quot;007D2809&quot;/&gt;&lt;wsp:rsid wsp:val=&quot;007D5799&quot;/&gt;&lt;wsp:rsid wsp:val=&quot;007E2349&quot;/&gt;&lt;wsp:rsid wsp:val=&quot;007E5E57&quot;/&gt;&lt;wsp:rsid wsp:val=&quot;007F0EBB&quot;/&gt;&lt;wsp:rsid wsp:val=&quot;007F5F39&quot;/&gt;&lt;wsp:rsid wsp:val=&quot;00800F8A&quot;/&gt;&lt;wsp:rsid wsp:val=&quot;008142F4&quot;/&gt;&lt;wsp:rsid wsp:val=&quot;00814920&quot;/&gt;&lt;wsp:rsid wsp:val=&quot;00823F25&quot;/&gt;&lt;wsp:rsid wsp:val=&quot;0083406C&quot;/&gt;&lt;wsp:rsid wsp:val=&quot;008429B6&quot;/&gt;&lt;wsp:rsid wsp:val=&quot;00842DAC&quot;/&gt;&lt;wsp:rsid wsp:val=&quot;00845C72&quot;/&gt;&lt;wsp:rsid wsp:val=&quot;00845D9C&quot;/&gt;&lt;wsp:rsid wsp:val=&quot;00855D44&quot;/&gt;&lt;wsp:rsid wsp:val=&quot;00856D01&quot;/&gt;&lt;wsp:rsid wsp:val=&quot;008603B8&quot;/&gt;&lt;wsp:rsid wsp:val=&quot;00862E86&quot;/&gt;&lt;wsp:rsid wsp:val=&quot;00866070&quot;/&gt;&lt;wsp:rsid wsp:val=&quot;00874703&quot;/&gt;&lt;wsp:rsid wsp:val=&quot;008841FF&quot;/&gt;&lt;wsp:rsid wsp:val=&quot;00885F18&quot;/&gt;&lt;wsp:rsid wsp:val=&quot;00890DA4&quot;/&gt;&lt;wsp:rsid wsp:val=&quot;00895E06&quot;/&gt;&lt;wsp:rsid wsp:val=&quot;008965EC&quot;/&gt;&lt;wsp:rsid wsp:val=&quot;008A04E2&quot;/&gt;&lt;wsp:rsid wsp:val=&quot;008A66D0&quot;/&gt;&lt;wsp:rsid wsp:val=&quot;008A73F6&quot;/&gt;&lt;wsp:rsid wsp:val=&quot;008A790B&quot;/&gt;&lt;wsp:rsid wsp:val=&quot;008B0398&quot;/&gt;&lt;wsp:rsid wsp:val=&quot;008C76CE&quot;/&gt;&lt;wsp:rsid wsp:val=&quot;008D6CBB&quot;/&gt;&lt;wsp:rsid wsp:val=&quot;008E0E39&quot;/&gt;&lt;wsp:rsid wsp:val=&quot;008E2E60&quot;/&gt;&lt;wsp:rsid wsp:val=&quot;00901163&quot;/&gt;&lt;wsp:rsid wsp:val=&quot;009016F6&quot;/&gt;&lt;wsp:rsid wsp:val=&quot;0090175E&quot;/&gt;&lt;wsp:rsid wsp:val=&quot;00903527&quot;/&gt;&lt;wsp:rsid wsp:val=&quot;00904349&quot;/&gt;&lt;wsp:rsid wsp:val=&quot;00904A45&quot;/&gt;&lt;wsp:rsid wsp:val=&quot;009075F6&quot;/&gt;&lt;wsp:rsid wsp:val=&quot;009176D1&quot;/&gt;&lt;wsp:rsid wsp:val=&quot;00924968&quot;/&gt;&lt;wsp:rsid wsp:val=&quot;0092658B&quot;/&gt;&lt;wsp:rsid wsp:val=&quot;00926D3F&quot;/&gt;&lt;wsp:rsid wsp:val=&quot;009313EA&quot;/&gt;&lt;wsp:rsid wsp:val=&quot;00932D86&quot;/&gt;&lt;wsp:rsid wsp:val=&quot;009401EA&quot;/&gt;&lt;wsp:rsid wsp:val=&quot;00941BC5&quot;/&gt;&lt;wsp:rsid wsp:val=&quot;009425FC&quot;/&gt;&lt;wsp:rsid wsp:val=&quot;00946131&quot;/&gt;&lt;wsp:rsid wsp:val=&quot;00955449&quot;/&gt;&lt;wsp:rsid wsp:val=&quot;00963087&quot;/&gt;&lt;wsp:rsid wsp:val=&quot;009644A1&quot;/&gt;&lt;wsp:rsid wsp:val=&quot;00964787&quot;/&gt;&lt;wsp:rsid wsp:val=&quot;009655BB&quot;/&gt;&lt;wsp:rsid wsp:val=&quot;009665A0&quot;/&gt;&lt;wsp:rsid wsp:val=&quot;009739A1&quot;/&gt;&lt;wsp:rsid wsp:val=&quot;00974529&quot;/&gt;&lt;wsp:rsid wsp:val=&quot;00974BCC&quot;/&gt;&lt;wsp:rsid wsp:val=&quot;0098069E&quot;/&gt;&lt;wsp:rsid wsp:val=&quot;00980797&quot;/&gt;&lt;wsp:rsid wsp:val=&quot;009827BB&quot;/&gt;&lt;wsp:rsid wsp:val=&quot;00982CE2&quot;/&gt;&lt;wsp:rsid wsp:val=&quot;00982E65&quot;/&gt;&lt;wsp:rsid wsp:val=&quot;0098781F&quot;/&gt;&lt;wsp:rsid wsp:val=&quot;00992616&quot;/&gt;&lt;wsp:rsid wsp:val=&quot;009B0272&quot;/&gt;&lt;wsp:rsid wsp:val=&quot;009B4A9E&quot;/&gt;&lt;wsp:rsid wsp:val=&quot;009B4CD7&quot;/&gt;&lt;wsp:rsid wsp:val=&quot;009B553A&quot;/&gt;&lt;wsp:rsid wsp:val=&quot;009E0FF1&quot;/&gt;&lt;wsp:rsid wsp:val=&quot;009E2EB6&quot;/&gt;&lt;wsp:rsid wsp:val=&quot;00A00996&quot;/&gt;&lt;wsp:rsid wsp:val=&quot;00A033CD&quot;/&gt;&lt;wsp:rsid wsp:val=&quot;00A05BE3&quot;/&gt;&lt;wsp:rsid wsp:val=&quot;00A13BB7&quot;/&gt;&lt;wsp:rsid wsp:val=&quot;00A15E56&quot;/&gt;&lt;wsp:rsid wsp:val=&quot;00A25552&quot;/&gt;&lt;wsp:rsid wsp:val=&quot;00A30AA3&quot;/&gt;&lt;wsp:rsid wsp:val=&quot;00A310EA&quot;/&gt;&lt;wsp:rsid wsp:val=&quot;00A3314E&quot;/&gt;&lt;wsp:rsid wsp:val=&quot;00A36062&quot;/&gt;&lt;wsp:rsid wsp:val=&quot;00A4643B&quot;/&gt;&lt;wsp:rsid wsp:val=&quot;00A521FD&quot;/&gt;&lt;wsp:rsid wsp:val=&quot;00A52CB8&quot;/&gt;&lt;wsp:rsid wsp:val=&quot;00A55916&quot;/&gt;&lt;wsp:rsid wsp:val=&quot;00A63E3B&quot;/&gt;&lt;wsp:rsid wsp:val=&quot;00A657E8&quot;/&gt;&lt;wsp:rsid wsp:val=&quot;00A7119F&quot;/&gt;&lt;wsp:rsid wsp:val=&quot;00A71735&quot;/&gt;&lt;wsp:rsid wsp:val=&quot;00A779FF&quot;/&gt;&lt;wsp:rsid wsp:val=&quot;00A81685&quot;/&gt;&lt;wsp:rsid wsp:val=&quot;00A87731&quot;/&gt;&lt;wsp:rsid wsp:val=&quot;00A90A24&quot;/&gt;&lt;wsp:rsid wsp:val=&quot;00A929B1&quot;/&gt;&lt;wsp:rsid wsp:val=&quot;00A94339&quot;/&gt;&lt;wsp:rsid wsp:val=&quot;00A95A47&quot;/&gt;&lt;wsp:rsid wsp:val=&quot;00A966B2&quot;/&gt;&lt;wsp:rsid wsp:val=&quot;00AA1BB5&quot;/&gt;&lt;wsp:rsid wsp:val=&quot;00AB0CB5&quot;/&gt;&lt;wsp:rsid wsp:val=&quot;00AB55B5&quot;/&gt;&lt;wsp:rsid wsp:val=&quot;00AB5D89&quot;/&gt;&lt;wsp:rsid wsp:val=&quot;00AB5E67&quot;/&gt;&lt;wsp:rsid wsp:val=&quot;00AC13B8&quot;/&gt;&lt;wsp:rsid wsp:val=&quot;00AC3A37&quot;/&gt;&lt;wsp:rsid wsp:val=&quot;00AC4E3E&quot;/&gt;&lt;wsp:rsid wsp:val=&quot;00AC7B95&quot;/&gt;&lt;wsp:rsid wsp:val=&quot;00AD1BB0&quot;/&gt;&lt;wsp:rsid wsp:val=&quot;00AD349F&quot;/&gt;&lt;wsp:rsid wsp:val=&quot;00AD6798&quot;/&gt;&lt;wsp:rsid wsp:val=&quot;00AD6EAC&quot;/&gt;&lt;wsp:rsid wsp:val=&quot;00AE2E32&quot;/&gt;&lt;wsp:rsid wsp:val=&quot;00AE78B8&quot;/&gt;&lt;wsp:rsid wsp:val=&quot;00AF2C97&quot;/&gt;&lt;wsp:rsid wsp:val=&quot;00AF328B&quot;/&gt;&lt;wsp:rsid wsp:val=&quot;00B01A83&quot;/&gt;&lt;wsp:rsid wsp:val=&quot;00B07DE9&quot;/&gt;&lt;wsp:rsid wsp:val=&quot;00B13968&quot;/&gt;&lt;wsp:rsid wsp:val=&quot;00B1401B&quot;/&gt;&lt;wsp:rsid wsp:val=&quot;00B1668D&quot;/&gt;&lt;wsp:rsid wsp:val=&quot;00B36D82&quot;/&gt;&lt;wsp:rsid wsp:val=&quot;00B372F1&quot;/&gt;&lt;wsp:rsid wsp:val=&quot;00B5273D&quot;/&gt;&lt;wsp:rsid wsp:val=&quot;00B62362&quot;/&gt;&lt;wsp:rsid wsp:val=&quot;00B76C86&quot;/&gt;&lt;wsp:rsid wsp:val=&quot;00B900F2&quot;/&gt;&lt;wsp:rsid wsp:val=&quot;00B92212&quot;/&gt;&lt;wsp:rsid wsp:val=&quot;00B954BE&quot;/&gt;&lt;wsp:rsid wsp:val=&quot;00BA39B0&quot;/&gt;&lt;wsp:rsid wsp:val=&quot;00BA6664&quot;/&gt;&lt;wsp:rsid wsp:val=&quot;00BA67EC&quot;/&gt;&lt;wsp:rsid wsp:val=&quot;00BB15D1&quot;/&gt;&lt;wsp:rsid wsp:val=&quot;00BB69B0&quot;/&gt;&lt;wsp:rsid wsp:val=&quot;00BB764A&quot;/&gt;&lt;wsp:rsid wsp:val=&quot;00BC4B35&quot;/&gt;&lt;wsp:rsid wsp:val=&quot;00BC68B7&quot;/&gt;&lt;wsp:rsid wsp:val=&quot;00BC6B8B&quot;/&gt;&lt;wsp:rsid wsp:val=&quot;00BD2BB9&quot;/&gt;&lt;wsp:rsid wsp:val=&quot;00BD74A1&quot;/&gt;&lt;wsp:rsid wsp:val=&quot;00BE099B&quot;/&gt;&lt;wsp:rsid wsp:val=&quot;00BE710E&quot;/&gt;&lt;wsp:rsid wsp:val=&quot;00BF160E&quot;/&gt;&lt;wsp:rsid wsp:val=&quot;00BF46B0&quot;/&gt;&lt;wsp:rsid wsp:val=&quot;00C04375&quot;/&gt;&lt;wsp:rsid wsp:val=&quot;00C12428&quot;/&gt;&lt;wsp:rsid wsp:val=&quot;00C12579&quot;/&gt;&lt;wsp:rsid wsp:val=&quot;00C136B5&quot;/&gt;&lt;wsp:rsid wsp:val=&quot;00C21AA8&quot;/&gt;&lt;wsp:rsid wsp:val=&quot;00C2394C&quot;/&gt;&lt;wsp:rsid wsp:val=&quot;00C25CD7&quot;/&gt;&lt;wsp:rsid wsp:val=&quot;00C458A0&quot;/&gt;&lt;wsp:rsid wsp:val=&quot;00C478A4&quot;/&gt;&lt;wsp:rsid wsp:val=&quot;00C51406&quot;/&gt;&lt;wsp:rsid wsp:val=&quot;00C65343&quot;/&gt;&lt;wsp:rsid wsp:val=&quot;00C666BF&quot;/&gt;&lt;wsp:rsid wsp:val=&quot;00C72AE5&quot;/&gt;&lt;wsp:rsid wsp:val=&quot;00C848AD&quot;/&gt;&lt;wsp:rsid wsp:val=&quot;00C90877&quot;/&gt;&lt;wsp:rsid wsp:val=&quot;00C90D92&quot;/&gt;&lt;wsp:rsid wsp:val=&quot;00C9618C&quot;/&gt;&lt;wsp:rsid wsp:val=&quot;00C97632&quot;/&gt;&lt;wsp:rsid wsp:val=&quot;00CA0BAF&quot;/&gt;&lt;wsp:rsid wsp:val=&quot;00CA345D&quot;/&gt;&lt;wsp:rsid wsp:val=&quot;00CB6458&quot;/&gt;&lt;wsp:rsid wsp:val=&quot;00CB7252&quot;/&gt;&lt;wsp:rsid wsp:val=&quot;00CC47FB&quot;/&gt;&lt;wsp:rsid wsp:val=&quot;00CC500F&quot;/&gt;&lt;wsp:rsid wsp:val=&quot;00CC567D&quot;/&gt;&lt;wsp:rsid wsp:val=&quot;00CD0FB5&quot;/&gt;&lt;wsp:rsid wsp:val=&quot;00CD442D&quot;/&gt;&lt;wsp:rsid wsp:val=&quot;00CE045B&quot;/&gt;&lt;wsp:rsid wsp:val=&quot;00CE64A6&quot;/&gt;&lt;wsp:rsid wsp:val=&quot;00CE681D&quot;/&gt;&lt;wsp:rsid wsp:val=&quot;00CE733E&quot;/&gt;&lt;wsp:rsid wsp:val=&quot;00CE761C&quot;/&gt;&lt;wsp:rsid wsp:val=&quot;00CF376E&quot;/&gt;&lt;wsp:rsid wsp:val=&quot;00CF689D&quot;/&gt;&lt;wsp:rsid wsp:val=&quot;00CF7E79&quot;/&gt;&lt;wsp:rsid wsp:val=&quot;00D0370E&quot;/&gt;&lt;wsp:rsid wsp:val=&quot;00D03737&quot;/&gt;&lt;wsp:rsid wsp:val=&quot;00D119FF&quot;/&gt;&lt;wsp:rsid wsp:val=&quot;00D26259&quot;/&gt;&lt;wsp:rsid wsp:val=&quot;00D26980&quot;/&gt;&lt;wsp:rsid wsp:val=&quot;00D34DF0&quot;/&gt;&lt;wsp:rsid wsp:val=&quot;00D36D99&quot;/&gt;&lt;wsp:rsid wsp:val=&quot;00D374D9&quot;/&gt;&lt;wsp:rsid wsp:val=&quot;00D44846&quot;/&gt;&lt;wsp:rsid wsp:val=&quot;00D47C73&quot;/&gt;&lt;wsp:rsid wsp:val=&quot;00D52E8B&quot;/&gt;&lt;wsp:rsid wsp:val=&quot;00D531E9&quot;/&gt;&lt;wsp:rsid wsp:val=&quot;00D53C5E&quot;/&gt;&lt;wsp:rsid wsp:val=&quot;00D54C23&quot;/&gt;&lt;wsp:rsid wsp:val=&quot;00D6445A&quot;/&gt;&lt;wsp:rsid wsp:val=&quot;00D653F7&quot;/&gt;&lt;wsp:rsid wsp:val=&quot;00D75AB1&quot;/&gt;&lt;wsp:rsid wsp:val=&quot;00D76F07&quot;/&gt;&lt;wsp:rsid wsp:val=&quot;00D8072B&quot;/&gt;&lt;wsp:rsid wsp:val=&quot;00D812F0&quot;/&gt;&lt;wsp:rsid wsp:val=&quot;00D9095B&quot;/&gt;&lt;wsp:rsid wsp:val=&quot;00D91CDC&quot;/&gt;&lt;wsp:rsid wsp:val=&quot;00DA5101&quot;/&gt;&lt;wsp:rsid wsp:val=&quot;00DB008E&quot;/&gt;&lt;wsp:rsid wsp:val=&quot;00DB32E2&quot;/&gt;&lt;wsp:rsid wsp:val=&quot;00DB389A&quot;/&gt;&lt;wsp:rsid wsp:val=&quot;00DB445B&quot;/&gt;&lt;wsp:rsid wsp:val=&quot;00DB4A16&quot;/&gt;&lt;wsp:rsid wsp:val=&quot;00DB7156&quot;/&gt;&lt;wsp:rsid wsp:val=&quot;00DB7329&quot;/&gt;&lt;wsp:rsid wsp:val=&quot;00DC2E2C&quot;/&gt;&lt;wsp:rsid wsp:val=&quot;00DC3190&quot;/&gt;&lt;wsp:rsid wsp:val=&quot;00DC50D4&quot;/&gt;&lt;wsp:rsid wsp:val=&quot;00DD108C&quot;/&gt;&lt;wsp:rsid wsp:val=&quot;00DD309D&quot;/&gt;&lt;wsp:rsid wsp:val=&quot;00DD3EAE&quot;/&gt;&lt;wsp:rsid wsp:val=&quot;00DD673F&quot;/&gt;&lt;wsp:rsid wsp:val=&quot;00DE039C&quot;/&gt;&lt;wsp:rsid wsp:val=&quot;00DE0D4C&quot;/&gt;&lt;wsp:rsid wsp:val=&quot;00DE5A59&quot;/&gt;&lt;wsp:rsid wsp:val=&quot;00DF29E5&quot;/&gt;&lt;wsp:rsid wsp:val=&quot;00E006D9&quot;/&gt;&lt;wsp:rsid wsp:val=&quot;00E01713&quot;/&gt;&lt;wsp:rsid wsp:val=&quot;00E02B4C&quot;/&gt;&lt;wsp:rsid wsp:val=&quot;00E11850&quot;/&gt;&lt;wsp:rsid wsp:val=&quot;00E13318&quot;/&gt;&lt;wsp:rsid wsp:val=&quot;00E16F40&quot;/&gt;&lt;wsp:rsid wsp:val=&quot;00E30725&quot;/&gt;&lt;wsp:rsid wsp:val=&quot;00E37003&quot;/&gt;&lt;wsp:rsid wsp:val=&quot;00E3761E&quot;/&gt;&lt;wsp:rsid wsp:val=&quot;00E41E35&quot;/&gt;&lt;wsp:rsid wsp:val=&quot;00E452ED&quot;/&gt;&lt;wsp:rsid wsp:val=&quot;00E45CA3&quot;/&gt;&lt;wsp:rsid wsp:val=&quot;00E564DB&quot;/&gt;&lt;wsp:rsid wsp:val=&quot;00E57E08&quot;/&gt;&lt;wsp:rsid wsp:val=&quot;00E60D00&quot;/&gt;&lt;wsp:rsid wsp:val=&quot;00E6143C&quot;/&gt;&lt;wsp:rsid wsp:val=&quot;00E67128&quot;/&gt;&lt;wsp:rsid wsp:val=&quot;00E72B00&quot;/&gt;&lt;wsp:rsid wsp:val=&quot;00E730AB&quot;/&gt;&lt;wsp:rsid wsp:val=&quot;00E8429B&quot;/&gt;&lt;wsp:rsid wsp:val=&quot;00E8604D&quot;/&gt;&lt;wsp:rsid wsp:val=&quot;00E952A7&quot;/&gt;&lt;wsp:rsid wsp:val=&quot;00E956CF&quot;/&gt;&lt;wsp:rsid wsp:val=&quot;00E96BCD&quot;/&gt;&lt;wsp:rsid wsp:val=&quot;00EA1268&quot;/&gt;&lt;wsp:rsid wsp:val=&quot;00EB4C5D&quot;/&gt;&lt;wsp:rsid wsp:val=&quot;00EC184B&quot;/&gt;&lt;wsp:rsid wsp:val=&quot;00EC1A8E&quot;/&gt;&lt;wsp:rsid wsp:val=&quot;00ED1073&quot;/&gt;&lt;wsp:rsid wsp:val=&quot;00ED140D&quot;/&gt;&lt;wsp:rsid wsp:val=&quot;00ED3087&quot;/&gt;&lt;wsp:rsid wsp:val=&quot;00ED343C&quot;/&gt;&lt;wsp:rsid wsp:val=&quot;00ED5BAF&quot;/&gt;&lt;wsp:rsid wsp:val=&quot;00ED65C5&quot;/&gt;&lt;wsp:rsid wsp:val=&quot;00EE3B90&quot;/&gt;&lt;wsp:rsid wsp:val=&quot;00EF0ABA&quot;/&gt;&lt;wsp:rsid wsp:val=&quot;00F005CF&quot;/&gt;&lt;wsp:rsid wsp:val=&quot;00F00759&quot;/&gt;&lt;wsp:rsid wsp:val=&quot;00F00857&quot;/&gt;&lt;wsp:rsid wsp:val=&quot;00F014D2&quot;/&gt;&lt;wsp:rsid wsp:val=&quot;00F02950&quot;/&gt;&lt;wsp:rsid wsp:val=&quot;00F02A5C&quot;/&gt;&lt;wsp:rsid wsp:val=&quot;00F110EF&quot;/&gt;&lt;wsp:rsid wsp:val=&quot;00F219D4&quot;/&gt;&lt;wsp:rsid wsp:val=&quot;00F23915&quot;/&gt;&lt;wsp:rsid wsp:val=&quot;00F24032&quot;/&gt;&lt;wsp:rsid wsp:val=&quot;00F26F91&quot;/&gt;&lt;wsp:rsid wsp:val=&quot;00F32E20&quot;/&gt;&lt;wsp:rsid wsp:val=&quot;00F33BFE&quot;/&gt;&lt;wsp:rsid wsp:val=&quot;00F4271B&quot;/&gt;&lt;wsp:rsid wsp:val=&quot;00F46DA5&quot;/&gt;&lt;wsp:rsid wsp:val=&quot;00F5041A&quot;/&gt;&lt;wsp:rsid wsp:val=&quot;00F50C3B&quot;/&gt;&lt;wsp:rsid wsp:val=&quot;00F53F90&quot;/&gt;&lt;wsp:rsid wsp:val=&quot;00F56F27&quot;/&gt;&lt;wsp:rsid wsp:val=&quot;00F621C4&quot;/&gt;&lt;wsp:rsid wsp:val=&quot;00F65311&quot;/&gt;&lt;wsp:rsid wsp:val=&quot;00F734A3&quot;/&gt;&lt;wsp:rsid wsp:val=&quot;00F81812&quot;/&gt;&lt;wsp:rsid wsp:val=&quot;00F8464A&quot;/&gt;&lt;wsp:rsid wsp:val=&quot;00F90FB2&quot;/&gt;&lt;wsp:rsid wsp:val=&quot;00F93FC3&quot;/&gt;&lt;wsp:rsid wsp:val=&quot;00F94ACC&quot;/&gt;&lt;wsp:rsid wsp:val=&quot;00FA31F3&quot;/&gt;&lt;wsp:rsid wsp:val=&quot;00FB419F&quot;/&gt;&lt;wsp:rsid wsp:val=&quot;00FC1C25&quot;/&gt;&lt;wsp:rsid wsp:val=&quot;00FC1CBE&quot;/&gt;&lt;wsp:rsid wsp:val=&quot;00FC211F&quot;/&gt;&lt;wsp:rsid wsp:val=&quot;00FC450F&quot;/&gt;&lt;wsp:rsid wsp:val=&quot;00FD00DC&quot;/&gt;&lt;wsp:rsid wsp:val=&quot;00FD1BD8&quot;/&gt;&lt;wsp:rsid wsp:val=&quot;00FD3CC4&quot;/&gt;&lt;wsp:rsid wsp:val=&quot;00FE1C55&quot;/&gt;&lt;wsp:rsid wsp:val=&quot;00FF1C68&quot;/&gt;&lt;wsp:rsid wsp:val=&quot;00FF62D6&quot;/&gt;&lt;wsp:rsid wsp:val=&quot;00FF7C14&quot;/&gt;&lt;/wsp:rsids&gt;&lt;/w:docPr&gt;&lt;w:body&gt;&lt;w:p wsp:rsidR=&quot;00000000&quot; wsp:rsidRDefault=&quot;001B48E5&quot;&gt;&lt;m:oMathPara&gt;&lt;m:oMath&gt;&lt;m:r&gt;&lt;w:rPr&gt;&lt;w:rFonts w:ascii=&quot;Cambria Math&quot; w:h-ansi=&quot;Cambria Math&quot;/&gt;&lt;wx:font wx:val=&quot;Cambria Math&quot;/&gt;&lt;w:i/&gt;&lt;w:position w:val=&quot;-14&quot;/&gt;&lt;w:sz w:val=&quot;28&quot;/&gt;&lt;w:sz-cs w:val=&quot;28&quot;/&gt;&lt;w:lang w:val=&quot;UK&quot;/&gt;&lt;/w:rPr&gt;&lt;w:pict&gt;&lt;v:shapetype id=&quot;_x0000_t75&quot; coordsize=&quot;21600,21600&quot; o:spt=&quot;75&quot; o:preferrelative=&quot;t&quot; path=&quot;m@4@5l@4@11@9@11@9@5xe&quot; filled=&quot;f&quot; stroked=&quot;f&quot;&gt;&lt;v:stroke joinstyle=&quot;miter&quot;/&gt;&lt;v:formulas&gt;&lt;v:f eqn=&quot;if lineDrawn pixelLineWidth 0&quot;/&gt;&lt;v:f eqn=&quot;sum @0 1 0&quot;/&gt;&lt;v:f eqn=&quot;sum 0 0 @1&quot;/&gt;&lt;v:f eqn=&quot;prod @2 1 2&quot;/&gt;&lt;v:f eqn=&quot;prod @3 21600 pixelWidth&quot;/&gt;&lt;v:f eqn=&quot;prod @3 21600 pixelHeight&quot;/&gt;&lt;v:f eqn=&quot;sum @0 0 1&quot;/&gt;&lt;v:f eqn=&quot;prod @6 1 2&quot;/&gt;&lt;v:f eqn=&quot;prod @7 21600 pixelWidth&quot;/&gt;&lt;v:f eqn=&quot;sum @8 21600 0&quot;/&gt;&lt;v:f eqn=&quot;prod @7 21600 pixelHeight&quot;/&gt;&lt;v:f eqn=&quot;sum @10 21600 0&quot;/&gt;&lt;/v:formulas&gt;&lt;v:path o:extrusionok=&quot;f&quot; gradientshapeok=&quot;t&quot; o:connecttype=&quot;rect&quot;/&gt;&lt;o:lock v:ext=&quot;edit&quot; aspectratio=&quot;t&quot;/&gt;&lt;/v:shapetype&gt;&lt;w:binData w:name=&quot;wordml://08000001.wmz&quot; xml:space=&quot;preserve&quot;&gt;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&lt;/w:binData&gt;&lt;v:shape id=&quot;_x0000_i1025&quot; type=&quot;#_x0000_t75&quot; style=&quot;width:53.6pt;height:18.4pt&quot; o:ole=&quot;&quot;&gt;&lt;v:imagedata src=&quot;wordml://08000001.wmz&quot; o:title=&quot;&quot;/&gt;&lt;/v:shape&gt;&lt;o:OLEObject Type=&quot;Embed&quot; ProgID=&quot;Equation.3&quot; ShapeID=&quot;_x0000_i1025&quot; DrawAspect=&quot;Content&quot; ObjectID=&quot;_1757279369&quot;/&gt;&lt;/w:pict&gt;&lt;/m:r&gt;&lt;m:r&gt;&lt;w:rPr&gt;&lt;w:rFonts w:ascii=&quot;Cambria Math&quot; w:h-ansi=&quot;Cambria Math&quot;/&gt;&lt;wx:font wx:val=&quot;Cambria Math&quot;/&gt;&lt;w:i/&gt;&lt;w:sz w:val=&quot;28&quot;/&gt;&lt;w:sz-cs w:val=&quot;28&quot;/&gt;&lt;w:lang w:val=&quot;UK&quot;/&gt;&lt;/w:rPr&gt;&lt;m:t&gt; РїСЂРё &lt;/m:t&gt;&lt;/m:r&gt;&lt;m:r&gt;&lt;w:rPr&gt;&lt;w:rFonts w:ascii=&quot;Cambria Math&quot; w:h-ansi=&quot;Cambria Math&quot;/&gt;&lt;wx:font wx:val=&quot;Cambria Math&quot;/&gt;&lt;w:i/&gt;&lt;w:position w:val=&quot;-14&quot;/&gt;&lt;w:sz w:val=&quot;28&quot;/&gt;&lt;w:sz-cs w:val=&quot;28&quot;/&gt;&lt;w:lang w:val=&quot;UK&quot;/&gt;&lt;/w:rPr&gt;&lt;w:pict&gt;&lt;w:binData w:name=&quot;wordml://08000002.wmz&quot; xml:space=&quot;preserve&quot;&gt;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&lt;/w:binData&gt;&lt;v:shape id=&quot;_x0000_i1026&quot; type=&quot;#_x0000_t75&quot; style=&quot;width:51.9pt;height:18.4pt&quot; o:ole=&quot;&quot;&gt;&lt;v:imagedata src=&quot;wordml://08000002.wmz&quot; o:title=&quot;&quot;/&gt;&lt;/v:shape&gt;&lt;o:OLEObject Type=&quot;Embed&quot; ProgID=&quot;Equation.3&quot; ShapeID=&quot;_x0000_i1026&quot; DrawAspect=&quot;Content&quot; ObjectID=&quot;_1757279370&quot;/&gt;&lt;/w:pict&gt;&lt;/m:r&gt;&lt;/m:oMath&gt;&lt;/m:oMathPara&gt;&lt;/w:p&gt;&lt;w:sectPr wsp:rsidR=&quot;00000000&quot;&gt;&lt;w:pgSz w:w=&quot;12240&quot; w:h=&quot;15840&quot;/&gt;&lt;w:pgMar w:top=&quot;850&quot; w:right=&quot;850&quot; w:bottom=&quot;850&quot; w:left=&quot;1417&quot; w:header=&quot;708&quot; w:footer=&quot;708&quot; w:gutter=&quot;0&quot;/&gt;&lt;w:cols w:space=&quot;720&quot;/&gt;&lt;/w:sectPr&gt;&lt;/w:body&gt;&lt;/w:wordDocument&gt;">
            <v:imagedata r:id="rId123" o:title="" chromakey="white"/>
          </v:shape>
        </w:pict>
      </w:r>
    </w:p>
    <w:p w:rsidR="00E956CF" w:rsidRPr="00232749" w:rsidRDefault="00485F38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C846C5">
        <w:rPr>
          <w:sz w:val="28"/>
          <w:szCs w:val="28"/>
        </w:rPr>
        <w:pict>
          <v:shape id="_x0000_i1098" type="#_x0000_t75" style="width:170.8pt;height:40.2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yes&quot; w:ocxPresent=&quot;no&quot; xml:space=&quot;preserve&quot;&gt;&lt;w:ignoreSubtree w:val=&quot;http://schemas.microsoft.com/office/word/2003/wordml/sp2&quot;/&gt;&lt;o:DocumentProperties&gt;&lt;o:Version&gt;12&lt;/o:Version&gt;&lt;/o:DocumentProperties&gt;&lt;w:docOleData&gt;&lt;w:binData w:name=&quot;oledata.mso&quot; xml:space=&quot;preserve&quot;&gt;0M8R4KGxGuEAAAAAAAAAAAAAAAAAAAAAPgADAP7/CQAGAAAAAAAAAAAAAAABAAAAAQAAAAAAAAAA&#10;EAAAAgAAAAEAAAD+////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9&#10;/////v////7///8EAAAA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&lt;/w:binData&gt;&lt;/w:docOleData&gt;&lt;w:docPr&gt;&lt;w:view w:val=&quot;print&quot;/&gt;&lt;w:zoom w:percent=&quot;90&quot;/&gt;&lt;w:stylePaneFormatFilter w:val=&quot;3F01&quot;/&gt;&lt;w:defaultTabStop w:val=&quot;720&quot;/&gt;&lt;w:autoHyphenation/&gt;&lt;w:hyphenationZone w:val=&quot;357&quot;/&gt;&lt;w:drawingGridHorizontalSpacing w:val=&quot;120&quot;/&gt;&lt;w:drawingGridVerticalSpacing w:val=&quot;120&quot;/&gt;&lt;w:displayVerticalDrawingGridEvery w:val=&quot;0&quot;/&gt;&lt;w:useMarginsForDrawingGridOrigin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usePrinterMetrics/&gt;&lt;w:ww6BorderRules/&gt;&lt;w:footnoteLayoutLikeWW8/&gt;&lt;w:shapeLayoutLikeWW8/&gt;&lt;w:alignTablesRowByRow/&gt;&lt;w:forgetLastTabAlignment/&gt;&lt;w:doNotUseHTMLParagraphAutoSpacing/&gt;&lt;w:layoutRawTableWidth/&gt;&lt;w:layoutTableRowsApart/&gt;&lt;w:useWord97LineBreakingRules/&gt;&lt;w:dontAllowFieldEndSelect/&gt;&lt;w:useWord2002TableStyleRules/&gt;&lt;/w:compat&gt;&lt;wsp:rsids&gt;&lt;wsp:rsidRoot wsp:val=&quot;007B46FD&quot;/&gt;&lt;wsp:rsid wsp:val=&quot;000021D5&quot;/&gt;&lt;wsp:rsid wsp:val=&quot;00007F56&quot;/&gt;&lt;wsp:rsid wsp:val=&quot;000127E8&quot;/&gt;&lt;wsp:rsid wsp:val=&quot;0002540E&quot;/&gt;&lt;wsp:rsid wsp:val=&quot;00031CED&quot;/&gt;&lt;wsp:rsid wsp:val=&quot;000374CF&quot;/&gt;&lt;wsp:rsid wsp:val=&quot;00037D36&quot;/&gt;&lt;wsp:rsid wsp:val=&quot;00046EBA&quot;/&gt;&lt;wsp:rsid wsp:val=&quot;00050D50&quot;/&gt;&lt;wsp:rsid wsp:val=&quot;00050E86&quot;/&gt;&lt;wsp:rsid wsp:val=&quot;00052D4E&quot;/&gt;&lt;wsp:rsid wsp:val=&quot;000534F4&quot;/&gt;&lt;wsp:rsid wsp:val=&quot;00057040&quot;/&gt;&lt;wsp:rsid wsp:val=&quot;000701B2&quot;/&gt;&lt;wsp:rsid wsp:val=&quot;00072C8F&quot;/&gt;&lt;wsp:rsid wsp:val=&quot;000736F9&quot;/&gt;&lt;wsp:rsid wsp:val=&quot;000743B9&quot;/&gt;&lt;wsp:rsid wsp:val=&quot;00080BF1&quot;/&gt;&lt;wsp:rsid wsp:val=&quot;00083D2E&quot;/&gt;&lt;wsp:rsid wsp:val=&quot;000856C2&quot;/&gt;&lt;wsp:rsid wsp:val=&quot;0009094C&quot;/&gt;&lt;wsp:rsid wsp:val=&quot;000A69CF&quot;/&gt;&lt;wsp:rsid wsp:val=&quot;000B2641&quot;/&gt;&lt;wsp:rsid wsp:val=&quot;000B283E&quot;/&gt;&lt;wsp:rsid wsp:val=&quot;000B3C1C&quot;/&gt;&lt;wsp:rsid wsp:val=&quot;000B516B&quot;/&gt;&lt;wsp:rsid wsp:val=&quot;000C0091&quot;/&gt;&lt;wsp:rsid wsp:val=&quot;000C3051&quot;/&gt;&lt;wsp:rsid wsp:val=&quot;000D2F60&quot;/&gt;&lt;wsp:rsid wsp:val=&quot;000E193A&quot;/&gt;&lt;wsp:rsid wsp:val=&quot;000E290D&quot;/&gt;&lt;wsp:rsid wsp:val=&quot;000F48DD&quot;/&gt;&lt;wsp:rsid wsp:val=&quot;000F636A&quot;/&gt;&lt;wsp:rsid wsp:val=&quot;000F6FA9&quot;/&gt;&lt;wsp:rsid wsp:val=&quot;00100A48&quot;/&gt;&lt;wsp:rsid wsp:val=&quot;00101DB5&quot;/&gt;&lt;wsp:rsid wsp:val=&quot;001030ED&quot;/&gt;&lt;wsp:rsid wsp:val=&quot;00104810&quot;/&gt;&lt;wsp:rsid wsp:val=&quot;00112015&quot;/&gt;&lt;wsp:rsid wsp:val=&quot;00115C9C&quot;/&gt;&lt;wsp:rsid wsp:val=&quot;00123644&quot;/&gt;&lt;wsp:rsid wsp:val=&quot;001301E5&quot;/&gt;&lt;wsp:rsid wsp:val=&quot;001323FB&quot;/&gt;&lt;wsp:rsid wsp:val=&quot;0013340D&quot;/&gt;&lt;wsp:rsid wsp:val=&quot;00134115&quot;/&gt;&lt;wsp:rsid wsp:val=&quot;00143C4F&quot;/&gt;&lt;wsp:rsid wsp:val=&quot;00147DC9&quot;/&gt;&lt;wsp:rsid wsp:val=&quot;0015257C&quot;/&gt;&lt;wsp:rsid wsp:val=&quot;00153E9C&quot;/&gt;&lt;wsp:rsid wsp:val=&quot;00155950&quot;/&gt;&lt;wsp:rsid wsp:val=&quot;00156AA4&quot;/&gt;&lt;wsp:rsid wsp:val=&quot;00160C18&quot;/&gt;&lt;wsp:rsid wsp:val=&quot;00163757&quot;/&gt;&lt;wsp:rsid wsp:val=&quot;001643B3&quot;/&gt;&lt;wsp:rsid wsp:val=&quot;00170029&quot;/&gt;&lt;wsp:rsid wsp:val=&quot;00171C36&quot;/&gt;&lt;wsp:rsid wsp:val=&quot;001803AE&quot;/&gt;&lt;wsp:rsid wsp:val=&quot;0018172A&quot;/&gt;&lt;wsp:rsid wsp:val=&quot;00182334&quot;/&gt;&lt;wsp:rsid wsp:val=&quot;00190DDF&quot;/&gt;&lt;wsp:rsid wsp:val=&quot;001920C8&quot;/&gt;&lt;wsp:rsid wsp:val=&quot;0019754E&quot;/&gt;&lt;wsp:rsid wsp:val=&quot;001A6B02&quot;/&gt;&lt;wsp:rsid wsp:val=&quot;001B0F67&quot;/&gt;&lt;wsp:rsid wsp:val=&quot;001B1A0B&quot;/&gt;&lt;wsp:rsid wsp:val=&quot;001B73A9&quot;/&gt;&lt;wsp:rsid wsp:val=&quot;001C7F85&quot;/&gt;&lt;wsp:rsid wsp:val=&quot;001D08E4&quot;/&gt;&lt;wsp:rsid wsp:val=&quot;001D1754&quot;/&gt;&lt;wsp:rsid wsp:val=&quot;001D59DC&quot;/&gt;&lt;wsp:rsid wsp:val=&quot;001D62EA&quot;/&gt;&lt;wsp:rsid wsp:val=&quot;001E0FA8&quot;/&gt;&lt;wsp:rsid wsp:val=&quot;001E56E6&quot;/&gt;&lt;wsp:rsid wsp:val=&quot;001E5A66&quot;/&gt;&lt;wsp:rsid wsp:val=&quot;001F06DF&quot;/&gt;&lt;wsp:rsid wsp:val=&quot;001F5851&quot;/&gt;&lt;wsp:rsid wsp:val=&quot;00202CD8&quot;/&gt;&lt;wsp:rsid wsp:val=&quot;00202EF4&quot;/&gt;&lt;wsp:rsid wsp:val=&quot;002109AA&quot;/&gt;&lt;wsp:rsid wsp:val=&quot;002152BB&quot;/&gt;&lt;wsp:rsid wsp:val=&quot;00217E20&quot;/&gt;&lt;wsp:rsid wsp:val=&quot;00222A65&quot;/&gt;&lt;wsp:rsid wsp:val=&quot;00224947&quot;/&gt;&lt;wsp:rsid wsp:val=&quot;00226B35&quot;/&gt;&lt;wsp:rsid wsp:val=&quot;00230BFF&quot;/&gt;&lt;wsp:rsid wsp:val=&quot;00234895&quot;/&gt;&lt;wsp:rsid wsp:val=&quot;002353B8&quot;/&gt;&lt;wsp:rsid wsp:val=&quot;002359E3&quot;/&gt;&lt;wsp:rsid wsp:val=&quot;0027025B&quot;/&gt;&lt;wsp:rsid wsp:val=&quot;00274226&quot;/&gt;&lt;wsp:rsid wsp:val=&quot;0027676D&quot;/&gt;&lt;wsp:rsid wsp:val=&quot;002853CB&quot;/&gt;&lt;wsp:rsid wsp:val=&quot;002859E4&quot;/&gt;&lt;wsp:rsid wsp:val=&quot;002934C2&quot;/&gt;&lt;wsp:rsid wsp:val=&quot;002961BF&quot;/&gt;&lt;wsp:rsid wsp:val=&quot;00297279&quot;/&gt;&lt;wsp:rsid wsp:val=&quot;00297642&quot;/&gt;&lt;wsp:rsid wsp:val=&quot;002A2B08&quot;/&gt;&lt;wsp:rsid wsp:val=&quot;002A3F6E&quot;/&gt;&lt;wsp:rsid wsp:val=&quot;002C2ECB&quot;/&gt;&lt;wsp:rsid wsp:val=&quot;002C3CBB&quot;/&gt;&lt;wsp:rsid wsp:val=&quot;002D1B46&quot;/&gt;&lt;wsp:rsid wsp:val=&quot;002D2AA4&quot;/&gt;&lt;wsp:rsid wsp:val=&quot;002D7BBE&quot;/&gt;&lt;wsp:rsid wsp:val=&quot;002E2438&quot;/&gt;&lt;wsp:rsid wsp:val=&quot;002E7EE4&quot;/&gt;&lt;wsp:rsid wsp:val=&quot;002F4F7B&quot;/&gt;&lt;wsp:rsid wsp:val=&quot;002F5B0C&quot;/&gt;&lt;wsp:rsid wsp:val=&quot;003021EB&quot;/&gt;&lt;wsp:rsid wsp:val=&quot;003023F2&quot;/&gt;&lt;wsp:rsid wsp:val=&quot;00310AF9&quot;/&gt;&lt;wsp:rsid wsp:val=&quot;003118A3&quot;/&gt;&lt;wsp:rsid wsp:val=&quot;00315D02&quot;/&gt;&lt;wsp:rsid wsp:val=&quot;00322AE9&quot;/&gt;&lt;wsp:rsid wsp:val=&quot;003236F2&quot;/&gt;&lt;wsp:rsid wsp:val=&quot;00341B7C&quot;/&gt;&lt;wsp:rsid wsp:val=&quot;00350BA1&quot;/&gt;&lt;wsp:rsid wsp:val=&quot;00353001&quot;/&gt;&lt;wsp:rsid wsp:val=&quot;00356118&quot;/&gt;&lt;wsp:rsid wsp:val=&quot;00365836&quot;/&gt;&lt;wsp:rsid wsp:val=&quot;003703DA&quot;/&gt;&lt;wsp:rsid wsp:val=&quot;0037109E&quot;/&gt;&lt;wsp:rsid wsp:val=&quot;00371769&quot;/&gt;&lt;wsp:rsid wsp:val=&quot;00371B3E&quot;/&gt;&lt;wsp:rsid wsp:val=&quot;003741CE&quot;/&gt;&lt;wsp:rsid wsp:val=&quot;00374470&quot;/&gt;&lt;wsp:rsid wsp:val=&quot;0037474C&quot;/&gt;&lt;wsp:rsid wsp:val=&quot;003801A4&quot;/&gt;&lt;wsp:rsid wsp:val=&quot;00387B94&quot;/&gt;&lt;wsp:rsid wsp:val=&quot;003914A9&quot;/&gt;&lt;wsp:rsid wsp:val=&quot;003954DD&quot;/&gt;&lt;wsp:rsid wsp:val=&quot;003A10D2&quot;/&gt;&lt;wsp:rsid wsp:val=&quot;003A198A&quot;/&gt;&lt;wsp:rsid wsp:val=&quot;003A1F1B&quot;/&gt;&lt;wsp:rsid wsp:val=&quot;003A72B1&quot;/&gt;&lt;wsp:rsid wsp:val=&quot;003B1503&quot;/&gt;&lt;wsp:rsid wsp:val=&quot;003B4683&quot;/&gt;&lt;wsp:rsid wsp:val=&quot;003C6D32&quot;/&gt;&lt;wsp:rsid wsp:val=&quot;003C74CF&quot;/&gt;&lt;wsp:rsid wsp:val=&quot;003D1105&quot;/&gt;&lt;wsp:rsid wsp:val=&quot;003E21F7&quot;/&gt;&lt;wsp:rsid wsp:val=&quot;003E4348&quot;/&gt;&lt;wsp:rsid wsp:val=&quot;003E56B6&quot;/&gt;&lt;wsp:rsid wsp:val=&quot;003F0CD9&quot;/&gt;&lt;wsp:rsid wsp:val=&quot;003F1260&quot;/&gt;&lt;wsp:rsid wsp:val=&quot;003F3EE8&quot;/&gt;&lt;wsp:rsid wsp:val=&quot;003F5FC3&quot;/&gt;&lt;wsp:rsid wsp:val=&quot;00406C9D&quot;/&gt;&lt;wsp:rsid wsp:val=&quot;004102A1&quot;/&gt;&lt;wsp:rsid wsp:val=&quot;00413210&quot;/&gt;&lt;wsp:rsid wsp:val=&quot;00416445&quot;/&gt;&lt;wsp:rsid wsp:val=&quot;00417BC3&quot;/&gt;&lt;wsp:rsid wsp:val=&quot;00420BB7&quot;/&gt;&lt;wsp:rsid wsp:val=&quot;00420EAE&quot;/&gt;&lt;wsp:rsid wsp:val=&quot;00426DA0&quot;/&gt;&lt;wsp:rsid wsp:val=&quot;004326ED&quot;/&gt;&lt;wsp:rsid wsp:val=&quot;004345E2&quot;/&gt;&lt;wsp:rsid wsp:val=&quot;004347B6&quot;/&gt;&lt;wsp:rsid wsp:val=&quot;0044089D&quot;/&gt;&lt;wsp:rsid wsp:val=&quot;0044117D&quot;/&gt;&lt;wsp:rsid wsp:val=&quot;004427B2&quot;/&gt;&lt;wsp:rsid wsp:val=&quot;004427CA&quot;/&gt;&lt;wsp:rsid wsp:val=&quot;004428A8&quot;/&gt;&lt;wsp:rsid wsp:val=&quot;00445B71&quot;/&gt;&lt;wsp:rsid wsp:val=&quot;004471BE&quot;/&gt;&lt;wsp:rsid wsp:val=&quot;00455181&quot;/&gt;&lt;wsp:rsid wsp:val=&quot;004573E9&quot;/&gt;&lt;wsp:rsid wsp:val=&quot;00457D48&quot;/&gt;&lt;wsp:rsid wsp:val=&quot;0046290E&quot;/&gt;&lt;wsp:rsid wsp:val=&quot;00464B33&quot;/&gt;&lt;wsp:rsid wsp:val=&quot;004710B1&quot;/&gt;&lt;wsp:rsid wsp:val=&quot;004748B3&quot;/&gt;&lt;wsp:rsid wsp:val=&quot;0047500A&quot;/&gt;&lt;wsp:rsid wsp:val=&quot;00483918&quot;/&gt;&lt;wsp:rsid wsp:val=&quot;004908B3&quot;/&gt;&lt;wsp:rsid wsp:val=&quot;00495BAF&quot;/&gt;&lt;wsp:rsid wsp:val=&quot;0049671F&quot;/&gt;&lt;wsp:rsid wsp:val=&quot;00497BF5&quot;/&gt;&lt;wsp:rsid wsp:val=&quot;004A238B&quot;/&gt;&lt;wsp:rsid wsp:val=&quot;004A348E&quot;/&gt;&lt;wsp:rsid wsp:val=&quot;004A4E82&quot;/&gt;&lt;wsp:rsid wsp:val=&quot;004A6794&quot;/&gt;&lt;wsp:rsid wsp:val=&quot;004B049C&quot;/&gt;&lt;wsp:rsid wsp:val=&quot;004B444F&quot;/&gt;&lt;wsp:rsid wsp:val=&quot;004B55EE&quot;/&gt;&lt;wsp:rsid wsp:val=&quot;004B576E&quot;/&gt;&lt;wsp:rsid wsp:val=&quot;004C5CE1&quot;/&gt;&lt;wsp:rsid wsp:val=&quot;004C6BB0&quot;/&gt;&lt;wsp:rsid wsp:val=&quot;004C6C97&quot;/&gt;&lt;wsp:rsid wsp:val=&quot;004C73E1&quot;/&gt;&lt;wsp:rsid wsp:val=&quot;004E0D47&quot;/&gt;&lt;wsp:rsid wsp:val=&quot;004E20E7&quot;/&gt;&lt;wsp:rsid wsp:val=&quot;004E4B06&quot;/&gt;&lt;wsp:rsid wsp:val=&quot;004F3BFE&quot;/&gt;&lt;wsp:rsid wsp:val=&quot;004F3EE0&quot;/&gt;&lt;wsp:rsid wsp:val=&quot;004F659F&quot;/&gt;&lt;wsp:rsid wsp:val=&quot;00501735&quot;/&gt;&lt;wsp:rsid wsp:val=&quot;005066B0&quot;/&gt;&lt;wsp:rsid wsp:val=&quot;0051459F&quot;/&gt;&lt;wsp:rsid wsp:val=&quot;00534BB2&quot;/&gt;&lt;wsp:rsid wsp:val=&quot;00535D7C&quot;/&gt;&lt;wsp:rsid wsp:val=&quot;00544630&quot;/&gt;&lt;wsp:rsid wsp:val=&quot;0054535C&quot;/&gt;&lt;wsp:rsid wsp:val=&quot;00547095&quot;/&gt;&lt;wsp:rsid wsp:val=&quot;0055721F&quot;/&gt;&lt;wsp:rsid wsp:val=&quot;005707E9&quot;/&gt;&lt;wsp:rsid wsp:val=&quot;00570EFF&quot;/&gt;&lt;wsp:rsid wsp:val=&quot;00575D53&quot;/&gt;&lt;wsp:rsid wsp:val=&quot;005761D2&quot;/&gt;&lt;wsp:rsid wsp:val=&quot;00581FFE&quot;/&gt;&lt;wsp:rsid wsp:val=&quot;00583D2D&quot;/&gt;&lt;wsp:rsid wsp:val=&quot;00593AAB&quot;/&gt;&lt;wsp:rsid wsp:val=&quot;005A49C4&quot;/&gt;&lt;wsp:rsid wsp:val=&quot;005B35D2&quot;/&gt;&lt;wsp:rsid wsp:val=&quot;005C1AF3&quot;/&gt;&lt;wsp:rsid wsp:val=&quot;005C4473&quot;/&gt;&lt;wsp:rsid wsp:val=&quot;005C565D&quot;/&gt;&lt;wsp:rsid wsp:val=&quot;005D1A57&quot;/&gt;&lt;wsp:rsid wsp:val=&quot;005D4642&quot;/&gt;&lt;wsp:rsid wsp:val=&quot;005E5DD2&quot;/&gt;&lt;wsp:rsid wsp:val=&quot;005F2F95&quot;/&gt;&lt;wsp:rsid wsp:val=&quot;005F6730&quot;/&gt;&lt;wsp:rsid wsp:val=&quot;0060204A&quot;/&gt;&lt;wsp:rsid wsp:val=&quot;00603574&quot;/&gt;&lt;wsp:rsid wsp:val=&quot;00606431&quot;/&gt;&lt;wsp:rsid wsp:val=&quot;00612F6C&quot;/&gt;&lt;wsp:rsid wsp:val=&quot;00620E96&quot;/&gt;&lt;wsp:rsid wsp:val=&quot;00621B4F&quot;/&gt;&lt;wsp:rsid wsp:val=&quot;0062383C&quot;/&gt;&lt;wsp:rsid wsp:val=&quot;00627A0E&quot;/&gt;&lt;wsp:rsid wsp:val=&quot;00645A85&quot;/&gt;&lt;wsp:rsid wsp:val=&quot;006464D3&quot;/&gt;&lt;wsp:rsid wsp:val=&quot;0065649C&quot;/&gt;&lt;wsp:rsid wsp:val=&quot;00660517&quot;/&gt;&lt;wsp:rsid wsp:val=&quot;006669B3&quot;/&gt;&lt;wsp:rsid wsp:val=&quot;00666C82&quot;/&gt;&lt;wsp:rsid wsp:val=&quot;0067538F&quot;/&gt;&lt;wsp:rsid wsp:val=&quot;00676E6D&quot;/&gt;&lt;wsp:rsid wsp:val=&quot;00677106&quot;/&gt;&lt;wsp:rsid wsp:val=&quot;006828A1&quot;/&gt;&lt;wsp:rsid wsp:val=&quot;006922D7&quot;/&gt;&lt;wsp:rsid wsp:val=&quot;006925FD&quot;/&gt;&lt;wsp:rsid wsp:val=&quot;00694C75&quot;/&gt;&lt;wsp:rsid wsp:val=&quot;006A0B1F&quot;/&gt;&lt;wsp:rsid wsp:val=&quot;006A6884&quot;/&gt;&lt;wsp:rsid wsp:val=&quot;006A79E1&quot;/&gt;&lt;wsp:rsid wsp:val=&quot;006D75B2&quot;/&gt;&lt;wsp:rsid wsp:val=&quot;006D7607&quot;/&gt;&lt;wsp:rsid wsp:val=&quot;006D79F9&quot;/&gt;&lt;wsp:rsid wsp:val=&quot;006E4C42&quot;/&gt;&lt;wsp:rsid wsp:val=&quot;006E6FB0&quot;/&gt;&lt;wsp:rsid wsp:val=&quot;006F1631&quot;/&gt;&lt;wsp:rsid wsp:val=&quot;006F1C8B&quot;/&gt;&lt;wsp:rsid wsp:val=&quot;006F2E14&quot;/&gt;&lt;wsp:rsid wsp:val=&quot;006F3BE1&quot;/&gt;&lt;wsp:rsid wsp:val=&quot;006F585E&quot;/&gt;&lt;wsp:rsid wsp:val=&quot;00701023&quot;/&gt;&lt;wsp:rsid wsp:val=&quot;00705367&quot;/&gt;&lt;wsp:rsid wsp:val=&quot;00705FF7&quot;/&gt;&lt;wsp:rsid wsp:val=&quot;007104ED&quot;/&gt;&lt;wsp:rsid wsp:val=&quot;00710D7A&quot;/&gt;&lt;wsp:rsid wsp:val=&quot;00712A8B&quot;/&gt;&lt;wsp:rsid wsp:val=&quot;00720E48&quot;/&gt;&lt;wsp:rsid wsp:val=&quot;00722DF7&quot;/&gt;&lt;wsp:rsid wsp:val=&quot;00730BEE&quot;/&gt;&lt;wsp:rsid wsp:val=&quot;00735571&quot;/&gt;&lt;wsp:rsid wsp:val=&quot;00751DEC&quot;/&gt;&lt;wsp:rsid wsp:val=&quot;00755FB6&quot;/&gt;&lt;wsp:rsid wsp:val=&quot;00765128&quot;/&gt;&lt;wsp:rsid wsp:val=&quot;00790815&quot;/&gt;&lt;wsp:rsid wsp:val=&quot;00791470&quot;/&gt;&lt;wsp:rsid wsp:val=&quot;00793C65&quot;/&gt;&lt;wsp:rsid wsp:val=&quot;00797B8F&quot;/&gt;&lt;wsp:rsid wsp:val=&quot;007A3DF9&quot;/&gt;&lt;wsp:rsid wsp:val=&quot;007B12B9&quot;/&gt;&lt;wsp:rsid wsp:val=&quot;007B2CE2&quot;/&gt;&lt;wsp:rsid wsp:val=&quot;007B46FD&quot;/&gt;&lt;wsp:rsid wsp:val=&quot;007D2809&quot;/&gt;&lt;wsp:rsid wsp:val=&quot;007D5799&quot;/&gt;&lt;wsp:rsid wsp:val=&quot;007E2349&quot;/&gt;&lt;wsp:rsid wsp:val=&quot;007E5E57&quot;/&gt;&lt;wsp:rsid wsp:val=&quot;007F0EBB&quot;/&gt;&lt;wsp:rsid wsp:val=&quot;007F5F39&quot;/&gt;&lt;wsp:rsid wsp:val=&quot;00800F8A&quot;/&gt;&lt;wsp:rsid wsp:val=&quot;008142F4&quot;/&gt;&lt;wsp:rsid wsp:val=&quot;00814920&quot;/&gt;&lt;wsp:rsid wsp:val=&quot;00823F25&quot;/&gt;&lt;wsp:rsid wsp:val=&quot;0083406C&quot;/&gt;&lt;wsp:rsid wsp:val=&quot;008429B6&quot;/&gt;&lt;wsp:rsid wsp:val=&quot;00842DAC&quot;/&gt;&lt;wsp:rsid wsp:val=&quot;00845C72&quot;/&gt;&lt;wsp:rsid wsp:val=&quot;00845D9C&quot;/&gt;&lt;wsp:rsid wsp:val=&quot;00855D44&quot;/&gt;&lt;wsp:rsid wsp:val=&quot;00856D01&quot;/&gt;&lt;wsp:rsid wsp:val=&quot;008603B8&quot;/&gt;&lt;wsp:rsid wsp:val=&quot;00862E86&quot;/&gt;&lt;wsp:rsid wsp:val=&quot;00866070&quot;/&gt;&lt;wsp:rsid wsp:val=&quot;00874703&quot;/&gt;&lt;wsp:rsid wsp:val=&quot;008841FF&quot;/&gt;&lt;wsp:rsid wsp:val=&quot;00885F18&quot;/&gt;&lt;wsp:rsid wsp:val=&quot;00890DA4&quot;/&gt;&lt;wsp:rsid wsp:val=&quot;00895E06&quot;/&gt;&lt;wsp:rsid wsp:val=&quot;008965EC&quot;/&gt;&lt;wsp:rsid wsp:val=&quot;008A04E2&quot;/&gt;&lt;wsp:rsid wsp:val=&quot;008A66D0&quot;/&gt;&lt;wsp:rsid wsp:val=&quot;008A73F6&quot;/&gt;&lt;wsp:rsid wsp:val=&quot;008A790B&quot;/&gt;&lt;wsp:rsid wsp:val=&quot;008B0398&quot;/&gt;&lt;wsp:rsid wsp:val=&quot;008C76CE&quot;/&gt;&lt;wsp:rsid wsp:val=&quot;008D6CBB&quot;/&gt;&lt;wsp:rsid wsp:val=&quot;008E0E39&quot;/&gt;&lt;wsp:rsid wsp:val=&quot;008E2E60&quot;/&gt;&lt;wsp:rsid wsp:val=&quot;00901163&quot;/&gt;&lt;wsp:rsid wsp:val=&quot;009016F6&quot;/&gt;&lt;wsp:rsid wsp:val=&quot;0090175E&quot;/&gt;&lt;wsp:rsid wsp:val=&quot;00903527&quot;/&gt;&lt;wsp:rsid wsp:val=&quot;00904349&quot;/&gt;&lt;wsp:rsid wsp:val=&quot;00904A45&quot;/&gt;&lt;wsp:rsid wsp:val=&quot;009075F6&quot;/&gt;&lt;wsp:rsid wsp:val=&quot;009176D1&quot;/&gt;&lt;wsp:rsid wsp:val=&quot;00924968&quot;/&gt;&lt;wsp:rsid wsp:val=&quot;0092658B&quot;/&gt;&lt;wsp:rsid wsp:val=&quot;00926D3F&quot;/&gt;&lt;wsp:rsid wsp:val=&quot;009313EA&quot;/&gt;&lt;wsp:rsid wsp:val=&quot;00932D86&quot;/&gt;&lt;wsp:rsid wsp:val=&quot;009401EA&quot;/&gt;&lt;wsp:rsid wsp:val=&quot;00941BC5&quot;/&gt;&lt;wsp:rsid wsp:val=&quot;009425FC&quot;/&gt;&lt;wsp:rsid wsp:val=&quot;00946131&quot;/&gt;&lt;wsp:rsid wsp:val=&quot;00955449&quot;/&gt;&lt;wsp:rsid wsp:val=&quot;00963087&quot;/&gt;&lt;wsp:rsid wsp:val=&quot;009644A1&quot;/&gt;&lt;wsp:rsid wsp:val=&quot;00964787&quot;/&gt;&lt;wsp:rsid wsp:val=&quot;009655BB&quot;/&gt;&lt;wsp:rsid wsp:val=&quot;009665A0&quot;/&gt;&lt;wsp:rsid wsp:val=&quot;009739A1&quot;/&gt;&lt;wsp:rsid wsp:val=&quot;00974529&quot;/&gt;&lt;wsp:rsid wsp:val=&quot;00974BCC&quot;/&gt;&lt;wsp:rsid wsp:val=&quot;0098069E&quot;/&gt;&lt;wsp:rsid wsp:val=&quot;00980797&quot;/&gt;&lt;wsp:rsid wsp:val=&quot;009827BB&quot;/&gt;&lt;wsp:rsid wsp:val=&quot;00982CE2&quot;/&gt;&lt;wsp:rsid wsp:val=&quot;00982E65&quot;/&gt;&lt;wsp:rsid wsp:val=&quot;0098781F&quot;/&gt;&lt;wsp:rsid wsp:val=&quot;00992616&quot;/&gt;&lt;wsp:rsid wsp:val=&quot;009B0272&quot;/&gt;&lt;wsp:rsid wsp:val=&quot;009B4A9E&quot;/&gt;&lt;wsp:rsid wsp:val=&quot;009B4CD7&quot;/&gt;&lt;wsp:rsid wsp:val=&quot;009B553A&quot;/&gt;&lt;wsp:rsid wsp:val=&quot;009E0FF1&quot;/&gt;&lt;wsp:rsid wsp:val=&quot;009E2EB6&quot;/&gt;&lt;wsp:rsid wsp:val=&quot;00A00996&quot;/&gt;&lt;wsp:rsid wsp:val=&quot;00A033CD&quot;/&gt;&lt;wsp:rsid wsp:val=&quot;00A05BE3&quot;/&gt;&lt;wsp:rsid wsp:val=&quot;00A13BB7&quot;/&gt;&lt;wsp:rsid wsp:val=&quot;00A15E56&quot;/&gt;&lt;wsp:rsid wsp:val=&quot;00A25552&quot;/&gt;&lt;wsp:rsid wsp:val=&quot;00A30AA3&quot;/&gt;&lt;wsp:rsid wsp:val=&quot;00A310EA&quot;/&gt;&lt;wsp:rsid wsp:val=&quot;00A3314E&quot;/&gt;&lt;wsp:rsid wsp:val=&quot;00A36062&quot;/&gt;&lt;wsp:rsid wsp:val=&quot;00A4643B&quot;/&gt;&lt;wsp:rsid wsp:val=&quot;00A521FD&quot;/&gt;&lt;wsp:rsid wsp:val=&quot;00A52CB8&quot;/&gt;&lt;wsp:rsid wsp:val=&quot;00A55916&quot;/&gt;&lt;wsp:rsid wsp:val=&quot;00A63E3B&quot;/&gt;&lt;wsp:rsid wsp:val=&quot;00A657E8&quot;/&gt;&lt;wsp:rsid wsp:val=&quot;00A7119F&quot;/&gt;&lt;wsp:rsid wsp:val=&quot;00A71735&quot;/&gt;&lt;wsp:rsid wsp:val=&quot;00A779FF&quot;/&gt;&lt;wsp:rsid wsp:val=&quot;00A81685&quot;/&gt;&lt;wsp:rsid wsp:val=&quot;00A87731&quot;/&gt;&lt;wsp:rsid wsp:val=&quot;00A90A24&quot;/&gt;&lt;wsp:rsid wsp:val=&quot;00A929B1&quot;/&gt;&lt;wsp:rsid wsp:val=&quot;00A94339&quot;/&gt;&lt;wsp:rsid wsp:val=&quot;00A95A47&quot;/&gt;&lt;wsp:rsid wsp:val=&quot;00A966B2&quot;/&gt;&lt;wsp:rsid wsp:val=&quot;00AA1BB5&quot;/&gt;&lt;wsp:rsid wsp:val=&quot;00AA4734&quot;/&gt;&lt;wsp:rsid wsp:val=&quot;00AB0CB5&quot;/&gt;&lt;wsp:rsid wsp:val=&quot;00AB55B5&quot;/&gt;&lt;wsp:rsid wsp:val=&quot;00AB5D89&quot;/&gt;&lt;wsp:rsid wsp:val=&quot;00AB5E67&quot;/&gt;&lt;wsp:rsid wsp:val=&quot;00AC13B8&quot;/&gt;&lt;wsp:rsid wsp:val=&quot;00AC3A37&quot;/&gt;&lt;wsp:rsid wsp:val=&quot;00AC4E3E&quot;/&gt;&lt;wsp:rsid wsp:val=&quot;00AC7B95&quot;/&gt;&lt;wsp:rsid wsp:val=&quot;00AD1BB0&quot;/&gt;&lt;wsp:rsid wsp:val=&quot;00AD349F&quot;/&gt;&lt;wsp:rsid wsp:val=&quot;00AD6798&quot;/&gt;&lt;wsp:rsid wsp:val=&quot;00AD6EAC&quot;/&gt;&lt;wsp:rsid wsp:val=&quot;00AE2E32&quot;/&gt;&lt;wsp:rsid wsp:val=&quot;00AE78B8&quot;/&gt;&lt;wsp:rsid wsp:val=&quot;00AF2C97&quot;/&gt;&lt;wsp:rsid wsp:val=&quot;00AF328B&quot;/&gt;&lt;wsp:rsid wsp:val=&quot;00B01A83&quot;/&gt;&lt;wsp:rsid wsp:val=&quot;00B07DE9&quot;/&gt;&lt;wsp:rsid wsp:val=&quot;00B13968&quot;/&gt;&lt;wsp:rsid wsp:val=&quot;00B1401B&quot;/&gt;&lt;wsp:rsid wsp:val=&quot;00B1668D&quot;/&gt;&lt;wsp:rsid wsp:val=&quot;00B36D82&quot;/&gt;&lt;wsp:rsid wsp:val=&quot;00B372F1&quot;/&gt;&lt;wsp:rsid wsp:val=&quot;00B5273D&quot;/&gt;&lt;wsp:rsid wsp:val=&quot;00B62362&quot;/&gt;&lt;wsp:rsid wsp:val=&quot;00B76C86&quot;/&gt;&lt;wsp:rsid wsp:val=&quot;00B900F2&quot;/&gt;&lt;wsp:rsid wsp:val=&quot;00B92212&quot;/&gt;&lt;wsp:rsid wsp:val=&quot;00B954BE&quot;/&gt;&lt;wsp:rsid wsp:val=&quot;00BA39B0&quot;/&gt;&lt;wsp:rsid wsp:val=&quot;00BA6664&quot;/&gt;&lt;wsp:rsid wsp:val=&quot;00BA67EC&quot;/&gt;&lt;wsp:rsid wsp:val=&quot;00BB15D1&quot;/&gt;&lt;wsp:rsid wsp:val=&quot;00BB69B0&quot;/&gt;&lt;wsp:rsid wsp:val=&quot;00BB764A&quot;/&gt;&lt;wsp:rsid wsp:val=&quot;00BC4B35&quot;/&gt;&lt;wsp:rsid wsp:val=&quot;00BC68B7&quot;/&gt;&lt;wsp:rsid wsp:val=&quot;00BC6B8B&quot;/&gt;&lt;wsp:rsid wsp:val=&quot;00BD2BB9&quot;/&gt;&lt;wsp:rsid wsp:val=&quot;00BD74A1&quot;/&gt;&lt;wsp:rsid wsp:val=&quot;00BE099B&quot;/&gt;&lt;wsp:rsid wsp:val=&quot;00BE710E&quot;/&gt;&lt;wsp:rsid wsp:val=&quot;00BF160E&quot;/&gt;&lt;wsp:rsid wsp:val=&quot;00BF46B0&quot;/&gt;&lt;wsp:rsid wsp:val=&quot;00C04375&quot;/&gt;&lt;wsp:rsid wsp:val=&quot;00C12428&quot;/&gt;&lt;wsp:rsid wsp:val=&quot;00C12579&quot;/&gt;&lt;wsp:rsid wsp:val=&quot;00C136B5&quot;/&gt;&lt;wsp:rsid wsp:val=&quot;00C21AA8&quot;/&gt;&lt;wsp:rsid wsp:val=&quot;00C2394C&quot;/&gt;&lt;wsp:rsid wsp:val=&quot;00C25CD7&quot;/&gt;&lt;wsp:rsid wsp:val=&quot;00C458A0&quot;/&gt;&lt;wsp:rsid wsp:val=&quot;00C478A4&quot;/&gt;&lt;wsp:rsid wsp:val=&quot;00C51406&quot;/&gt;&lt;wsp:rsid wsp:val=&quot;00C65343&quot;/&gt;&lt;wsp:rsid wsp:val=&quot;00C666BF&quot;/&gt;&lt;wsp:rsid wsp:val=&quot;00C72AE5&quot;/&gt;&lt;wsp:rsid wsp:val=&quot;00C848AD&quot;/&gt;&lt;wsp:rsid wsp:val=&quot;00C90877&quot;/&gt;&lt;wsp:rsid wsp:val=&quot;00C90D92&quot;/&gt;&lt;wsp:rsid wsp:val=&quot;00C9618C&quot;/&gt;&lt;wsp:rsid wsp:val=&quot;00C97632&quot;/&gt;&lt;wsp:rsid wsp:val=&quot;00CA0BAF&quot;/&gt;&lt;wsp:rsid wsp:val=&quot;00CA345D&quot;/&gt;&lt;wsp:rsid wsp:val=&quot;00CB6458&quot;/&gt;&lt;wsp:rsid wsp:val=&quot;00CB7252&quot;/&gt;&lt;wsp:rsid wsp:val=&quot;00CC47FB&quot;/&gt;&lt;wsp:rsid wsp:val=&quot;00CC500F&quot;/&gt;&lt;wsp:rsid wsp:val=&quot;00CC567D&quot;/&gt;&lt;wsp:rsid wsp:val=&quot;00CD0FB5&quot;/&gt;&lt;wsp:rsid wsp:val=&quot;00CD442D&quot;/&gt;&lt;wsp:rsid wsp:val=&quot;00CE045B&quot;/&gt;&lt;wsp:rsid wsp:val=&quot;00CE64A6&quot;/&gt;&lt;wsp:rsid wsp:val=&quot;00CE681D&quot;/&gt;&lt;wsp:rsid wsp:val=&quot;00CE733E&quot;/&gt;&lt;wsp:rsid wsp:val=&quot;00CE761C&quot;/&gt;&lt;wsp:rsid wsp:val=&quot;00CF376E&quot;/&gt;&lt;wsp:rsid wsp:val=&quot;00CF689D&quot;/&gt;&lt;wsp:rsid wsp:val=&quot;00CF7E79&quot;/&gt;&lt;wsp:rsid wsp:val=&quot;00D0370E&quot;/&gt;&lt;wsp:rsid wsp:val=&quot;00D03737&quot;/&gt;&lt;wsp:rsid wsp:val=&quot;00D119FF&quot;/&gt;&lt;wsp:rsid wsp:val=&quot;00D26259&quot;/&gt;&lt;wsp:rsid wsp:val=&quot;00D26980&quot;/&gt;&lt;wsp:rsid wsp:val=&quot;00D34DF0&quot;/&gt;&lt;wsp:rsid wsp:val=&quot;00D36D99&quot;/&gt;&lt;wsp:rsid wsp:val=&quot;00D374D9&quot;/&gt;&lt;wsp:rsid wsp:val=&quot;00D44846&quot;/&gt;&lt;wsp:rsid wsp:val=&quot;00D47C73&quot;/&gt;&lt;wsp:rsid wsp:val=&quot;00D52E8B&quot;/&gt;&lt;wsp:rsid wsp:val=&quot;00D531E9&quot;/&gt;&lt;wsp:rsid wsp:val=&quot;00D53C5E&quot;/&gt;&lt;wsp:rsid wsp:val=&quot;00D54C23&quot;/&gt;&lt;wsp:rsid wsp:val=&quot;00D6445A&quot;/&gt;&lt;wsp:rsid wsp:val=&quot;00D653F7&quot;/&gt;&lt;wsp:rsid wsp:val=&quot;00D75AB1&quot;/&gt;&lt;wsp:rsid wsp:val=&quot;00D76F07&quot;/&gt;&lt;wsp:rsid wsp:val=&quot;00D8072B&quot;/&gt;&lt;wsp:rsid wsp:val=&quot;00D812F0&quot;/&gt;&lt;wsp:rsid wsp:val=&quot;00D9095B&quot;/&gt;&lt;wsp:rsid wsp:val=&quot;00D91CDC&quot;/&gt;&lt;wsp:rsid wsp:val=&quot;00DA5101&quot;/&gt;&lt;wsp:rsid wsp:val=&quot;00DB008E&quot;/&gt;&lt;wsp:rsid wsp:val=&quot;00DB32E2&quot;/&gt;&lt;wsp:rsid wsp:val=&quot;00DB389A&quot;/&gt;&lt;wsp:rsid wsp:val=&quot;00DB445B&quot;/&gt;&lt;wsp:rsid wsp:val=&quot;00DB4A16&quot;/&gt;&lt;wsp:rsid wsp:val=&quot;00DB7156&quot;/&gt;&lt;wsp:rsid wsp:val=&quot;00DB7329&quot;/&gt;&lt;wsp:rsid wsp:val=&quot;00DC2E2C&quot;/&gt;&lt;wsp:rsid wsp:val=&quot;00DC3190&quot;/&gt;&lt;wsp:rsid wsp:val=&quot;00DC50D4&quot;/&gt;&lt;wsp:rsid wsp:val=&quot;00DD108C&quot;/&gt;&lt;wsp:rsid wsp:val=&quot;00DD309D&quot;/&gt;&lt;wsp:rsid wsp:val=&quot;00DD3EAE&quot;/&gt;&lt;wsp:rsid wsp:val=&quot;00DD673F&quot;/&gt;&lt;wsp:rsid wsp:val=&quot;00DE039C&quot;/&gt;&lt;wsp:rsid wsp:val=&quot;00DE0D4C&quot;/&gt;&lt;wsp:rsid wsp:val=&quot;00DE5A59&quot;/&gt;&lt;wsp:rsid wsp:val=&quot;00DF29E5&quot;/&gt;&lt;wsp:rsid wsp:val=&quot;00E006D9&quot;/&gt;&lt;wsp:rsid wsp:val=&quot;00E01713&quot;/&gt;&lt;wsp:rsid wsp:val=&quot;00E02B4C&quot;/&gt;&lt;wsp:rsid wsp:val=&quot;00E11850&quot;/&gt;&lt;wsp:rsid wsp:val=&quot;00E13318&quot;/&gt;&lt;wsp:rsid wsp:val=&quot;00E16F40&quot;/&gt;&lt;wsp:rsid wsp:val=&quot;00E30725&quot;/&gt;&lt;wsp:rsid wsp:val=&quot;00E37003&quot;/&gt;&lt;wsp:rsid wsp:val=&quot;00E3761E&quot;/&gt;&lt;wsp:rsid wsp:val=&quot;00E41E35&quot;/&gt;&lt;wsp:rsid wsp:val=&quot;00E452ED&quot;/&gt;&lt;wsp:rsid wsp:val=&quot;00E45CA3&quot;/&gt;&lt;wsp:rsid wsp:val=&quot;00E564DB&quot;/&gt;&lt;wsp:rsid wsp:val=&quot;00E57E08&quot;/&gt;&lt;wsp:rsid wsp:val=&quot;00E60D00&quot;/&gt;&lt;wsp:rsid wsp:val=&quot;00E6143C&quot;/&gt;&lt;wsp:rsid wsp:val=&quot;00E67128&quot;/&gt;&lt;wsp:rsid wsp:val=&quot;00E72B00&quot;/&gt;&lt;wsp:rsid wsp:val=&quot;00E730AB&quot;/&gt;&lt;wsp:rsid wsp:val=&quot;00E8429B&quot;/&gt;&lt;wsp:rsid wsp:val=&quot;00E8604D&quot;/&gt;&lt;wsp:rsid wsp:val=&quot;00E952A7&quot;/&gt;&lt;wsp:rsid wsp:val=&quot;00E956CF&quot;/&gt;&lt;wsp:rsid wsp:val=&quot;00E96BCD&quot;/&gt;&lt;wsp:rsid wsp:val=&quot;00EA1268&quot;/&gt;&lt;wsp:rsid wsp:val=&quot;00EB4C5D&quot;/&gt;&lt;wsp:rsid wsp:val=&quot;00EC184B&quot;/&gt;&lt;wsp:rsid wsp:val=&quot;00EC1A8E&quot;/&gt;&lt;wsp:rsid wsp:val=&quot;00ED1073&quot;/&gt;&lt;wsp:rsid wsp:val=&quot;00ED140D&quot;/&gt;&lt;wsp:rsid wsp:val=&quot;00ED3087&quot;/&gt;&lt;wsp:rsid wsp:val=&quot;00ED343C&quot;/&gt;&lt;wsp:rsid wsp:val=&quot;00ED5BAF&quot;/&gt;&lt;wsp:rsid wsp:val=&quot;00ED65C5&quot;/&gt;&lt;wsp:rsid wsp:val=&quot;00EE3B90&quot;/&gt;&lt;wsp:rsid wsp:val=&quot;00EF0ABA&quot;/&gt;&lt;wsp:rsid wsp:val=&quot;00F005CF&quot;/&gt;&lt;wsp:rsid wsp:val=&quot;00F00759&quot;/&gt;&lt;wsp:rsid wsp:val=&quot;00F00857&quot;/&gt;&lt;wsp:rsid wsp:val=&quot;00F014D2&quot;/&gt;&lt;wsp:rsid wsp:val=&quot;00F02950&quot;/&gt;&lt;wsp:rsid wsp:val=&quot;00F02A5C&quot;/&gt;&lt;wsp:rsid wsp:val=&quot;00F110EF&quot;/&gt;&lt;wsp:rsid wsp:val=&quot;00F219D4&quot;/&gt;&lt;wsp:rsid wsp:val=&quot;00F23915&quot;/&gt;&lt;wsp:rsid wsp:val=&quot;00F24032&quot;/&gt;&lt;wsp:rsid wsp:val=&quot;00F26F91&quot;/&gt;&lt;wsp:rsid wsp:val=&quot;00F32E20&quot;/&gt;&lt;wsp:rsid wsp:val=&quot;00F33BFE&quot;/&gt;&lt;wsp:rsid wsp:val=&quot;00F4271B&quot;/&gt;&lt;wsp:rsid wsp:val=&quot;00F46DA5&quot;/&gt;&lt;wsp:rsid wsp:val=&quot;00F5041A&quot;/&gt;&lt;wsp:rsid wsp:val=&quot;00F50C3B&quot;/&gt;&lt;wsp:rsid wsp:val=&quot;00F53F90&quot;/&gt;&lt;wsp:rsid wsp:val=&quot;00F56F27&quot;/&gt;&lt;wsp:rsid wsp:val=&quot;00F621C4&quot;/&gt;&lt;wsp:rsid wsp:val=&quot;00F65311&quot;/&gt;&lt;wsp:rsid wsp:val=&quot;00F734A3&quot;/&gt;&lt;wsp:rsid wsp:val=&quot;00F81812&quot;/&gt;&lt;wsp:rsid wsp:val=&quot;00F8464A&quot;/&gt;&lt;wsp:rsid wsp:val=&quot;00F90FB2&quot;/&gt;&lt;wsp:rsid wsp:val=&quot;00F93FC3&quot;/&gt;&lt;wsp:rsid wsp:val=&quot;00F94ACC&quot;/&gt;&lt;wsp:rsid wsp:val=&quot;00FA31F3&quot;/&gt;&lt;wsp:rsid wsp:val=&quot;00FB419F&quot;/&gt;&lt;wsp:rsid wsp:val=&quot;00FC1C25&quot;/&gt;&lt;wsp:rsid wsp:val=&quot;00FC1CBE&quot;/&gt;&lt;wsp:rsid wsp:val=&quot;00FC211F&quot;/&gt;&lt;wsp:rsid wsp:val=&quot;00FC450F&quot;/&gt;&lt;wsp:rsid wsp:val=&quot;00FD00DC&quot;/&gt;&lt;wsp:rsid wsp:val=&quot;00FD1BD8&quot;/&gt;&lt;wsp:rsid wsp:val=&quot;00FD3CC4&quot;/&gt;&lt;wsp:rsid wsp:val=&quot;00FE1C55&quot;/&gt;&lt;wsp:rsid wsp:val=&quot;00FF1C68&quot;/&gt;&lt;wsp:rsid wsp:val=&quot;00FF62D6&quot;/&gt;&lt;wsp:rsid wsp:val=&quot;00FF7C14&quot;/&gt;&lt;/wsp:rsids&gt;&lt;/w:docPr&gt;&lt;w:body&gt;&lt;w:p wsp:rsidR=&quot;00000000&quot; wsp:rsidRDefault=&quot;00AA4734&quot;&gt;&lt;m:oMathPara&gt;&lt;m:oMath&gt;&lt;m:r&gt;&lt;w:rPr&gt;&lt;w:rFonts w:ascii=&quot;Cambria Math&quot; w:h-ansi=&quot;Cambria Math&quot;/&gt;&lt;wx:font wx:val=&quot;Cambria Math&quot;/&gt;&lt;w:i/&gt;&lt;w:position w:val=&quot;-10&quot;/&gt;&lt;w:sz w:val=&quot;28&quot;/&gt;&lt;w:sz-cs w:val=&quot;28&quot;/&gt;&lt;w:lang w:val=&quot;UK&quot;/&gt;&lt;/w:rPr&gt;&lt;w:pict&gt;&lt;v:shapetype id=&quot;_x0000_t75&quot; coordsize=&quot;21600,21600&quot; o:spt=&quot;75&quot; o:preferrelative=&quot;t&quot; path=&quot;m@4@5l@4@11@9@11@9@5xe&quot; filled=&quot;f&quot; stroked=&quot;f&quot;&gt;&lt;v:stroke joinstyle=&quot;miter&quot;/&gt;&lt;v:formulas&gt;&lt;v:f eqn=&quot;if lineDrawn pixelLineWidth 0&quot;/&gt;&lt;v:f eqn=&quot;sum @0 1 0&quot;/&gt;&lt;v:f eqn=&quot;sum 0 0 @1&quot;/&gt;&lt;v:f eqn=&quot;prod @2 1 2&quot;/&gt;&lt;v:f eqn=&quot;prod @3 21600 pixelWidth&quot;/&gt;&lt;v:f eqn=&quot;prod @3 21600 pixelHeight&quot;/&gt;&lt;v:f eqn=&quot;sum @0 0 1&quot;/&gt;&lt;v:f eqn=&quot;prod @6 1 2&quot;/&gt;&lt;v:f eqn=&quot;prod @7 21600 pixelWidth&quot;/&gt;&lt;v:f eqn=&quot;sum @8 21600 0&quot;/&gt;&lt;v:f eqn=&quot;prod @7 21600 pixelHeight&quot;/&gt;&lt;v:f eqn=&quot;sum @10 21600 0&quot;/&gt;&lt;/v:formulas&gt;&lt;v:path o:extrusionok=&quot;f&quot; gradientshapeok=&quot;t&quot; o:connecttype=&quot;rect&quot;/&gt;&lt;o:lock v:ext=&quot;edit&quot; aspectratio=&quot;t&quot;/&gt;&lt;/v:shapetype&gt;&lt;w:binData w:name=&quot;wordml://08000001.wmz&quot; xml:space=&quot;preserve&quot;&gt;H4sIAAAAAAAEC7t+9tgsBjBQYFRgYuYEMYViGRmADOZAsLgQmGQFkpxMICaIxcTICGUxMv3//x8s&#10;pscoARXjhqvjYVJgUmAEmaDGxs8gxQBU+5+BQQDIPwBkLQPiB0D2MaBh3EAapIaHwTexJCOksiCV&#10;gSGAgQsqygXWCbIT6CwwCQCVP0fAuAAAAA==&#10;&lt;/w:binData&gt;&lt;v:shape id=&quot;_x0000_i1025&quot; type=&quot;#_x0000_t75&quot; style=&quot;width:9.2pt;height:16.75pt&quot; o:ole=&quot;&quot;&gt;&lt;v:imagedata src=&quot;wordml://08000001.wmz&quot; o:title=&quot;&quot;/&gt;&lt;/v:shape&gt;&lt;o:OLEObject Type=&quot;Embed&quot; ProgID=&quot;Equation.3&quot; ShapeID=&quot;_x0000_i1025&quot; DrawAspect=&quot;Content&quot; ObjectID=&quot;_1757279371&quot;/&gt;&lt;/w:pict&gt;&lt;/m:r&gt;&lt;m:r&gt;&lt;w:rPr&gt;&lt;w:rFonts w:ascii=&quot;Cambria Math&quot; w:h-ansi=&quot;Cambria Math&quot;/&gt;&lt;wx:font wx:val=&quot;Cambria Math&quot;/&gt;&lt;w:i/&gt;&lt;w:position w:val=&quot;-32&quot;/&gt;&lt;w:sz w:val=&quot;28&quot;/&gt;&lt;w:sz-cs w:val=&quot;28&quot;/&gt;&lt;w:lang w:val=&quot;UK&quot;/&gt;&lt;/w:rPr&gt;&lt;w:pict&gt;&lt;w:binData w:name=&quot;wordml://08000002.wmz&quot; xml:space=&quot;preserve&quot;&gt;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&lt;/w:binData&gt;&lt;v:shape id=&quot;_x0000_i1026&quot; type=&quot;#_x0000_t75&quot; style=&quot;width:161.6pt;height:37.65pt&quot; o:ole=&quot;&quot;&gt;&lt;v:imagedata src=&quot;wordml://08000002.wmz&quot; o:title=&quot;&quot;/&gt;&lt;/v:shape&gt;&lt;o:OLEObject Type=&quot;Embed&quot; ProgID=&quot;Equation.3&quot; ShapeID=&quot;_x0000_i1026&quot; DrawAspect=&quot;Content&quot; ObjectID=&quot;_1757279372&quot;/&gt;&lt;/w:pict&gt;&lt;/m:r&gt;&lt;/m:oMath&gt;&lt;/m:oMathPara&gt;&lt;/w:p&gt;&lt;w:sectPr wsp:rsidR=&quot;00000000&quot;&gt;&lt;w:pgSz w:w=&quot;12240&quot; w:h=&quot;15840&quot;/&gt;&lt;w:pgMar w:top=&quot;850&quot; w:right=&quot;850&quot; w:bottom=&quot;850&quot; w:left=&quot;1417&quot; w:header=&quot;708&quot; w:footer=&quot;708&quot; w:gutter=&quot;0&quot;/&gt;&lt;w:cols w:space=&quot;720&quot;/&gt;&lt;/w:sectPr&gt;&lt;/w:body&gt;&lt;/w:wordDocument&gt;">
            <v:imagedata r:id="rId124" o:title="" chromakey="white"/>
          </v:shape>
        </w:pict>
      </w:r>
    </w:p>
    <w:p w:rsidR="00E956CF" w:rsidRPr="00232749" w:rsidRDefault="00485F38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C846C5">
        <w:rPr>
          <w:sz w:val="28"/>
          <w:szCs w:val="28"/>
        </w:rPr>
        <w:pict>
          <v:shape id="_x0000_i1099" type="#_x0000_t75" style="width:168.3pt;height:19.25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yes&quot; w:ocxPresent=&quot;no&quot; xml:space=&quot;preserve&quot;&gt;&lt;w:ignoreSubtree w:val=&quot;http://schemas.microsoft.com/office/word/2003/wordml/sp2&quot;/&gt;&lt;o:DocumentProperties&gt;&lt;o:Version&gt;12&lt;/o:Version&gt;&lt;/o:DocumentProperties&gt;&lt;w:docOleData&gt;&lt;w:binData w:name=&quot;oledata.mso&quot; xml:space=&quot;preserve&quot;&gt;0M8R4KGxGuEAAAAAAAAAAAAAAAAAAAAAPgADAP7/CQAGAAAAAAAAAAAAAAABAAAAAQAAAAAAAAAA&#10;EAAAAgAAAAEAAAD+////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9&#10;/////v////7///8EAAAA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&lt;/w:binData&gt;&lt;/w:docOleData&gt;&lt;w:docPr&gt;&lt;w:view w:val=&quot;print&quot;/&gt;&lt;w:zoom w:percent=&quot;90&quot;/&gt;&lt;w:stylePaneFormatFilter w:val=&quot;3F01&quot;/&gt;&lt;w:defaultTabStop w:val=&quot;720&quot;/&gt;&lt;w:autoHyphenation/&gt;&lt;w:hyphenationZone w:val=&quot;357&quot;/&gt;&lt;w:drawingGridHorizontalSpacing w:val=&quot;120&quot;/&gt;&lt;w:drawingGridVerticalSpacing w:val=&quot;120&quot;/&gt;&lt;w:displayVerticalDrawingGridEvery w:val=&quot;0&quot;/&gt;&lt;w:useMarginsForDrawingGridOrigin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usePrinterMetrics/&gt;&lt;w:ww6BorderRules/&gt;&lt;w:footnoteLayoutLikeWW8/&gt;&lt;w:shapeLayoutLikeWW8/&gt;&lt;w:alignTablesRowByRow/&gt;&lt;w:forgetLastTabAlignment/&gt;&lt;w:doNotUseHTMLParagraphAutoSpacing/&gt;&lt;w:layoutRawTableWidth/&gt;&lt;w:layoutTableRowsApart/&gt;&lt;w:useWord97LineBreakingRules/&gt;&lt;w:dontAllowFieldEndSelect/&gt;&lt;w:useWord2002TableStyleRules/&gt;&lt;/w:compat&gt;&lt;wsp:rsids&gt;&lt;wsp:rsidRoot wsp:val=&quot;007B46FD&quot;/&gt;&lt;wsp:rsid wsp:val=&quot;000021D5&quot;/&gt;&lt;wsp:rsid wsp:val=&quot;00007F56&quot;/&gt;&lt;wsp:rsid wsp:val=&quot;000127E8&quot;/&gt;&lt;wsp:rsid wsp:val=&quot;0002540E&quot;/&gt;&lt;wsp:rsid wsp:val=&quot;00031CED&quot;/&gt;&lt;wsp:rsid wsp:val=&quot;000374CF&quot;/&gt;&lt;wsp:rsid wsp:val=&quot;00037D36&quot;/&gt;&lt;wsp:rsid wsp:val=&quot;00046EBA&quot;/&gt;&lt;wsp:rsid wsp:val=&quot;00050D50&quot;/&gt;&lt;wsp:rsid wsp:val=&quot;00050E86&quot;/&gt;&lt;wsp:rsid wsp:val=&quot;00052D4E&quot;/&gt;&lt;wsp:rsid wsp:val=&quot;000534F4&quot;/&gt;&lt;wsp:rsid wsp:val=&quot;00057040&quot;/&gt;&lt;wsp:rsid wsp:val=&quot;000701B2&quot;/&gt;&lt;wsp:rsid wsp:val=&quot;00072C8F&quot;/&gt;&lt;wsp:rsid wsp:val=&quot;000736F9&quot;/&gt;&lt;wsp:rsid wsp:val=&quot;000743B9&quot;/&gt;&lt;wsp:rsid wsp:val=&quot;00080BF1&quot;/&gt;&lt;wsp:rsid wsp:val=&quot;00083D2E&quot;/&gt;&lt;wsp:rsid wsp:val=&quot;000856C2&quot;/&gt;&lt;wsp:rsid wsp:val=&quot;0009094C&quot;/&gt;&lt;wsp:rsid wsp:val=&quot;000A69CF&quot;/&gt;&lt;wsp:rsid wsp:val=&quot;000B2641&quot;/&gt;&lt;wsp:rsid wsp:val=&quot;000B283E&quot;/&gt;&lt;wsp:rsid wsp:val=&quot;000B3C1C&quot;/&gt;&lt;wsp:rsid wsp:val=&quot;000B516B&quot;/&gt;&lt;wsp:rsid wsp:val=&quot;000C0091&quot;/&gt;&lt;wsp:rsid wsp:val=&quot;000C3051&quot;/&gt;&lt;wsp:rsid wsp:val=&quot;000D2F60&quot;/&gt;&lt;wsp:rsid wsp:val=&quot;000E193A&quot;/&gt;&lt;wsp:rsid wsp:val=&quot;000E290D&quot;/&gt;&lt;wsp:rsid wsp:val=&quot;000F48DD&quot;/&gt;&lt;wsp:rsid wsp:val=&quot;000F636A&quot;/&gt;&lt;wsp:rsid wsp:val=&quot;000F6FA9&quot;/&gt;&lt;wsp:rsid wsp:val=&quot;00100A48&quot;/&gt;&lt;wsp:rsid wsp:val=&quot;00101DB5&quot;/&gt;&lt;wsp:rsid wsp:val=&quot;001030ED&quot;/&gt;&lt;wsp:rsid wsp:val=&quot;00104810&quot;/&gt;&lt;wsp:rsid wsp:val=&quot;00112015&quot;/&gt;&lt;wsp:rsid wsp:val=&quot;00115C9C&quot;/&gt;&lt;wsp:rsid wsp:val=&quot;00123644&quot;/&gt;&lt;wsp:rsid wsp:val=&quot;001301E5&quot;/&gt;&lt;wsp:rsid wsp:val=&quot;001323FB&quot;/&gt;&lt;wsp:rsid wsp:val=&quot;0013340D&quot;/&gt;&lt;wsp:rsid wsp:val=&quot;00134115&quot;/&gt;&lt;wsp:rsid wsp:val=&quot;00143C4F&quot;/&gt;&lt;wsp:rsid wsp:val=&quot;00147DC9&quot;/&gt;&lt;wsp:rsid wsp:val=&quot;0015257C&quot;/&gt;&lt;wsp:rsid wsp:val=&quot;00153E9C&quot;/&gt;&lt;wsp:rsid wsp:val=&quot;00155950&quot;/&gt;&lt;wsp:rsid wsp:val=&quot;00156AA4&quot;/&gt;&lt;wsp:rsid wsp:val=&quot;00160C18&quot;/&gt;&lt;wsp:rsid wsp:val=&quot;00163757&quot;/&gt;&lt;wsp:rsid wsp:val=&quot;001643B3&quot;/&gt;&lt;wsp:rsid wsp:val=&quot;00170029&quot;/&gt;&lt;wsp:rsid wsp:val=&quot;00171C36&quot;/&gt;&lt;wsp:rsid wsp:val=&quot;001803AE&quot;/&gt;&lt;wsp:rsid wsp:val=&quot;0018172A&quot;/&gt;&lt;wsp:rsid wsp:val=&quot;00182334&quot;/&gt;&lt;wsp:rsid wsp:val=&quot;00190DDF&quot;/&gt;&lt;wsp:rsid wsp:val=&quot;001920C8&quot;/&gt;&lt;wsp:rsid wsp:val=&quot;0019754E&quot;/&gt;&lt;wsp:rsid wsp:val=&quot;001A6B02&quot;/&gt;&lt;wsp:rsid wsp:val=&quot;001B0F67&quot;/&gt;&lt;wsp:rsid wsp:val=&quot;001B1A0B&quot;/&gt;&lt;wsp:rsid wsp:val=&quot;001B73A9&quot;/&gt;&lt;wsp:rsid wsp:val=&quot;001C7F85&quot;/&gt;&lt;wsp:rsid wsp:val=&quot;001D08E4&quot;/&gt;&lt;wsp:rsid wsp:val=&quot;001D1754&quot;/&gt;&lt;wsp:rsid wsp:val=&quot;001D59DC&quot;/&gt;&lt;wsp:rsid wsp:val=&quot;001D62EA&quot;/&gt;&lt;wsp:rsid wsp:val=&quot;001E0FA8&quot;/&gt;&lt;wsp:rsid wsp:val=&quot;001E56E6&quot;/&gt;&lt;wsp:rsid wsp:val=&quot;001E5A66&quot;/&gt;&lt;wsp:rsid wsp:val=&quot;001F06DF&quot;/&gt;&lt;wsp:rsid wsp:val=&quot;001F5851&quot;/&gt;&lt;wsp:rsid wsp:val=&quot;00202CD8&quot;/&gt;&lt;wsp:rsid wsp:val=&quot;00202EF4&quot;/&gt;&lt;wsp:rsid wsp:val=&quot;002109AA&quot;/&gt;&lt;wsp:rsid wsp:val=&quot;002152BB&quot;/&gt;&lt;wsp:rsid wsp:val=&quot;00217E20&quot;/&gt;&lt;wsp:rsid wsp:val=&quot;00222A65&quot;/&gt;&lt;wsp:rsid wsp:val=&quot;00224947&quot;/&gt;&lt;wsp:rsid wsp:val=&quot;00226B35&quot;/&gt;&lt;wsp:rsid wsp:val=&quot;00230BFF&quot;/&gt;&lt;wsp:rsid wsp:val=&quot;00234895&quot;/&gt;&lt;wsp:rsid wsp:val=&quot;002353B8&quot;/&gt;&lt;wsp:rsid wsp:val=&quot;002359E3&quot;/&gt;&lt;wsp:rsid wsp:val=&quot;0027025B&quot;/&gt;&lt;wsp:rsid wsp:val=&quot;00274226&quot;/&gt;&lt;wsp:rsid wsp:val=&quot;0027676D&quot;/&gt;&lt;wsp:rsid wsp:val=&quot;002853CB&quot;/&gt;&lt;wsp:rsid wsp:val=&quot;002859E4&quot;/&gt;&lt;wsp:rsid wsp:val=&quot;00292B97&quot;/&gt;&lt;wsp:rsid wsp:val=&quot;002934C2&quot;/&gt;&lt;wsp:rsid wsp:val=&quot;002961BF&quot;/&gt;&lt;wsp:rsid wsp:val=&quot;00297279&quot;/&gt;&lt;wsp:rsid wsp:val=&quot;00297642&quot;/&gt;&lt;wsp:rsid wsp:val=&quot;002A2B08&quot;/&gt;&lt;wsp:rsid wsp:val=&quot;002A3F6E&quot;/&gt;&lt;wsp:rsid wsp:val=&quot;002C2ECB&quot;/&gt;&lt;wsp:rsid wsp:val=&quot;002C3CBB&quot;/&gt;&lt;wsp:rsid wsp:val=&quot;002D1B46&quot;/&gt;&lt;wsp:rsid wsp:val=&quot;002D2AA4&quot;/&gt;&lt;wsp:rsid wsp:val=&quot;002D7BBE&quot;/&gt;&lt;wsp:rsid wsp:val=&quot;002E2438&quot;/&gt;&lt;wsp:rsid wsp:val=&quot;002E7EE4&quot;/&gt;&lt;wsp:rsid wsp:val=&quot;002F4F7B&quot;/&gt;&lt;wsp:rsid wsp:val=&quot;002F5B0C&quot;/&gt;&lt;wsp:rsid wsp:val=&quot;003021EB&quot;/&gt;&lt;wsp:rsid wsp:val=&quot;003023F2&quot;/&gt;&lt;wsp:rsid wsp:val=&quot;00310AF9&quot;/&gt;&lt;wsp:rsid wsp:val=&quot;003118A3&quot;/&gt;&lt;wsp:rsid wsp:val=&quot;00315D02&quot;/&gt;&lt;wsp:rsid wsp:val=&quot;00322AE9&quot;/&gt;&lt;wsp:rsid wsp:val=&quot;003236F2&quot;/&gt;&lt;wsp:rsid wsp:val=&quot;00341B7C&quot;/&gt;&lt;wsp:rsid wsp:val=&quot;00350BA1&quot;/&gt;&lt;wsp:rsid wsp:val=&quot;00353001&quot;/&gt;&lt;wsp:rsid wsp:val=&quot;00356118&quot;/&gt;&lt;wsp:rsid wsp:val=&quot;00365836&quot;/&gt;&lt;wsp:rsid wsp:val=&quot;003703DA&quot;/&gt;&lt;wsp:rsid wsp:val=&quot;0037109E&quot;/&gt;&lt;wsp:rsid wsp:val=&quot;00371769&quot;/&gt;&lt;wsp:rsid wsp:val=&quot;00371B3E&quot;/&gt;&lt;wsp:rsid wsp:val=&quot;003741CE&quot;/&gt;&lt;wsp:rsid wsp:val=&quot;00374470&quot;/&gt;&lt;wsp:rsid wsp:val=&quot;0037474C&quot;/&gt;&lt;wsp:rsid wsp:val=&quot;003801A4&quot;/&gt;&lt;wsp:rsid wsp:val=&quot;00387B94&quot;/&gt;&lt;wsp:rsid wsp:val=&quot;003914A9&quot;/&gt;&lt;wsp:rsid wsp:val=&quot;003954DD&quot;/&gt;&lt;wsp:rsid wsp:val=&quot;003A10D2&quot;/&gt;&lt;wsp:rsid wsp:val=&quot;003A198A&quot;/&gt;&lt;wsp:rsid wsp:val=&quot;003A1F1B&quot;/&gt;&lt;wsp:rsid wsp:val=&quot;003A72B1&quot;/&gt;&lt;wsp:rsid wsp:val=&quot;003B1503&quot;/&gt;&lt;wsp:rsid wsp:val=&quot;003B4683&quot;/&gt;&lt;wsp:rsid wsp:val=&quot;003C6D32&quot;/&gt;&lt;wsp:rsid wsp:val=&quot;003C74CF&quot;/&gt;&lt;wsp:rsid wsp:val=&quot;003D1105&quot;/&gt;&lt;wsp:rsid wsp:val=&quot;003E21F7&quot;/&gt;&lt;wsp:rsid wsp:val=&quot;003E4348&quot;/&gt;&lt;wsp:rsid wsp:val=&quot;003E56B6&quot;/&gt;&lt;wsp:rsid wsp:val=&quot;003F0CD9&quot;/&gt;&lt;wsp:rsid wsp:val=&quot;003F1260&quot;/&gt;&lt;wsp:rsid wsp:val=&quot;003F3EE8&quot;/&gt;&lt;wsp:rsid wsp:val=&quot;003F5FC3&quot;/&gt;&lt;wsp:rsid wsp:val=&quot;00406C9D&quot;/&gt;&lt;wsp:rsid wsp:val=&quot;004102A1&quot;/&gt;&lt;wsp:rsid wsp:val=&quot;00413210&quot;/&gt;&lt;wsp:rsid wsp:val=&quot;00416445&quot;/&gt;&lt;wsp:rsid wsp:val=&quot;00417BC3&quot;/&gt;&lt;wsp:rsid wsp:val=&quot;00420BB7&quot;/&gt;&lt;wsp:rsid wsp:val=&quot;00420EAE&quot;/&gt;&lt;wsp:rsid wsp:val=&quot;00426DA0&quot;/&gt;&lt;wsp:rsid wsp:val=&quot;004326ED&quot;/&gt;&lt;wsp:rsid wsp:val=&quot;004345E2&quot;/&gt;&lt;wsp:rsid wsp:val=&quot;004347B6&quot;/&gt;&lt;wsp:rsid wsp:val=&quot;0044089D&quot;/&gt;&lt;wsp:rsid wsp:val=&quot;0044117D&quot;/&gt;&lt;wsp:rsid wsp:val=&quot;004427B2&quot;/&gt;&lt;wsp:rsid wsp:val=&quot;004427CA&quot;/&gt;&lt;wsp:rsid wsp:val=&quot;004428A8&quot;/&gt;&lt;wsp:rsid wsp:val=&quot;00445B71&quot;/&gt;&lt;wsp:rsid wsp:val=&quot;004471BE&quot;/&gt;&lt;wsp:rsid wsp:val=&quot;00455181&quot;/&gt;&lt;wsp:rsid wsp:val=&quot;004573E9&quot;/&gt;&lt;wsp:rsid wsp:val=&quot;00457D48&quot;/&gt;&lt;wsp:rsid wsp:val=&quot;0046290E&quot;/&gt;&lt;wsp:rsid wsp:val=&quot;00464B33&quot;/&gt;&lt;wsp:rsid wsp:val=&quot;004710B1&quot;/&gt;&lt;wsp:rsid wsp:val=&quot;004748B3&quot;/&gt;&lt;wsp:rsid wsp:val=&quot;0047500A&quot;/&gt;&lt;wsp:rsid wsp:val=&quot;00483918&quot;/&gt;&lt;wsp:rsid wsp:val=&quot;004908B3&quot;/&gt;&lt;wsp:rsid wsp:val=&quot;00495BAF&quot;/&gt;&lt;wsp:rsid wsp:val=&quot;0049671F&quot;/&gt;&lt;wsp:rsid wsp:val=&quot;00497BF5&quot;/&gt;&lt;wsp:rsid wsp:val=&quot;004A238B&quot;/&gt;&lt;wsp:rsid wsp:val=&quot;004A348E&quot;/&gt;&lt;wsp:rsid wsp:val=&quot;004A4E82&quot;/&gt;&lt;wsp:rsid wsp:val=&quot;004A6794&quot;/&gt;&lt;wsp:rsid wsp:val=&quot;004B049C&quot;/&gt;&lt;wsp:rsid wsp:val=&quot;004B444F&quot;/&gt;&lt;wsp:rsid wsp:val=&quot;004B55EE&quot;/&gt;&lt;wsp:rsid wsp:val=&quot;004B576E&quot;/&gt;&lt;wsp:rsid wsp:val=&quot;004C5CE1&quot;/&gt;&lt;wsp:rsid wsp:val=&quot;004C6BB0&quot;/&gt;&lt;wsp:rsid wsp:val=&quot;004C6C97&quot;/&gt;&lt;wsp:rsid wsp:val=&quot;004C73E1&quot;/&gt;&lt;wsp:rsid wsp:val=&quot;004E0D47&quot;/&gt;&lt;wsp:rsid wsp:val=&quot;004E20E7&quot;/&gt;&lt;wsp:rsid wsp:val=&quot;004E4B06&quot;/&gt;&lt;wsp:rsid wsp:val=&quot;004F3BFE&quot;/&gt;&lt;wsp:rsid wsp:val=&quot;004F3EE0&quot;/&gt;&lt;wsp:rsid wsp:val=&quot;004F659F&quot;/&gt;&lt;wsp:rsid wsp:val=&quot;00501735&quot;/&gt;&lt;wsp:rsid wsp:val=&quot;005066B0&quot;/&gt;&lt;wsp:rsid wsp:val=&quot;0051459F&quot;/&gt;&lt;wsp:rsid wsp:val=&quot;00534BB2&quot;/&gt;&lt;wsp:rsid wsp:val=&quot;00535D7C&quot;/&gt;&lt;wsp:rsid wsp:val=&quot;00544630&quot;/&gt;&lt;wsp:rsid wsp:val=&quot;0054535C&quot;/&gt;&lt;wsp:rsid wsp:val=&quot;00547095&quot;/&gt;&lt;wsp:rsid wsp:val=&quot;0055721F&quot;/&gt;&lt;wsp:rsid wsp:val=&quot;005707E9&quot;/&gt;&lt;wsp:rsid wsp:val=&quot;00570EFF&quot;/&gt;&lt;wsp:rsid wsp:val=&quot;00575D53&quot;/&gt;&lt;wsp:rsid wsp:val=&quot;005761D2&quot;/&gt;&lt;wsp:rsid wsp:val=&quot;00581FFE&quot;/&gt;&lt;wsp:rsid wsp:val=&quot;00583D2D&quot;/&gt;&lt;wsp:rsid wsp:val=&quot;00593AAB&quot;/&gt;&lt;wsp:rsid wsp:val=&quot;005A49C4&quot;/&gt;&lt;wsp:rsid wsp:val=&quot;005B35D2&quot;/&gt;&lt;wsp:rsid wsp:val=&quot;005C1AF3&quot;/&gt;&lt;wsp:rsid wsp:val=&quot;005C4473&quot;/&gt;&lt;wsp:rsid wsp:val=&quot;005C565D&quot;/&gt;&lt;wsp:rsid wsp:val=&quot;005D1A57&quot;/&gt;&lt;wsp:rsid wsp:val=&quot;005D4642&quot;/&gt;&lt;wsp:rsid wsp:val=&quot;005E5DD2&quot;/&gt;&lt;wsp:rsid wsp:val=&quot;005F2F95&quot;/&gt;&lt;wsp:rsid wsp:val=&quot;005F6730&quot;/&gt;&lt;wsp:rsid wsp:val=&quot;0060204A&quot;/&gt;&lt;wsp:rsid wsp:val=&quot;00603574&quot;/&gt;&lt;wsp:rsid wsp:val=&quot;00606431&quot;/&gt;&lt;wsp:rsid wsp:val=&quot;00612F6C&quot;/&gt;&lt;wsp:rsid wsp:val=&quot;00620E96&quot;/&gt;&lt;wsp:rsid wsp:val=&quot;00621B4F&quot;/&gt;&lt;wsp:rsid wsp:val=&quot;0062383C&quot;/&gt;&lt;wsp:rsid wsp:val=&quot;00627A0E&quot;/&gt;&lt;wsp:rsid wsp:val=&quot;00645A85&quot;/&gt;&lt;wsp:rsid wsp:val=&quot;006464D3&quot;/&gt;&lt;wsp:rsid wsp:val=&quot;0065649C&quot;/&gt;&lt;wsp:rsid wsp:val=&quot;00660517&quot;/&gt;&lt;wsp:rsid wsp:val=&quot;006669B3&quot;/&gt;&lt;wsp:rsid wsp:val=&quot;00666C82&quot;/&gt;&lt;wsp:rsid wsp:val=&quot;0067538F&quot;/&gt;&lt;wsp:rsid wsp:val=&quot;00676E6D&quot;/&gt;&lt;wsp:rsid wsp:val=&quot;00677106&quot;/&gt;&lt;wsp:rsid wsp:val=&quot;006828A1&quot;/&gt;&lt;wsp:rsid wsp:val=&quot;006922D7&quot;/&gt;&lt;wsp:rsid wsp:val=&quot;006925FD&quot;/&gt;&lt;wsp:rsid wsp:val=&quot;00694C75&quot;/&gt;&lt;wsp:rsid wsp:val=&quot;006A0B1F&quot;/&gt;&lt;wsp:rsid wsp:val=&quot;006A6884&quot;/&gt;&lt;wsp:rsid wsp:val=&quot;006A79E1&quot;/&gt;&lt;wsp:rsid wsp:val=&quot;006D75B2&quot;/&gt;&lt;wsp:rsid wsp:val=&quot;006D7607&quot;/&gt;&lt;wsp:rsid wsp:val=&quot;006D79F9&quot;/&gt;&lt;wsp:rsid wsp:val=&quot;006E4C42&quot;/&gt;&lt;wsp:rsid wsp:val=&quot;006E6FB0&quot;/&gt;&lt;wsp:rsid wsp:val=&quot;006F1631&quot;/&gt;&lt;wsp:rsid wsp:val=&quot;006F1C8B&quot;/&gt;&lt;wsp:rsid wsp:val=&quot;006F2E14&quot;/&gt;&lt;wsp:rsid wsp:val=&quot;006F3BE1&quot;/&gt;&lt;wsp:rsid wsp:val=&quot;006F585E&quot;/&gt;&lt;wsp:rsid wsp:val=&quot;00701023&quot;/&gt;&lt;wsp:rsid wsp:val=&quot;00705367&quot;/&gt;&lt;wsp:rsid wsp:val=&quot;00705FF7&quot;/&gt;&lt;wsp:rsid wsp:val=&quot;007104ED&quot;/&gt;&lt;wsp:rsid wsp:val=&quot;00710D7A&quot;/&gt;&lt;wsp:rsid wsp:val=&quot;00712A8B&quot;/&gt;&lt;wsp:rsid wsp:val=&quot;00720E48&quot;/&gt;&lt;wsp:rsid wsp:val=&quot;00722DF7&quot;/&gt;&lt;wsp:rsid wsp:val=&quot;00730BEE&quot;/&gt;&lt;wsp:rsid wsp:val=&quot;00735571&quot;/&gt;&lt;wsp:rsid wsp:val=&quot;00751DEC&quot;/&gt;&lt;wsp:rsid wsp:val=&quot;00755FB6&quot;/&gt;&lt;wsp:rsid wsp:val=&quot;00765128&quot;/&gt;&lt;wsp:rsid wsp:val=&quot;00790815&quot;/&gt;&lt;wsp:rsid wsp:val=&quot;00791470&quot;/&gt;&lt;wsp:rsid wsp:val=&quot;00793C65&quot;/&gt;&lt;wsp:rsid wsp:val=&quot;00797B8F&quot;/&gt;&lt;wsp:rsid wsp:val=&quot;007A3DF9&quot;/&gt;&lt;wsp:rsid wsp:val=&quot;007B12B9&quot;/&gt;&lt;wsp:rsid wsp:val=&quot;007B2CE2&quot;/&gt;&lt;wsp:rsid wsp:val=&quot;007B46FD&quot;/&gt;&lt;wsp:rsid wsp:val=&quot;007D2809&quot;/&gt;&lt;wsp:rsid wsp:val=&quot;007D5799&quot;/&gt;&lt;wsp:rsid wsp:val=&quot;007E2349&quot;/&gt;&lt;wsp:rsid wsp:val=&quot;007E5E57&quot;/&gt;&lt;wsp:rsid wsp:val=&quot;007F0EBB&quot;/&gt;&lt;wsp:rsid wsp:val=&quot;007F5F39&quot;/&gt;&lt;wsp:rsid wsp:val=&quot;00800F8A&quot;/&gt;&lt;wsp:rsid wsp:val=&quot;008142F4&quot;/&gt;&lt;wsp:rsid wsp:val=&quot;00814920&quot;/&gt;&lt;wsp:rsid wsp:val=&quot;00823F25&quot;/&gt;&lt;wsp:rsid wsp:val=&quot;0083406C&quot;/&gt;&lt;wsp:rsid wsp:val=&quot;008429B6&quot;/&gt;&lt;wsp:rsid wsp:val=&quot;00842DAC&quot;/&gt;&lt;wsp:rsid wsp:val=&quot;00845C72&quot;/&gt;&lt;wsp:rsid wsp:val=&quot;00845D9C&quot;/&gt;&lt;wsp:rsid wsp:val=&quot;00855D44&quot;/&gt;&lt;wsp:rsid wsp:val=&quot;00856D01&quot;/&gt;&lt;wsp:rsid wsp:val=&quot;008603B8&quot;/&gt;&lt;wsp:rsid wsp:val=&quot;00862E86&quot;/&gt;&lt;wsp:rsid wsp:val=&quot;00866070&quot;/&gt;&lt;wsp:rsid wsp:val=&quot;00874703&quot;/&gt;&lt;wsp:rsid wsp:val=&quot;008841FF&quot;/&gt;&lt;wsp:rsid wsp:val=&quot;00885F18&quot;/&gt;&lt;wsp:rsid wsp:val=&quot;00890DA4&quot;/&gt;&lt;wsp:rsid wsp:val=&quot;00895E06&quot;/&gt;&lt;wsp:rsid wsp:val=&quot;008965EC&quot;/&gt;&lt;wsp:rsid wsp:val=&quot;008A04E2&quot;/&gt;&lt;wsp:rsid wsp:val=&quot;008A66D0&quot;/&gt;&lt;wsp:rsid wsp:val=&quot;008A73F6&quot;/&gt;&lt;wsp:rsid wsp:val=&quot;008A790B&quot;/&gt;&lt;wsp:rsid wsp:val=&quot;008B0398&quot;/&gt;&lt;wsp:rsid wsp:val=&quot;008C76CE&quot;/&gt;&lt;wsp:rsid wsp:val=&quot;008D6CBB&quot;/&gt;&lt;wsp:rsid wsp:val=&quot;008E0E39&quot;/&gt;&lt;wsp:rsid wsp:val=&quot;008E2E60&quot;/&gt;&lt;wsp:rsid wsp:val=&quot;00901163&quot;/&gt;&lt;wsp:rsid wsp:val=&quot;009016F6&quot;/&gt;&lt;wsp:rsid wsp:val=&quot;0090175E&quot;/&gt;&lt;wsp:rsid wsp:val=&quot;00903527&quot;/&gt;&lt;wsp:rsid wsp:val=&quot;00904349&quot;/&gt;&lt;wsp:rsid wsp:val=&quot;00904A45&quot;/&gt;&lt;wsp:rsid wsp:val=&quot;009075F6&quot;/&gt;&lt;wsp:rsid wsp:val=&quot;009176D1&quot;/&gt;&lt;wsp:rsid wsp:val=&quot;00924968&quot;/&gt;&lt;wsp:rsid wsp:val=&quot;0092658B&quot;/&gt;&lt;wsp:rsid wsp:val=&quot;00926D3F&quot;/&gt;&lt;wsp:rsid wsp:val=&quot;009313EA&quot;/&gt;&lt;wsp:rsid wsp:val=&quot;00932D86&quot;/&gt;&lt;wsp:rsid wsp:val=&quot;009401EA&quot;/&gt;&lt;wsp:rsid wsp:val=&quot;00941BC5&quot;/&gt;&lt;wsp:rsid wsp:val=&quot;009425FC&quot;/&gt;&lt;wsp:rsid wsp:val=&quot;00946131&quot;/&gt;&lt;wsp:rsid wsp:val=&quot;00955449&quot;/&gt;&lt;wsp:rsid wsp:val=&quot;00963087&quot;/&gt;&lt;wsp:rsid wsp:val=&quot;009644A1&quot;/&gt;&lt;wsp:rsid wsp:val=&quot;00964787&quot;/&gt;&lt;wsp:rsid wsp:val=&quot;009655BB&quot;/&gt;&lt;wsp:rsid wsp:val=&quot;009665A0&quot;/&gt;&lt;wsp:rsid wsp:val=&quot;009739A1&quot;/&gt;&lt;wsp:rsid wsp:val=&quot;00974529&quot;/&gt;&lt;wsp:rsid wsp:val=&quot;00974BCC&quot;/&gt;&lt;wsp:rsid wsp:val=&quot;0098069E&quot;/&gt;&lt;wsp:rsid wsp:val=&quot;00980797&quot;/&gt;&lt;wsp:rsid wsp:val=&quot;009827BB&quot;/&gt;&lt;wsp:rsid wsp:val=&quot;00982CE2&quot;/&gt;&lt;wsp:rsid wsp:val=&quot;00982E65&quot;/&gt;&lt;wsp:rsid wsp:val=&quot;0098781F&quot;/&gt;&lt;wsp:rsid wsp:val=&quot;00992616&quot;/&gt;&lt;wsp:rsid wsp:val=&quot;009B0272&quot;/&gt;&lt;wsp:rsid wsp:val=&quot;009B4A9E&quot;/&gt;&lt;wsp:rsid wsp:val=&quot;009B4CD7&quot;/&gt;&lt;wsp:rsid wsp:val=&quot;009B553A&quot;/&gt;&lt;wsp:rsid wsp:val=&quot;009E0FF1&quot;/&gt;&lt;wsp:rsid wsp:val=&quot;009E2EB6&quot;/&gt;&lt;wsp:rsid wsp:val=&quot;00A00996&quot;/&gt;&lt;wsp:rsid wsp:val=&quot;00A033CD&quot;/&gt;&lt;wsp:rsid wsp:val=&quot;00A05BE3&quot;/&gt;&lt;wsp:rsid wsp:val=&quot;00A13BB7&quot;/&gt;&lt;wsp:rsid wsp:val=&quot;00A15E56&quot;/&gt;&lt;wsp:rsid wsp:val=&quot;00A25552&quot;/&gt;&lt;wsp:rsid wsp:val=&quot;00A30AA3&quot;/&gt;&lt;wsp:rsid wsp:val=&quot;00A310EA&quot;/&gt;&lt;wsp:rsid wsp:val=&quot;00A3314E&quot;/&gt;&lt;wsp:rsid wsp:val=&quot;00A36062&quot;/&gt;&lt;wsp:rsid wsp:val=&quot;00A4643B&quot;/&gt;&lt;wsp:rsid wsp:val=&quot;00A521FD&quot;/&gt;&lt;wsp:rsid wsp:val=&quot;00A52CB8&quot;/&gt;&lt;wsp:rsid wsp:val=&quot;00A55916&quot;/&gt;&lt;wsp:rsid wsp:val=&quot;00A63E3B&quot;/&gt;&lt;wsp:rsid wsp:val=&quot;00A657E8&quot;/&gt;&lt;wsp:rsid wsp:val=&quot;00A7119F&quot;/&gt;&lt;wsp:rsid wsp:val=&quot;00A71735&quot;/&gt;&lt;wsp:rsid wsp:val=&quot;00A779FF&quot;/&gt;&lt;wsp:rsid wsp:val=&quot;00A81685&quot;/&gt;&lt;wsp:rsid wsp:val=&quot;00A87731&quot;/&gt;&lt;wsp:rsid wsp:val=&quot;00A90A24&quot;/&gt;&lt;wsp:rsid wsp:val=&quot;00A929B1&quot;/&gt;&lt;wsp:rsid wsp:val=&quot;00A94339&quot;/&gt;&lt;wsp:rsid wsp:val=&quot;00A95A47&quot;/&gt;&lt;wsp:rsid wsp:val=&quot;00A966B2&quot;/&gt;&lt;wsp:rsid wsp:val=&quot;00AA1BB5&quot;/&gt;&lt;wsp:rsid wsp:val=&quot;00AB0CB5&quot;/&gt;&lt;wsp:rsid wsp:val=&quot;00AB55B5&quot;/&gt;&lt;wsp:rsid wsp:val=&quot;00AB5D89&quot;/&gt;&lt;wsp:rsid wsp:val=&quot;00AB5E67&quot;/&gt;&lt;wsp:rsid wsp:val=&quot;00AC13B8&quot;/&gt;&lt;wsp:rsid wsp:val=&quot;00AC3A37&quot;/&gt;&lt;wsp:rsid wsp:val=&quot;00AC4E3E&quot;/&gt;&lt;wsp:rsid wsp:val=&quot;00AC7B95&quot;/&gt;&lt;wsp:rsid wsp:val=&quot;00AD1BB0&quot;/&gt;&lt;wsp:rsid wsp:val=&quot;00AD349F&quot;/&gt;&lt;wsp:rsid wsp:val=&quot;00AD6798&quot;/&gt;&lt;wsp:rsid wsp:val=&quot;00AD6EAC&quot;/&gt;&lt;wsp:rsid wsp:val=&quot;00AE2E32&quot;/&gt;&lt;wsp:rsid wsp:val=&quot;00AE78B8&quot;/&gt;&lt;wsp:rsid wsp:val=&quot;00AF2C97&quot;/&gt;&lt;wsp:rsid wsp:val=&quot;00AF328B&quot;/&gt;&lt;wsp:rsid wsp:val=&quot;00B01A83&quot;/&gt;&lt;wsp:rsid wsp:val=&quot;00B07DE9&quot;/&gt;&lt;wsp:rsid wsp:val=&quot;00B13968&quot;/&gt;&lt;wsp:rsid wsp:val=&quot;00B1401B&quot;/&gt;&lt;wsp:rsid wsp:val=&quot;00B1668D&quot;/&gt;&lt;wsp:rsid wsp:val=&quot;00B36D82&quot;/&gt;&lt;wsp:rsid wsp:val=&quot;00B372F1&quot;/&gt;&lt;wsp:rsid wsp:val=&quot;00B5273D&quot;/&gt;&lt;wsp:rsid wsp:val=&quot;00B62362&quot;/&gt;&lt;wsp:rsid wsp:val=&quot;00B76C86&quot;/&gt;&lt;wsp:rsid wsp:val=&quot;00B900F2&quot;/&gt;&lt;wsp:rsid wsp:val=&quot;00B92212&quot;/&gt;&lt;wsp:rsid wsp:val=&quot;00B954BE&quot;/&gt;&lt;wsp:rsid wsp:val=&quot;00BA39B0&quot;/&gt;&lt;wsp:rsid wsp:val=&quot;00BA6664&quot;/&gt;&lt;wsp:rsid wsp:val=&quot;00BA67EC&quot;/&gt;&lt;wsp:rsid wsp:val=&quot;00BB15D1&quot;/&gt;&lt;wsp:rsid wsp:val=&quot;00BB69B0&quot;/&gt;&lt;wsp:rsid wsp:val=&quot;00BB764A&quot;/&gt;&lt;wsp:rsid wsp:val=&quot;00BC4B35&quot;/&gt;&lt;wsp:rsid wsp:val=&quot;00BC68B7&quot;/&gt;&lt;wsp:rsid wsp:val=&quot;00BC6B8B&quot;/&gt;&lt;wsp:rsid wsp:val=&quot;00BD2BB9&quot;/&gt;&lt;wsp:rsid wsp:val=&quot;00BD74A1&quot;/&gt;&lt;wsp:rsid wsp:val=&quot;00BE099B&quot;/&gt;&lt;wsp:rsid wsp:val=&quot;00BE710E&quot;/&gt;&lt;wsp:rsid wsp:val=&quot;00BF160E&quot;/&gt;&lt;wsp:rsid wsp:val=&quot;00BF46B0&quot;/&gt;&lt;wsp:rsid wsp:val=&quot;00C04375&quot;/&gt;&lt;wsp:rsid wsp:val=&quot;00C12428&quot;/&gt;&lt;wsp:rsid wsp:val=&quot;00C12579&quot;/&gt;&lt;wsp:rsid wsp:val=&quot;00C136B5&quot;/&gt;&lt;wsp:rsid wsp:val=&quot;00C21AA8&quot;/&gt;&lt;wsp:rsid wsp:val=&quot;00C2394C&quot;/&gt;&lt;wsp:rsid wsp:val=&quot;00C25CD7&quot;/&gt;&lt;wsp:rsid wsp:val=&quot;00C458A0&quot;/&gt;&lt;wsp:rsid wsp:val=&quot;00C478A4&quot;/&gt;&lt;wsp:rsid wsp:val=&quot;00C51406&quot;/&gt;&lt;wsp:rsid wsp:val=&quot;00C65343&quot;/&gt;&lt;wsp:rsid wsp:val=&quot;00C666BF&quot;/&gt;&lt;wsp:rsid wsp:val=&quot;00C72AE5&quot;/&gt;&lt;wsp:rsid wsp:val=&quot;00C848AD&quot;/&gt;&lt;wsp:rsid wsp:val=&quot;00C90877&quot;/&gt;&lt;wsp:rsid wsp:val=&quot;00C90D92&quot;/&gt;&lt;wsp:rsid wsp:val=&quot;00C9618C&quot;/&gt;&lt;wsp:rsid wsp:val=&quot;00C97632&quot;/&gt;&lt;wsp:rsid wsp:val=&quot;00CA0BAF&quot;/&gt;&lt;wsp:rsid wsp:val=&quot;00CA345D&quot;/&gt;&lt;wsp:rsid wsp:val=&quot;00CB6458&quot;/&gt;&lt;wsp:rsid wsp:val=&quot;00CB7252&quot;/&gt;&lt;wsp:rsid wsp:val=&quot;00CC47FB&quot;/&gt;&lt;wsp:rsid wsp:val=&quot;00CC500F&quot;/&gt;&lt;wsp:rsid wsp:val=&quot;00CC567D&quot;/&gt;&lt;wsp:rsid wsp:val=&quot;00CD0FB5&quot;/&gt;&lt;wsp:rsid wsp:val=&quot;00CD442D&quot;/&gt;&lt;wsp:rsid wsp:val=&quot;00CE045B&quot;/&gt;&lt;wsp:rsid wsp:val=&quot;00CE64A6&quot;/&gt;&lt;wsp:rsid wsp:val=&quot;00CE681D&quot;/&gt;&lt;wsp:rsid wsp:val=&quot;00CE733E&quot;/&gt;&lt;wsp:rsid wsp:val=&quot;00CE761C&quot;/&gt;&lt;wsp:rsid wsp:val=&quot;00CF376E&quot;/&gt;&lt;wsp:rsid wsp:val=&quot;00CF689D&quot;/&gt;&lt;wsp:rsid wsp:val=&quot;00CF7E79&quot;/&gt;&lt;wsp:rsid wsp:val=&quot;00D0370E&quot;/&gt;&lt;wsp:rsid wsp:val=&quot;00D03737&quot;/&gt;&lt;wsp:rsid wsp:val=&quot;00D119FF&quot;/&gt;&lt;wsp:rsid wsp:val=&quot;00D26259&quot;/&gt;&lt;wsp:rsid wsp:val=&quot;00D26980&quot;/&gt;&lt;wsp:rsid wsp:val=&quot;00D34DF0&quot;/&gt;&lt;wsp:rsid wsp:val=&quot;00D36D99&quot;/&gt;&lt;wsp:rsid wsp:val=&quot;00D374D9&quot;/&gt;&lt;wsp:rsid wsp:val=&quot;00D44846&quot;/&gt;&lt;wsp:rsid wsp:val=&quot;00D47C73&quot;/&gt;&lt;wsp:rsid wsp:val=&quot;00D52E8B&quot;/&gt;&lt;wsp:rsid wsp:val=&quot;00D531E9&quot;/&gt;&lt;wsp:rsid wsp:val=&quot;00D53C5E&quot;/&gt;&lt;wsp:rsid wsp:val=&quot;00D54C23&quot;/&gt;&lt;wsp:rsid wsp:val=&quot;00D6445A&quot;/&gt;&lt;wsp:rsid wsp:val=&quot;00D653F7&quot;/&gt;&lt;wsp:rsid wsp:val=&quot;00D75AB1&quot;/&gt;&lt;wsp:rsid wsp:val=&quot;00D76F07&quot;/&gt;&lt;wsp:rsid wsp:val=&quot;00D8072B&quot;/&gt;&lt;wsp:rsid wsp:val=&quot;00D812F0&quot;/&gt;&lt;wsp:rsid wsp:val=&quot;00D9095B&quot;/&gt;&lt;wsp:rsid wsp:val=&quot;00D91CDC&quot;/&gt;&lt;wsp:rsid wsp:val=&quot;00DA5101&quot;/&gt;&lt;wsp:rsid wsp:val=&quot;00DB008E&quot;/&gt;&lt;wsp:rsid wsp:val=&quot;00DB32E2&quot;/&gt;&lt;wsp:rsid wsp:val=&quot;00DB389A&quot;/&gt;&lt;wsp:rsid wsp:val=&quot;00DB445B&quot;/&gt;&lt;wsp:rsid wsp:val=&quot;00DB4A16&quot;/&gt;&lt;wsp:rsid wsp:val=&quot;00DB7156&quot;/&gt;&lt;wsp:rsid wsp:val=&quot;00DB7329&quot;/&gt;&lt;wsp:rsid wsp:val=&quot;00DC2E2C&quot;/&gt;&lt;wsp:rsid wsp:val=&quot;00DC3190&quot;/&gt;&lt;wsp:rsid wsp:val=&quot;00DC50D4&quot;/&gt;&lt;wsp:rsid wsp:val=&quot;00DD108C&quot;/&gt;&lt;wsp:rsid wsp:val=&quot;00DD309D&quot;/&gt;&lt;wsp:rsid wsp:val=&quot;00DD3EAE&quot;/&gt;&lt;wsp:rsid wsp:val=&quot;00DD673F&quot;/&gt;&lt;wsp:rsid wsp:val=&quot;00DE039C&quot;/&gt;&lt;wsp:rsid wsp:val=&quot;00DE0D4C&quot;/&gt;&lt;wsp:rsid wsp:val=&quot;00DE5A59&quot;/&gt;&lt;wsp:rsid wsp:val=&quot;00DF29E5&quot;/&gt;&lt;wsp:rsid wsp:val=&quot;00E006D9&quot;/&gt;&lt;wsp:rsid wsp:val=&quot;00E01713&quot;/&gt;&lt;wsp:rsid wsp:val=&quot;00E02B4C&quot;/&gt;&lt;wsp:rsid wsp:val=&quot;00E11850&quot;/&gt;&lt;wsp:rsid wsp:val=&quot;00E13318&quot;/&gt;&lt;wsp:rsid wsp:val=&quot;00E16F40&quot;/&gt;&lt;wsp:rsid wsp:val=&quot;00E30725&quot;/&gt;&lt;wsp:rsid wsp:val=&quot;00E37003&quot;/&gt;&lt;wsp:rsid wsp:val=&quot;00E3761E&quot;/&gt;&lt;wsp:rsid wsp:val=&quot;00E41E35&quot;/&gt;&lt;wsp:rsid wsp:val=&quot;00E452ED&quot;/&gt;&lt;wsp:rsid wsp:val=&quot;00E45CA3&quot;/&gt;&lt;wsp:rsid wsp:val=&quot;00E564DB&quot;/&gt;&lt;wsp:rsid wsp:val=&quot;00E57E08&quot;/&gt;&lt;wsp:rsid wsp:val=&quot;00E60D00&quot;/&gt;&lt;wsp:rsid wsp:val=&quot;00E6143C&quot;/&gt;&lt;wsp:rsid wsp:val=&quot;00E67128&quot;/&gt;&lt;wsp:rsid wsp:val=&quot;00E72B00&quot;/&gt;&lt;wsp:rsid wsp:val=&quot;00E730AB&quot;/&gt;&lt;wsp:rsid wsp:val=&quot;00E8429B&quot;/&gt;&lt;wsp:rsid wsp:val=&quot;00E8604D&quot;/&gt;&lt;wsp:rsid wsp:val=&quot;00E952A7&quot;/&gt;&lt;wsp:rsid wsp:val=&quot;00E956CF&quot;/&gt;&lt;wsp:rsid wsp:val=&quot;00E96BCD&quot;/&gt;&lt;wsp:rsid wsp:val=&quot;00EA1268&quot;/&gt;&lt;wsp:rsid wsp:val=&quot;00EB4C5D&quot;/&gt;&lt;wsp:rsid wsp:val=&quot;00EC184B&quot;/&gt;&lt;wsp:rsid wsp:val=&quot;00EC1A8E&quot;/&gt;&lt;wsp:rsid wsp:val=&quot;00ED1073&quot;/&gt;&lt;wsp:rsid wsp:val=&quot;00ED140D&quot;/&gt;&lt;wsp:rsid wsp:val=&quot;00ED3087&quot;/&gt;&lt;wsp:rsid wsp:val=&quot;00ED343C&quot;/&gt;&lt;wsp:rsid wsp:val=&quot;00ED5BAF&quot;/&gt;&lt;wsp:rsid wsp:val=&quot;00ED65C5&quot;/&gt;&lt;wsp:rsid wsp:val=&quot;00EE3B90&quot;/&gt;&lt;wsp:rsid wsp:val=&quot;00EF0ABA&quot;/&gt;&lt;wsp:rsid wsp:val=&quot;00F005CF&quot;/&gt;&lt;wsp:rsid wsp:val=&quot;00F00759&quot;/&gt;&lt;wsp:rsid wsp:val=&quot;00F00857&quot;/&gt;&lt;wsp:rsid wsp:val=&quot;00F014D2&quot;/&gt;&lt;wsp:rsid wsp:val=&quot;00F02950&quot;/&gt;&lt;wsp:rsid wsp:val=&quot;00F02A5C&quot;/&gt;&lt;wsp:rsid wsp:val=&quot;00F110EF&quot;/&gt;&lt;wsp:rsid wsp:val=&quot;00F219D4&quot;/&gt;&lt;wsp:rsid wsp:val=&quot;00F23915&quot;/&gt;&lt;wsp:rsid wsp:val=&quot;00F24032&quot;/&gt;&lt;wsp:rsid wsp:val=&quot;00F26F91&quot;/&gt;&lt;wsp:rsid wsp:val=&quot;00F32E20&quot;/&gt;&lt;wsp:rsid wsp:val=&quot;00F33BFE&quot;/&gt;&lt;wsp:rsid wsp:val=&quot;00F4271B&quot;/&gt;&lt;wsp:rsid wsp:val=&quot;00F46DA5&quot;/&gt;&lt;wsp:rsid wsp:val=&quot;00F5041A&quot;/&gt;&lt;wsp:rsid wsp:val=&quot;00F50C3B&quot;/&gt;&lt;wsp:rsid wsp:val=&quot;00F53F90&quot;/&gt;&lt;wsp:rsid wsp:val=&quot;00F56F27&quot;/&gt;&lt;wsp:rsid wsp:val=&quot;00F621C4&quot;/&gt;&lt;wsp:rsid wsp:val=&quot;00F65311&quot;/&gt;&lt;wsp:rsid wsp:val=&quot;00F734A3&quot;/&gt;&lt;wsp:rsid wsp:val=&quot;00F81812&quot;/&gt;&lt;wsp:rsid wsp:val=&quot;00F8464A&quot;/&gt;&lt;wsp:rsid wsp:val=&quot;00F90FB2&quot;/&gt;&lt;wsp:rsid wsp:val=&quot;00F93FC3&quot;/&gt;&lt;wsp:rsid wsp:val=&quot;00F94ACC&quot;/&gt;&lt;wsp:rsid wsp:val=&quot;00FA31F3&quot;/&gt;&lt;wsp:rsid wsp:val=&quot;00FB419F&quot;/&gt;&lt;wsp:rsid wsp:val=&quot;00FC1C25&quot;/&gt;&lt;wsp:rsid wsp:val=&quot;00FC1CBE&quot;/&gt;&lt;wsp:rsid wsp:val=&quot;00FC211F&quot;/&gt;&lt;wsp:rsid wsp:val=&quot;00FC450F&quot;/&gt;&lt;wsp:rsid wsp:val=&quot;00FD00DC&quot;/&gt;&lt;wsp:rsid wsp:val=&quot;00FD1BD8&quot;/&gt;&lt;wsp:rsid wsp:val=&quot;00FD3CC4&quot;/&gt;&lt;wsp:rsid wsp:val=&quot;00FE1C55&quot;/&gt;&lt;wsp:rsid wsp:val=&quot;00FF1C68&quot;/&gt;&lt;wsp:rsid wsp:val=&quot;00FF62D6&quot;/&gt;&lt;wsp:rsid wsp:val=&quot;00FF7C14&quot;/&gt;&lt;/wsp:rsids&gt;&lt;/w:docPr&gt;&lt;w:body&gt;&lt;w:p wsp:rsidR=&quot;00000000&quot; wsp:rsidRDefault=&quot;00292B97&quot;&gt;&lt;m:oMathPara&gt;&lt;m:oMath&gt;&lt;m:r&gt;&lt;w:rPr&gt;&lt;w:rFonts w:ascii=&quot;Cambria Math&quot; w:h-ansi=&quot;Cambria Math&quot;/&gt;&lt;wx:font wx:val=&quot;Cambria Math&quot;/&gt;&lt;w:i/&gt;&lt;w:position w:val=&quot;-12&quot;/&gt;&lt;w:sz w:val=&quot;28&quot;/&gt;&lt;w:sz-cs w:val=&quot;28&quot;/&gt;&lt;w:lang w:val=&quot;UK&quot;/&gt;&lt;/w:rPr&gt;&lt;w:pict&gt;&lt;v:shapetype id=&quot;_x0000_t75&quot; coordsize=&quot;21600,21600&quot; o:spt=&quot;75&quot; o:preferrelative=&quot;t&quot; path=&quot;m@4@5l@4@11@9@11@9@5xe&quot; filled=&quot;f&quot; stroked=&quot;f&quot;&gt;&lt;v:stroke joinstyle=&quot;miter&quot;/&gt;&lt;v:formulas&gt;&lt;v:f eqn=&quot;if lineDrawn pixelLineWidth 0&quot;/&gt;&lt;v:f eqn=&quot;sum @0 1 0&quot;/&gt;&lt;v:f eqn=&quot;sum 0 0 @1&quot;/&gt;&lt;v:f eqn=&quot;prod @2 1 2&quot;/&gt;&lt;v:f eqn=&quot;prod @3 21600 pixelWidth&quot;/&gt;&lt;v:f eqn=&quot;prod @3 21600 pixelHeight&quot;/&gt;&lt;v:f eqn=&quot;sum @0 0 1&quot;/&gt;&lt;v:f eqn=&quot;prod @6 1 2&quot;/&gt;&lt;v:f eqn=&quot;prod @7 21600 pixelWidth&quot;/&gt;&lt;v:f eqn=&quot;sum @8 21600 0&quot;/&gt;&lt;v:f eqn=&quot;prod @7 21600 pixelHeight&quot;/&gt;&lt;v:f eqn=&quot;sum @10 21600 0&quot;/&gt;&lt;/v:formulas&gt;&lt;v:path o:extrusionok=&quot;f&quot; gradientshapeok=&quot;t&quot; o:connecttype=&quot;rect&quot;/&gt;&lt;o:lock v:ext=&quot;edit&quot; aspectratio=&quot;t&quot;/&gt;&lt;/v:shapetype&gt;&lt;w:binData w:name=&quot;wordml://08000001.wmz&quot; xml:space=&quot;preserve&quot;&gt;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&lt;/w:binData&gt;&lt;v:shape id=&quot;_x0000_i1025&quot; type=&quot;#_x0000_t75&quot; style=&quot;width:46.9pt;height:17.6pt&quot; o:ole=&quot;&quot;&gt;&lt;v:imagedata src=&quot;wordml://08000001.wmz&quot; o:title=&quot;&quot;/&gt;&lt;/v:shape&gt;&lt;o:OLEObject Type=&quot;Embed&quot; ProgID=&quot;Equation.3&quot; ShapeID=&quot;_x0000_i1025&quot; DrawAspect=&quot;Content&quot; ObjectID=&quot;_1757279373&quot;/&gt;&lt;/w:pict&gt;&lt;/m:r&gt;&lt;m:r&gt;&lt;w:rPr&gt;&lt;w:rFonts w:ascii=&quot;Cambria Math&quot; w:h-ansi=&quot;Cambria Math&quot;/&gt;&lt;wx:font wx:val=&quot;Cambria Math&quot;/&gt;&lt;w:i/&gt;&lt;w:sz w:val=&quot;28&quot;/&gt;&lt;w:sz-cs w:val=&quot;28&quot;/&gt;&lt;w:lang w:val=&quot;UK&quot;/&gt;&lt;/w:rPr&gt;&lt;m:t&gt;*&lt;/m:t&gt;&lt;/m:r&gt;&lt;m:r&gt;&lt;w:rPr&gt;&lt;w:rFonts w:ascii=&quot;Cambria Math&quot; w:h-ansi=&quot;Cambria Math&quot;/&gt;&lt;wx:font wx:val=&quot;Cambria Math&quot;/&gt;&lt;w:i/&gt;&lt;w:position w:val=&quot;-12&quot;/&gt;&lt;w:sz w:val=&quot;28&quot;/&gt;&lt;w:sz-cs w:val=&quot;28&quot;/&gt;&lt;w:lang w:val=&quot;UK&quot;/&gt;&lt;/w:rPr&gt;&lt;w:pict&gt;&lt;w:binData w:name=&quot;wordml://08000002.wmz&quot; xml:space=&quot;preserve&quot;&gt;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&lt;/w:binData&gt;&lt;v:shape id=&quot;_x0000_i1026&quot; type=&quot;#_x0000_t75&quot; style=&quot;width:108pt;height:17.6pt&quot; o:ole=&quot;&quot;&gt;&lt;v:imagedata src=&quot;wordml://08000002.wmz&quot; o:title=&quot;&quot;/&gt;&lt;/v:shape&gt;&lt;o:OLEObject Type=&quot;Embed&quot; ProgID=&quot;Equation.3&quot; ShapeID=&quot;_x0000_i1026&quot; DrawAspect=&quot;Content&quot; ObjectID=&quot;_1757279374&quot;/&gt;&lt;/w:pict&gt;&lt;/m:r&gt;&lt;/m:oMath&gt;&lt;/m:oMathPara&gt;&lt;/w:p&gt;&lt;w:sectPr wsp:rsidR=&quot;00000000&quot;&gt;&lt;w:pgSz w:w=&quot;12240&quot; w:h=&quot;15840&quot;/&gt;&lt;w:pgMar w:top=&quot;850&quot; w:right=&quot;850&quot; w:bottom=&quot;850&quot; w:left=&quot;1417&quot; w:header=&quot;708&quot; w:footer=&quot;708&quot; w:gutter=&quot;0&quot;/&gt;&lt;w:cols w:space=&quot;720&quot;/&gt;&lt;/w:sectPr&gt;&lt;/w:body&gt;&lt;/w:wordDocument&gt;">
            <v:imagedata r:id="rId125" o:title="" chromakey="white"/>
          </v:shape>
        </w:pict>
      </w:r>
    </w:p>
    <w:p w:rsidR="00E956CF" w:rsidRPr="00232749" w:rsidRDefault="00E956CF" w:rsidP="00C23B10">
      <w:pPr>
        <w:spacing w:line="276" w:lineRule="auto"/>
        <w:ind w:firstLine="426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Поперечна арматура - </w:t>
      </w:r>
      <w:r w:rsidR="00F13814" w:rsidRPr="00232749">
        <w:rPr>
          <w:sz w:val="28"/>
          <w:szCs w:val="28"/>
          <w:lang w:val="uk-UA"/>
        </w:rPr>
        <w:t>арматура</w:t>
      </w:r>
      <w:r w:rsidRPr="00232749">
        <w:rPr>
          <w:sz w:val="28"/>
          <w:szCs w:val="28"/>
        </w:rPr>
        <w:t xml:space="preserve"> </w:t>
      </w:r>
      <w:r w:rsidRPr="00232749">
        <w:rPr>
          <w:sz w:val="28"/>
          <w:szCs w:val="28"/>
          <w:lang w:val="uk-UA"/>
        </w:rPr>
        <w:t xml:space="preserve">класу В500 з </w:t>
      </w:r>
      <w:r w:rsidR="00F13814" w:rsidRPr="00232749">
        <w:rPr>
          <w:sz w:val="28"/>
          <w:szCs w:val="28"/>
          <w:lang w:val="uk-UA"/>
        </w:rPr>
        <w:t xml:space="preserve"> такими </w:t>
      </w:r>
      <w:r w:rsidRPr="00232749">
        <w:rPr>
          <w:sz w:val="28"/>
          <w:szCs w:val="28"/>
          <w:lang w:val="uk-UA"/>
        </w:rPr>
        <w:t>характеристиками:</w:t>
      </w:r>
    </w:p>
    <w:p w:rsidR="00E956CF" w:rsidRPr="00232749" w:rsidRDefault="00485F38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C846C5">
        <w:rPr>
          <w:sz w:val="28"/>
          <w:szCs w:val="28"/>
        </w:rPr>
        <w:pict>
          <v:shape id="_x0000_i1100" type="#_x0000_t75" style="width:1in;height:19.25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yes&quot; w:ocxPresent=&quot;no&quot; xml:space=&quot;preserve&quot;&gt;&lt;w:ignoreSubtree w:val=&quot;http://schemas.microsoft.com/office/word/2003/wordml/sp2&quot;/&gt;&lt;o:DocumentProperties&gt;&lt;o:Version&gt;12&lt;/o:Version&gt;&lt;/o:DocumentProperties&gt;&lt;w:docOleData&gt;&lt;w:binData w:name=&quot;oledata.mso&quot; xml:space=&quot;preserve&quot;&gt;0M8R4KGxGuEAAAAAAAAAAAAAAAAAAAAAPgADAP7/CQAGAAAAAAAAAAAAAAABAAAAAQAAAAAAAAAA&#10;EAAAAgAAAAEAAAD+////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9&#10;/////v////7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&lt;/w:binData&gt;&lt;/w:docOleData&gt;&lt;w:docPr&gt;&lt;w:view w:val=&quot;print&quot;/&gt;&lt;w:zoom w:percent=&quot;90&quot;/&gt;&lt;w:stylePaneFormatFilter w:val=&quot;3F01&quot;/&gt;&lt;w:defaultTabStop w:val=&quot;720&quot;/&gt;&lt;w:autoHyphenation/&gt;&lt;w:hyphenationZone w:val=&quot;357&quot;/&gt;&lt;w:drawingGridHorizontalSpacing w:val=&quot;120&quot;/&gt;&lt;w:drawingGridVerticalSpacing w:val=&quot;120&quot;/&gt;&lt;w:displayVerticalDrawingGridEvery w:val=&quot;0&quot;/&gt;&lt;w:useMarginsForDrawingGridOrigin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usePrinterMetrics/&gt;&lt;w:ww6BorderRules/&gt;&lt;w:footnoteLayoutLikeWW8/&gt;&lt;w:shapeLayoutLikeWW8/&gt;&lt;w:alignTablesRowByRow/&gt;&lt;w:forgetLastTabAlignment/&gt;&lt;w:doNotUseHTMLParagraphAutoSpacing/&gt;&lt;w:layoutRawTableWidth/&gt;&lt;w:layoutTableRowsApart/&gt;&lt;w:useWord97LineBreakingRules/&gt;&lt;w:dontAllowFieldEndSelect/&gt;&lt;w:useWord2002TableStyleRules/&gt;&lt;/w:compat&gt;&lt;wsp:rsids&gt;&lt;wsp:rsidRoot wsp:val=&quot;007B46FD&quot;/&gt;&lt;wsp:rsid wsp:val=&quot;000021D5&quot;/&gt;&lt;wsp:rsid wsp:val=&quot;00007F56&quot;/&gt;&lt;wsp:rsid wsp:val=&quot;000127E8&quot;/&gt;&lt;wsp:rsid wsp:val=&quot;0002540E&quot;/&gt;&lt;wsp:rsid wsp:val=&quot;00031CED&quot;/&gt;&lt;wsp:rsid wsp:val=&quot;000374CF&quot;/&gt;&lt;wsp:rsid wsp:val=&quot;00037D36&quot;/&gt;&lt;wsp:rsid wsp:val=&quot;00046EBA&quot;/&gt;&lt;wsp:rsid wsp:val=&quot;00050D50&quot;/&gt;&lt;wsp:rsid wsp:val=&quot;00050E86&quot;/&gt;&lt;wsp:rsid wsp:val=&quot;00052D4E&quot;/&gt;&lt;wsp:rsid wsp:val=&quot;000534F4&quot;/&gt;&lt;wsp:rsid wsp:val=&quot;00057040&quot;/&gt;&lt;wsp:rsid wsp:val=&quot;000701B2&quot;/&gt;&lt;wsp:rsid wsp:val=&quot;00072C8F&quot;/&gt;&lt;wsp:rsid wsp:val=&quot;000736F9&quot;/&gt;&lt;wsp:rsid wsp:val=&quot;000743B9&quot;/&gt;&lt;wsp:rsid wsp:val=&quot;00080BF1&quot;/&gt;&lt;wsp:rsid wsp:val=&quot;00083D2E&quot;/&gt;&lt;wsp:rsid wsp:val=&quot;000856C2&quot;/&gt;&lt;wsp:rsid wsp:val=&quot;0009094C&quot;/&gt;&lt;wsp:rsid wsp:val=&quot;000A69CF&quot;/&gt;&lt;wsp:rsid wsp:val=&quot;000B2641&quot;/&gt;&lt;wsp:rsid wsp:val=&quot;000B283E&quot;/&gt;&lt;wsp:rsid wsp:val=&quot;000B3C1C&quot;/&gt;&lt;wsp:rsid wsp:val=&quot;000B516B&quot;/&gt;&lt;wsp:rsid wsp:val=&quot;000C0091&quot;/&gt;&lt;wsp:rsid wsp:val=&quot;000C3051&quot;/&gt;&lt;wsp:rsid wsp:val=&quot;000D2F60&quot;/&gt;&lt;wsp:rsid wsp:val=&quot;000E193A&quot;/&gt;&lt;wsp:rsid wsp:val=&quot;000E290D&quot;/&gt;&lt;wsp:rsid wsp:val=&quot;000F48DD&quot;/&gt;&lt;wsp:rsid wsp:val=&quot;000F636A&quot;/&gt;&lt;wsp:rsid wsp:val=&quot;000F6FA9&quot;/&gt;&lt;wsp:rsid wsp:val=&quot;00100A48&quot;/&gt;&lt;wsp:rsid wsp:val=&quot;00101DB5&quot;/&gt;&lt;wsp:rsid wsp:val=&quot;001030ED&quot;/&gt;&lt;wsp:rsid wsp:val=&quot;00104810&quot;/&gt;&lt;wsp:rsid wsp:val=&quot;00112015&quot;/&gt;&lt;wsp:rsid wsp:val=&quot;00115C9C&quot;/&gt;&lt;wsp:rsid wsp:val=&quot;00123644&quot;/&gt;&lt;wsp:rsid wsp:val=&quot;001301E5&quot;/&gt;&lt;wsp:rsid wsp:val=&quot;001323FB&quot;/&gt;&lt;wsp:rsid wsp:val=&quot;0013340D&quot;/&gt;&lt;wsp:rsid wsp:val=&quot;00134115&quot;/&gt;&lt;wsp:rsid wsp:val=&quot;00143C4F&quot;/&gt;&lt;wsp:rsid wsp:val=&quot;00147DC9&quot;/&gt;&lt;wsp:rsid wsp:val=&quot;0015257C&quot;/&gt;&lt;wsp:rsid wsp:val=&quot;00153E9C&quot;/&gt;&lt;wsp:rsid wsp:val=&quot;00155950&quot;/&gt;&lt;wsp:rsid wsp:val=&quot;00156AA4&quot;/&gt;&lt;wsp:rsid wsp:val=&quot;00160C18&quot;/&gt;&lt;wsp:rsid wsp:val=&quot;00163757&quot;/&gt;&lt;wsp:rsid wsp:val=&quot;001643B3&quot;/&gt;&lt;wsp:rsid wsp:val=&quot;00170029&quot;/&gt;&lt;wsp:rsid wsp:val=&quot;00171C36&quot;/&gt;&lt;wsp:rsid wsp:val=&quot;001803AE&quot;/&gt;&lt;wsp:rsid wsp:val=&quot;0018172A&quot;/&gt;&lt;wsp:rsid wsp:val=&quot;00182334&quot;/&gt;&lt;wsp:rsid wsp:val=&quot;00190DDF&quot;/&gt;&lt;wsp:rsid wsp:val=&quot;001920C8&quot;/&gt;&lt;wsp:rsid wsp:val=&quot;0019754E&quot;/&gt;&lt;wsp:rsid wsp:val=&quot;001A6B02&quot;/&gt;&lt;wsp:rsid wsp:val=&quot;001B0F67&quot;/&gt;&lt;wsp:rsid wsp:val=&quot;001B1A0B&quot;/&gt;&lt;wsp:rsid wsp:val=&quot;001B73A9&quot;/&gt;&lt;wsp:rsid wsp:val=&quot;001C7F85&quot;/&gt;&lt;wsp:rsid wsp:val=&quot;001D08E4&quot;/&gt;&lt;wsp:rsid wsp:val=&quot;001D1754&quot;/&gt;&lt;wsp:rsid wsp:val=&quot;001D59DC&quot;/&gt;&lt;wsp:rsid wsp:val=&quot;001D62EA&quot;/&gt;&lt;wsp:rsid wsp:val=&quot;001E0FA8&quot;/&gt;&lt;wsp:rsid wsp:val=&quot;001E56E6&quot;/&gt;&lt;wsp:rsid wsp:val=&quot;001E5A66&quot;/&gt;&lt;wsp:rsid wsp:val=&quot;001F06DF&quot;/&gt;&lt;wsp:rsid wsp:val=&quot;001F5851&quot;/&gt;&lt;wsp:rsid wsp:val=&quot;00202CD8&quot;/&gt;&lt;wsp:rsid wsp:val=&quot;00202EF4&quot;/&gt;&lt;wsp:rsid wsp:val=&quot;002109AA&quot;/&gt;&lt;wsp:rsid wsp:val=&quot;002152BB&quot;/&gt;&lt;wsp:rsid wsp:val=&quot;00217E20&quot;/&gt;&lt;wsp:rsid wsp:val=&quot;00222A65&quot;/&gt;&lt;wsp:rsid wsp:val=&quot;00224947&quot;/&gt;&lt;wsp:rsid wsp:val=&quot;00226B35&quot;/&gt;&lt;wsp:rsid wsp:val=&quot;00230BFF&quot;/&gt;&lt;wsp:rsid wsp:val=&quot;00234895&quot;/&gt;&lt;wsp:rsid wsp:val=&quot;002353B8&quot;/&gt;&lt;wsp:rsid wsp:val=&quot;002359E3&quot;/&gt;&lt;wsp:rsid wsp:val=&quot;0027025B&quot;/&gt;&lt;wsp:rsid wsp:val=&quot;00274226&quot;/&gt;&lt;wsp:rsid wsp:val=&quot;0027676D&quot;/&gt;&lt;wsp:rsid wsp:val=&quot;002853CB&quot;/&gt;&lt;wsp:rsid wsp:val=&quot;002859E4&quot;/&gt;&lt;wsp:rsid wsp:val=&quot;002934C2&quot;/&gt;&lt;wsp:rsid wsp:val=&quot;002961BF&quot;/&gt;&lt;wsp:rsid wsp:val=&quot;00297279&quot;/&gt;&lt;wsp:rsid wsp:val=&quot;00297642&quot;/&gt;&lt;wsp:rsid wsp:val=&quot;002A2B08&quot;/&gt;&lt;wsp:rsid wsp:val=&quot;002A3F6E&quot;/&gt;&lt;wsp:rsid wsp:val=&quot;002C2ECB&quot;/&gt;&lt;wsp:rsid wsp:val=&quot;002C3CBB&quot;/&gt;&lt;wsp:rsid wsp:val=&quot;002D1B46&quot;/&gt;&lt;wsp:rsid wsp:val=&quot;002D2AA4&quot;/&gt;&lt;wsp:rsid wsp:val=&quot;002D7BBE&quot;/&gt;&lt;wsp:rsid wsp:val=&quot;002E2438&quot;/&gt;&lt;wsp:rsid wsp:val=&quot;002E7EE4&quot;/&gt;&lt;wsp:rsid wsp:val=&quot;002F4F7B&quot;/&gt;&lt;wsp:rsid wsp:val=&quot;002F5B0C&quot;/&gt;&lt;wsp:rsid wsp:val=&quot;003021EB&quot;/&gt;&lt;wsp:rsid wsp:val=&quot;003023F2&quot;/&gt;&lt;wsp:rsid wsp:val=&quot;00310AF9&quot;/&gt;&lt;wsp:rsid wsp:val=&quot;003118A3&quot;/&gt;&lt;wsp:rsid wsp:val=&quot;00315D02&quot;/&gt;&lt;wsp:rsid wsp:val=&quot;00322AE9&quot;/&gt;&lt;wsp:rsid wsp:val=&quot;003236F2&quot;/&gt;&lt;wsp:rsid wsp:val=&quot;00341B7C&quot;/&gt;&lt;wsp:rsid wsp:val=&quot;00350BA1&quot;/&gt;&lt;wsp:rsid wsp:val=&quot;00353001&quot;/&gt;&lt;wsp:rsid wsp:val=&quot;00356118&quot;/&gt;&lt;wsp:rsid wsp:val=&quot;00365836&quot;/&gt;&lt;wsp:rsid wsp:val=&quot;003703DA&quot;/&gt;&lt;wsp:rsid wsp:val=&quot;0037109E&quot;/&gt;&lt;wsp:rsid wsp:val=&quot;00371769&quot;/&gt;&lt;wsp:rsid wsp:val=&quot;00371B3E&quot;/&gt;&lt;wsp:rsid wsp:val=&quot;003741CE&quot;/&gt;&lt;wsp:rsid wsp:val=&quot;00374470&quot;/&gt;&lt;wsp:rsid wsp:val=&quot;0037474C&quot;/&gt;&lt;wsp:rsid wsp:val=&quot;003801A4&quot;/&gt;&lt;wsp:rsid wsp:val=&quot;00387B94&quot;/&gt;&lt;wsp:rsid wsp:val=&quot;003914A9&quot;/&gt;&lt;wsp:rsid wsp:val=&quot;003954DD&quot;/&gt;&lt;wsp:rsid wsp:val=&quot;003A10D2&quot;/&gt;&lt;wsp:rsid wsp:val=&quot;003A198A&quot;/&gt;&lt;wsp:rsid wsp:val=&quot;003A1F1B&quot;/&gt;&lt;wsp:rsid wsp:val=&quot;003A72B1&quot;/&gt;&lt;wsp:rsid wsp:val=&quot;003B1503&quot;/&gt;&lt;wsp:rsid wsp:val=&quot;003B4683&quot;/&gt;&lt;wsp:rsid wsp:val=&quot;003C6D32&quot;/&gt;&lt;wsp:rsid wsp:val=&quot;003C74CF&quot;/&gt;&lt;wsp:rsid wsp:val=&quot;003D1105&quot;/&gt;&lt;wsp:rsid wsp:val=&quot;003E21F7&quot;/&gt;&lt;wsp:rsid wsp:val=&quot;003E4348&quot;/&gt;&lt;wsp:rsid wsp:val=&quot;003E56B6&quot;/&gt;&lt;wsp:rsid wsp:val=&quot;003F0CD9&quot;/&gt;&lt;wsp:rsid wsp:val=&quot;003F1260&quot;/&gt;&lt;wsp:rsid wsp:val=&quot;003F3EE8&quot;/&gt;&lt;wsp:rsid wsp:val=&quot;003F5FC3&quot;/&gt;&lt;wsp:rsid wsp:val=&quot;00406C9D&quot;/&gt;&lt;wsp:rsid wsp:val=&quot;004102A1&quot;/&gt;&lt;wsp:rsid wsp:val=&quot;00413210&quot;/&gt;&lt;wsp:rsid wsp:val=&quot;00416445&quot;/&gt;&lt;wsp:rsid wsp:val=&quot;00417BC3&quot;/&gt;&lt;wsp:rsid wsp:val=&quot;00420BB7&quot;/&gt;&lt;wsp:rsid wsp:val=&quot;00420EAE&quot;/&gt;&lt;wsp:rsid wsp:val=&quot;00426DA0&quot;/&gt;&lt;wsp:rsid wsp:val=&quot;004326ED&quot;/&gt;&lt;wsp:rsid wsp:val=&quot;004345E2&quot;/&gt;&lt;wsp:rsid wsp:val=&quot;004347B6&quot;/&gt;&lt;wsp:rsid wsp:val=&quot;0044089D&quot;/&gt;&lt;wsp:rsid wsp:val=&quot;0044117D&quot;/&gt;&lt;wsp:rsid wsp:val=&quot;004427B2&quot;/&gt;&lt;wsp:rsid wsp:val=&quot;004427CA&quot;/&gt;&lt;wsp:rsid wsp:val=&quot;004428A8&quot;/&gt;&lt;wsp:rsid wsp:val=&quot;00445B71&quot;/&gt;&lt;wsp:rsid wsp:val=&quot;004471BE&quot;/&gt;&lt;wsp:rsid wsp:val=&quot;00455181&quot;/&gt;&lt;wsp:rsid wsp:val=&quot;004573E9&quot;/&gt;&lt;wsp:rsid wsp:val=&quot;00457D48&quot;/&gt;&lt;wsp:rsid wsp:val=&quot;0046290E&quot;/&gt;&lt;wsp:rsid wsp:val=&quot;00464B33&quot;/&gt;&lt;wsp:rsid wsp:val=&quot;004710B1&quot;/&gt;&lt;wsp:rsid wsp:val=&quot;004748B3&quot;/&gt;&lt;wsp:rsid wsp:val=&quot;0047500A&quot;/&gt;&lt;wsp:rsid wsp:val=&quot;00483918&quot;/&gt;&lt;wsp:rsid wsp:val=&quot;004908B3&quot;/&gt;&lt;wsp:rsid wsp:val=&quot;00495BAF&quot;/&gt;&lt;wsp:rsid wsp:val=&quot;0049671F&quot;/&gt;&lt;wsp:rsid wsp:val=&quot;00497BF5&quot;/&gt;&lt;wsp:rsid wsp:val=&quot;004A238B&quot;/&gt;&lt;wsp:rsid wsp:val=&quot;004A348E&quot;/&gt;&lt;wsp:rsid wsp:val=&quot;004A4E82&quot;/&gt;&lt;wsp:rsid wsp:val=&quot;004A6794&quot;/&gt;&lt;wsp:rsid wsp:val=&quot;004B049C&quot;/&gt;&lt;wsp:rsid wsp:val=&quot;004B444F&quot;/&gt;&lt;wsp:rsid wsp:val=&quot;004B55EE&quot;/&gt;&lt;wsp:rsid wsp:val=&quot;004B576E&quot;/&gt;&lt;wsp:rsid wsp:val=&quot;004C5CE1&quot;/&gt;&lt;wsp:rsid wsp:val=&quot;004C6BB0&quot;/&gt;&lt;wsp:rsid wsp:val=&quot;004C6C97&quot;/&gt;&lt;wsp:rsid wsp:val=&quot;004C73E1&quot;/&gt;&lt;wsp:rsid wsp:val=&quot;004E0D47&quot;/&gt;&lt;wsp:rsid wsp:val=&quot;004E20E7&quot;/&gt;&lt;wsp:rsid wsp:val=&quot;004E4B06&quot;/&gt;&lt;wsp:rsid wsp:val=&quot;004F3BFE&quot;/&gt;&lt;wsp:rsid wsp:val=&quot;004F3EE0&quot;/&gt;&lt;wsp:rsid wsp:val=&quot;004F659F&quot;/&gt;&lt;wsp:rsid wsp:val=&quot;00501735&quot;/&gt;&lt;wsp:rsid wsp:val=&quot;005066B0&quot;/&gt;&lt;wsp:rsid wsp:val=&quot;0051459F&quot;/&gt;&lt;wsp:rsid wsp:val=&quot;00534BB2&quot;/&gt;&lt;wsp:rsid wsp:val=&quot;00535D7C&quot;/&gt;&lt;wsp:rsid wsp:val=&quot;00544630&quot;/&gt;&lt;wsp:rsid wsp:val=&quot;0054535C&quot;/&gt;&lt;wsp:rsid wsp:val=&quot;00547095&quot;/&gt;&lt;wsp:rsid wsp:val=&quot;0055721F&quot;/&gt;&lt;wsp:rsid wsp:val=&quot;005707E9&quot;/&gt;&lt;wsp:rsid wsp:val=&quot;00570EFF&quot;/&gt;&lt;wsp:rsid wsp:val=&quot;00575D53&quot;/&gt;&lt;wsp:rsid wsp:val=&quot;005761D2&quot;/&gt;&lt;wsp:rsid wsp:val=&quot;00581FFE&quot;/&gt;&lt;wsp:rsid wsp:val=&quot;00583D2D&quot;/&gt;&lt;wsp:rsid wsp:val=&quot;00593AAB&quot;/&gt;&lt;wsp:rsid wsp:val=&quot;005A49C4&quot;/&gt;&lt;wsp:rsid wsp:val=&quot;005B35D2&quot;/&gt;&lt;wsp:rsid wsp:val=&quot;005C1AF3&quot;/&gt;&lt;wsp:rsid wsp:val=&quot;005C4473&quot;/&gt;&lt;wsp:rsid wsp:val=&quot;005C565D&quot;/&gt;&lt;wsp:rsid wsp:val=&quot;005D1A57&quot;/&gt;&lt;wsp:rsid wsp:val=&quot;005D4642&quot;/&gt;&lt;wsp:rsid wsp:val=&quot;005E5DD2&quot;/&gt;&lt;wsp:rsid wsp:val=&quot;005F2F95&quot;/&gt;&lt;wsp:rsid wsp:val=&quot;005F6730&quot;/&gt;&lt;wsp:rsid wsp:val=&quot;0060204A&quot;/&gt;&lt;wsp:rsid wsp:val=&quot;00603574&quot;/&gt;&lt;wsp:rsid wsp:val=&quot;00606431&quot;/&gt;&lt;wsp:rsid wsp:val=&quot;00612F6C&quot;/&gt;&lt;wsp:rsid wsp:val=&quot;00620E96&quot;/&gt;&lt;wsp:rsid wsp:val=&quot;00621B4F&quot;/&gt;&lt;wsp:rsid wsp:val=&quot;0062383C&quot;/&gt;&lt;wsp:rsid wsp:val=&quot;00627A0E&quot;/&gt;&lt;wsp:rsid wsp:val=&quot;00645A85&quot;/&gt;&lt;wsp:rsid wsp:val=&quot;006464D3&quot;/&gt;&lt;wsp:rsid wsp:val=&quot;0065649C&quot;/&gt;&lt;wsp:rsid wsp:val=&quot;00660517&quot;/&gt;&lt;wsp:rsid wsp:val=&quot;006669B3&quot;/&gt;&lt;wsp:rsid wsp:val=&quot;00666C82&quot;/&gt;&lt;wsp:rsid wsp:val=&quot;0067538F&quot;/&gt;&lt;wsp:rsid wsp:val=&quot;00676E6D&quot;/&gt;&lt;wsp:rsid wsp:val=&quot;00677106&quot;/&gt;&lt;wsp:rsid wsp:val=&quot;006828A1&quot;/&gt;&lt;wsp:rsid wsp:val=&quot;006922D7&quot;/&gt;&lt;wsp:rsid wsp:val=&quot;006925FD&quot;/&gt;&lt;wsp:rsid wsp:val=&quot;00694C75&quot;/&gt;&lt;wsp:rsid wsp:val=&quot;006A0B1F&quot;/&gt;&lt;wsp:rsid wsp:val=&quot;006A6884&quot;/&gt;&lt;wsp:rsid wsp:val=&quot;006A79E1&quot;/&gt;&lt;wsp:rsid wsp:val=&quot;006D75B2&quot;/&gt;&lt;wsp:rsid wsp:val=&quot;006D7607&quot;/&gt;&lt;wsp:rsid wsp:val=&quot;006D79F9&quot;/&gt;&lt;wsp:rsid wsp:val=&quot;006E4C42&quot;/&gt;&lt;wsp:rsid wsp:val=&quot;006E6FB0&quot;/&gt;&lt;wsp:rsid wsp:val=&quot;006F1631&quot;/&gt;&lt;wsp:rsid wsp:val=&quot;006F1C8B&quot;/&gt;&lt;wsp:rsid wsp:val=&quot;006F2E14&quot;/&gt;&lt;wsp:rsid wsp:val=&quot;006F3BE1&quot;/&gt;&lt;wsp:rsid wsp:val=&quot;006F585E&quot;/&gt;&lt;wsp:rsid wsp:val=&quot;00701023&quot;/&gt;&lt;wsp:rsid wsp:val=&quot;00705367&quot;/&gt;&lt;wsp:rsid wsp:val=&quot;00705FF7&quot;/&gt;&lt;wsp:rsid wsp:val=&quot;007104ED&quot;/&gt;&lt;wsp:rsid wsp:val=&quot;00710D7A&quot;/&gt;&lt;wsp:rsid wsp:val=&quot;00712A8B&quot;/&gt;&lt;wsp:rsid wsp:val=&quot;00720E48&quot;/&gt;&lt;wsp:rsid wsp:val=&quot;00722DF7&quot;/&gt;&lt;wsp:rsid wsp:val=&quot;00730BEE&quot;/&gt;&lt;wsp:rsid wsp:val=&quot;00735571&quot;/&gt;&lt;wsp:rsid wsp:val=&quot;00751DEC&quot;/&gt;&lt;wsp:rsid wsp:val=&quot;00755FB6&quot;/&gt;&lt;wsp:rsid wsp:val=&quot;00765128&quot;/&gt;&lt;wsp:rsid wsp:val=&quot;00790815&quot;/&gt;&lt;wsp:rsid wsp:val=&quot;00791470&quot;/&gt;&lt;wsp:rsid wsp:val=&quot;00793C65&quot;/&gt;&lt;wsp:rsid wsp:val=&quot;00797B8F&quot;/&gt;&lt;wsp:rsid wsp:val=&quot;007A3DF9&quot;/&gt;&lt;wsp:rsid wsp:val=&quot;007B12B9&quot;/&gt;&lt;wsp:rsid wsp:val=&quot;007B2CE2&quot;/&gt;&lt;wsp:rsid wsp:val=&quot;007B46FD&quot;/&gt;&lt;wsp:rsid wsp:val=&quot;007D2809&quot;/&gt;&lt;wsp:rsid wsp:val=&quot;007D5799&quot;/&gt;&lt;wsp:rsid wsp:val=&quot;007E2349&quot;/&gt;&lt;wsp:rsid wsp:val=&quot;007E5E57&quot;/&gt;&lt;wsp:rsid wsp:val=&quot;007F0EBB&quot;/&gt;&lt;wsp:rsid wsp:val=&quot;007F5F39&quot;/&gt;&lt;wsp:rsid wsp:val=&quot;00800F8A&quot;/&gt;&lt;wsp:rsid wsp:val=&quot;008142F4&quot;/&gt;&lt;wsp:rsid wsp:val=&quot;00814920&quot;/&gt;&lt;wsp:rsid wsp:val=&quot;00823F25&quot;/&gt;&lt;wsp:rsid wsp:val=&quot;0083406C&quot;/&gt;&lt;wsp:rsid wsp:val=&quot;008429B6&quot;/&gt;&lt;wsp:rsid wsp:val=&quot;00842DAC&quot;/&gt;&lt;wsp:rsid wsp:val=&quot;00845C72&quot;/&gt;&lt;wsp:rsid wsp:val=&quot;00845D9C&quot;/&gt;&lt;wsp:rsid wsp:val=&quot;00855D44&quot;/&gt;&lt;wsp:rsid wsp:val=&quot;00856D01&quot;/&gt;&lt;wsp:rsid wsp:val=&quot;008603B8&quot;/&gt;&lt;wsp:rsid wsp:val=&quot;00862E86&quot;/&gt;&lt;wsp:rsid wsp:val=&quot;00866070&quot;/&gt;&lt;wsp:rsid wsp:val=&quot;00874703&quot;/&gt;&lt;wsp:rsid wsp:val=&quot;008841FF&quot;/&gt;&lt;wsp:rsid wsp:val=&quot;00885F18&quot;/&gt;&lt;wsp:rsid wsp:val=&quot;00890DA4&quot;/&gt;&lt;wsp:rsid wsp:val=&quot;00895E06&quot;/&gt;&lt;wsp:rsid wsp:val=&quot;008965EC&quot;/&gt;&lt;wsp:rsid wsp:val=&quot;008A04E2&quot;/&gt;&lt;wsp:rsid wsp:val=&quot;008A66D0&quot;/&gt;&lt;wsp:rsid wsp:val=&quot;008A73F6&quot;/&gt;&lt;wsp:rsid wsp:val=&quot;008A790B&quot;/&gt;&lt;wsp:rsid wsp:val=&quot;008B0398&quot;/&gt;&lt;wsp:rsid wsp:val=&quot;008C76CE&quot;/&gt;&lt;wsp:rsid wsp:val=&quot;008D6CBB&quot;/&gt;&lt;wsp:rsid wsp:val=&quot;008E0E39&quot;/&gt;&lt;wsp:rsid wsp:val=&quot;008E2E60&quot;/&gt;&lt;wsp:rsid wsp:val=&quot;00901163&quot;/&gt;&lt;wsp:rsid wsp:val=&quot;009016F6&quot;/&gt;&lt;wsp:rsid wsp:val=&quot;0090175E&quot;/&gt;&lt;wsp:rsid wsp:val=&quot;00903527&quot;/&gt;&lt;wsp:rsid wsp:val=&quot;00904349&quot;/&gt;&lt;wsp:rsid wsp:val=&quot;00904A45&quot;/&gt;&lt;wsp:rsid wsp:val=&quot;009075F6&quot;/&gt;&lt;wsp:rsid wsp:val=&quot;009176D1&quot;/&gt;&lt;wsp:rsid wsp:val=&quot;00924968&quot;/&gt;&lt;wsp:rsid wsp:val=&quot;0092658B&quot;/&gt;&lt;wsp:rsid wsp:val=&quot;00926D3F&quot;/&gt;&lt;wsp:rsid wsp:val=&quot;009313EA&quot;/&gt;&lt;wsp:rsid wsp:val=&quot;00932D86&quot;/&gt;&lt;wsp:rsid wsp:val=&quot;009401EA&quot;/&gt;&lt;wsp:rsid wsp:val=&quot;00941BC5&quot;/&gt;&lt;wsp:rsid wsp:val=&quot;009425FC&quot;/&gt;&lt;wsp:rsid wsp:val=&quot;00946131&quot;/&gt;&lt;wsp:rsid wsp:val=&quot;00955449&quot;/&gt;&lt;wsp:rsid wsp:val=&quot;00963087&quot;/&gt;&lt;wsp:rsid wsp:val=&quot;009644A1&quot;/&gt;&lt;wsp:rsid wsp:val=&quot;00964787&quot;/&gt;&lt;wsp:rsid wsp:val=&quot;009655BB&quot;/&gt;&lt;wsp:rsid wsp:val=&quot;009665A0&quot;/&gt;&lt;wsp:rsid wsp:val=&quot;009739A1&quot;/&gt;&lt;wsp:rsid wsp:val=&quot;00974529&quot;/&gt;&lt;wsp:rsid wsp:val=&quot;00974BCC&quot;/&gt;&lt;wsp:rsid wsp:val=&quot;0098069E&quot;/&gt;&lt;wsp:rsid wsp:val=&quot;00980797&quot;/&gt;&lt;wsp:rsid wsp:val=&quot;009827BB&quot;/&gt;&lt;wsp:rsid wsp:val=&quot;00982CE2&quot;/&gt;&lt;wsp:rsid wsp:val=&quot;00982E65&quot;/&gt;&lt;wsp:rsid wsp:val=&quot;0098781F&quot;/&gt;&lt;wsp:rsid wsp:val=&quot;00992616&quot;/&gt;&lt;wsp:rsid wsp:val=&quot;009B0272&quot;/&gt;&lt;wsp:rsid wsp:val=&quot;009B4A9E&quot;/&gt;&lt;wsp:rsid wsp:val=&quot;009B4CD7&quot;/&gt;&lt;wsp:rsid wsp:val=&quot;009B553A&quot;/&gt;&lt;wsp:rsid wsp:val=&quot;009E0FF1&quot;/&gt;&lt;wsp:rsid wsp:val=&quot;009E2EB6&quot;/&gt;&lt;wsp:rsid wsp:val=&quot;00A00996&quot;/&gt;&lt;wsp:rsid wsp:val=&quot;00A033CD&quot;/&gt;&lt;wsp:rsid wsp:val=&quot;00A05BE3&quot;/&gt;&lt;wsp:rsid wsp:val=&quot;00A13BB7&quot;/&gt;&lt;wsp:rsid wsp:val=&quot;00A15E56&quot;/&gt;&lt;wsp:rsid wsp:val=&quot;00A25552&quot;/&gt;&lt;wsp:rsid wsp:val=&quot;00A30AA3&quot;/&gt;&lt;wsp:rsid wsp:val=&quot;00A310EA&quot;/&gt;&lt;wsp:rsid wsp:val=&quot;00A3314E&quot;/&gt;&lt;wsp:rsid wsp:val=&quot;00A36062&quot;/&gt;&lt;wsp:rsid wsp:val=&quot;00A4643B&quot;/&gt;&lt;wsp:rsid wsp:val=&quot;00A521FD&quot;/&gt;&lt;wsp:rsid wsp:val=&quot;00A52CB8&quot;/&gt;&lt;wsp:rsid wsp:val=&quot;00A55916&quot;/&gt;&lt;wsp:rsid wsp:val=&quot;00A63E3B&quot;/&gt;&lt;wsp:rsid wsp:val=&quot;00A657E8&quot;/&gt;&lt;wsp:rsid wsp:val=&quot;00A7119F&quot;/&gt;&lt;wsp:rsid wsp:val=&quot;00A71735&quot;/&gt;&lt;wsp:rsid wsp:val=&quot;00A779FF&quot;/&gt;&lt;wsp:rsid wsp:val=&quot;00A81685&quot;/&gt;&lt;wsp:rsid wsp:val=&quot;00A87731&quot;/&gt;&lt;wsp:rsid wsp:val=&quot;00A90A24&quot;/&gt;&lt;wsp:rsid wsp:val=&quot;00A929B1&quot;/&gt;&lt;wsp:rsid wsp:val=&quot;00A94339&quot;/&gt;&lt;wsp:rsid wsp:val=&quot;00A95A47&quot;/&gt;&lt;wsp:rsid wsp:val=&quot;00A966B2&quot;/&gt;&lt;wsp:rsid wsp:val=&quot;00AA1BB5&quot;/&gt;&lt;wsp:rsid wsp:val=&quot;00AB0CB5&quot;/&gt;&lt;wsp:rsid wsp:val=&quot;00AB55B5&quot;/&gt;&lt;wsp:rsid wsp:val=&quot;00AB5D89&quot;/&gt;&lt;wsp:rsid wsp:val=&quot;00AB5E67&quot;/&gt;&lt;wsp:rsid wsp:val=&quot;00AC13B8&quot;/&gt;&lt;wsp:rsid wsp:val=&quot;00AC3A37&quot;/&gt;&lt;wsp:rsid wsp:val=&quot;00AC4E3E&quot;/&gt;&lt;wsp:rsid wsp:val=&quot;00AC7B95&quot;/&gt;&lt;wsp:rsid wsp:val=&quot;00AD1BB0&quot;/&gt;&lt;wsp:rsid wsp:val=&quot;00AD349F&quot;/&gt;&lt;wsp:rsid wsp:val=&quot;00AD6798&quot;/&gt;&lt;wsp:rsid wsp:val=&quot;00AD6EAC&quot;/&gt;&lt;wsp:rsid wsp:val=&quot;00AE2E32&quot;/&gt;&lt;wsp:rsid wsp:val=&quot;00AE78B8&quot;/&gt;&lt;wsp:rsid wsp:val=&quot;00AF2C97&quot;/&gt;&lt;wsp:rsid wsp:val=&quot;00AF328B&quot;/&gt;&lt;wsp:rsid wsp:val=&quot;00B01A83&quot;/&gt;&lt;wsp:rsid wsp:val=&quot;00B07DE9&quot;/&gt;&lt;wsp:rsid wsp:val=&quot;00B13968&quot;/&gt;&lt;wsp:rsid wsp:val=&quot;00B1401B&quot;/&gt;&lt;wsp:rsid wsp:val=&quot;00B1668D&quot;/&gt;&lt;wsp:rsid wsp:val=&quot;00B36D82&quot;/&gt;&lt;wsp:rsid wsp:val=&quot;00B372F1&quot;/&gt;&lt;wsp:rsid wsp:val=&quot;00B5273D&quot;/&gt;&lt;wsp:rsid wsp:val=&quot;00B62362&quot;/&gt;&lt;wsp:rsid wsp:val=&quot;00B76C86&quot;/&gt;&lt;wsp:rsid wsp:val=&quot;00B900F2&quot;/&gt;&lt;wsp:rsid wsp:val=&quot;00B92212&quot;/&gt;&lt;wsp:rsid wsp:val=&quot;00B954BE&quot;/&gt;&lt;wsp:rsid wsp:val=&quot;00BA39B0&quot;/&gt;&lt;wsp:rsid wsp:val=&quot;00BA6664&quot;/&gt;&lt;wsp:rsid wsp:val=&quot;00BA67EC&quot;/&gt;&lt;wsp:rsid wsp:val=&quot;00BB15D1&quot;/&gt;&lt;wsp:rsid wsp:val=&quot;00BB69B0&quot;/&gt;&lt;wsp:rsid wsp:val=&quot;00BB764A&quot;/&gt;&lt;wsp:rsid wsp:val=&quot;00BC4B35&quot;/&gt;&lt;wsp:rsid wsp:val=&quot;00BC68B7&quot;/&gt;&lt;wsp:rsid wsp:val=&quot;00BC6B8B&quot;/&gt;&lt;wsp:rsid wsp:val=&quot;00BD2BB9&quot;/&gt;&lt;wsp:rsid wsp:val=&quot;00BD74A1&quot;/&gt;&lt;wsp:rsid wsp:val=&quot;00BE099B&quot;/&gt;&lt;wsp:rsid wsp:val=&quot;00BE710E&quot;/&gt;&lt;wsp:rsid wsp:val=&quot;00BF160E&quot;/&gt;&lt;wsp:rsid wsp:val=&quot;00BF46B0&quot;/&gt;&lt;wsp:rsid wsp:val=&quot;00C04375&quot;/&gt;&lt;wsp:rsid wsp:val=&quot;00C12428&quot;/&gt;&lt;wsp:rsid wsp:val=&quot;00C12579&quot;/&gt;&lt;wsp:rsid wsp:val=&quot;00C136B5&quot;/&gt;&lt;wsp:rsid wsp:val=&quot;00C21AA8&quot;/&gt;&lt;wsp:rsid wsp:val=&quot;00C2394C&quot;/&gt;&lt;wsp:rsid wsp:val=&quot;00C25CD7&quot;/&gt;&lt;wsp:rsid wsp:val=&quot;00C458A0&quot;/&gt;&lt;wsp:rsid wsp:val=&quot;00C478A4&quot;/&gt;&lt;wsp:rsid wsp:val=&quot;00C51406&quot;/&gt;&lt;wsp:rsid wsp:val=&quot;00C65343&quot;/&gt;&lt;wsp:rsid wsp:val=&quot;00C666BF&quot;/&gt;&lt;wsp:rsid wsp:val=&quot;00C72AE5&quot;/&gt;&lt;wsp:rsid wsp:val=&quot;00C848AD&quot;/&gt;&lt;wsp:rsid wsp:val=&quot;00C90877&quot;/&gt;&lt;wsp:rsid wsp:val=&quot;00C90D92&quot;/&gt;&lt;wsp:rsid wsp:val=&quot;00C9618C&quot;/&gt;&lt;wsp:rsid wsp:val=&quot;00C97632&quot;/&gt;&lt;wsp:rsid wsp:val=&quot;00CA0BAF&quot;/&gt;&lt;wsp:rsid wsp:val=&quot;00CA345D&quot;/&gt;&lt;wsp:rsid wsp:val=&quot;00CB6458&quot;/&gt;&lt;wsp:rsid wsp:val=&quot;00CB7252&quot;/&gt;&lt;wsp:rsid wsp:val=&quot;00CC47FB&quot;/&gt;&lt;wsp:rsid wsp:val=&quot;00CC500F&quot;/&gt;&lt;wsp:rsid wsp:val=&quot;00CC567D&quot;/&gt;&lt;wsp:rsid wsp:val=&quot;00CD0FB5&quot;/&gt;&lt;wsp:rsid wsp:val=&quot;00CD442D&quot;/&gt;&lt;wsp:rsid wsp:val=&quot;00CE045B&quot;/&gt;&lt;wsp:rsid wsp:val=&quot;00CE64A6&quot;/&gt;&lt;wsp:rsid wsp:val=&quot;00CE681D&quot;/&gt;&lt;wsp:rsid wsp:val=&quot;00CE733E&quot;/&gt;&lt;wsp:rsid wsp:val=&quot;00CE761C&quot;/&gt;&lt;wsp:rsid wsp:val=&quot;00CF376E&quot;/&gt;&lt;wsp:rsid wsp:val=&quot;00CF689D&quot;/&gt;&lt;wsp:rsid wsp:val=&quot;00CF7E79&quot;/&gt;&lt;wsp:rsid wsp:val=&quot;00D0370E&quot;/&gt;&lt;wsp:rsid wsp:val=&quot;00D03737&quot;/&gt;&lt;wsp:rsid wsp:val=&quot;00D119FF&quot;/&gt;&lt;wsp:rsid wsp:val=&quot;00D26259&quot;/&gt;&lt;wsp:rsid wsp:val=&quot;00D26980&quot;/&gt;&lt;wsp:rsid wsp:val=&quot;00D34DF0&quot;/&gt;&lt;wsp:rsid wsp:val=&quot;00D36D99&quot;/&gt;&lt;wsp:rsid wsp:val=&quot;00D374D9&quot;/&gt;&lt;wsp:rsid wsp:val=&quot;00D44846&quot;/&gt;&lt;wsp:rsid wsp:val=&quot;00D47C73&quot;/&gt;&lt;wsp:rsid wsp:val=&quot;00D52E8B&quot;/&gt;&lt;wsp:rsid wsp:val=&quot;00D531E9&quot;/&gt;&lt;wsp:rsid wsp:val=&quot;00D53C5E&quot;/&gt;&lt;wsp:rsid wsp:val=&quot;00D54C23&quot;/&gt;&lt;wsp:rsid wsp:val=&quot;00D6445A&quot;/&gt;&lt;wsp:rsid wsp:val=&quot;00D653F7&quot;/&gt;&lt;wsp:rsid wsp:val=&quot;00D75AB1&quot;/&gt;&lt;wsp:rsid wsp:val=&quot;00D76F07&quot;/&gt;&lt;wsp:rsid wsp:val=&quot;00D8072B&quot;/&gt;&lt;wsp:rsid wsp:val=&quot;00D812F0&quot;/&gt;&lt;wsp:rsid wsp:val=&quot;00D9095B&quot;/&gt;&lt;wsp:rsid wsp:val=&quot;00D91CDC&quot;/&gt;&lt;wsp:rsid wsp:val=&quot;00DA5101&quot;/&gt;&lt;wsp:rsid wsp:val=&quot;00DB008E&quot;/&gt;&lt;wsp:rsid wsp:val=&quot;00DB32E2&quot;/&gt;&lt;wsp:rsid wsp:val=&quot;00DB389A&quot;/&gt;&lt;wsp:rsid wsp:val=&quot;00DB445B&quot;/&gt;&lt;wsp:rsid wsp:val=&quot;00DB4A16&quot;/&gt;&lt;wsp:rsid wsp:val=&quot;00DB7156&quot;/&gt;&lt;wsp:rsid wsp:val=&quot;00DB7329&quot;/&gt;&lt;wsp:rsid wsp:val=&quot;00DC2E2C&quot;/&gt;&lt;wsp:rsid wsp:val=&quot;00DC3190&quot;/&gt;&lt;wsp:rsid wsp:val=&quot;00DC50D4&quot;/&gt;&lt;wsp:rsid wsp:val=&quot;00DD108C&quot;/&gt;&lt;wsp:rsid wsp:val=&quot;00DD309D&quot;/&gt;&lt;wsp:rsid wsp:val=&quot;00DD3EAE&quot;/&gt;&lt;wsp:rsid wsp:val=&quot;00DD673F&quot;/&gt;&lt;wsp:rsid wsp:val=&quot;00DE039C&quot;/&gt;&lt;wsp:rsid wsp:val=&quot;00DE0D4C&quot;/&gt;&lt;wsp:rsid wsp:val=&quot;00DE5A59&quot;/&gt;&lt;wsp:rsid wsp:val=&quot;00DF29E5&quot;/&gt;&lt;wsp:rsid wsp:val=&quot;00E006D9&quot;/&gt;&lt;wsp:rsid wsp:val=&quot;00E01713&quot;/&gt;&lt;wsp:rsid wsp:val=&quot;00E02B4C&quot;/&gt;&lt;wsp:rsid wsp:val=&quot;00E11850&quot;/&gt;&lt;wsp:rsid wsp:val=&quot;00E13318&quot;/&gt;&lt;wsp:rsid wsp:val=&quot;00E16F40&quot;/&gt;&lt;wsp:rsid wsp:val=&quot;00E30725&quot;/&gt;&lt;wsp:rsid wsp:val=&quot;00E37003&quot;/&gt;&lt;wsp:rsid wsp:val=&quot;00E3761E&quot;/&gt;&lt;wsp:rsid wsp:val=&quot;00E41E35&quot;/&gt;&lt;wsp:rsid wsp:val=&quot;00E452ED&quot;/&gt;&lt;wsp:rsid wsp:val=&quot;00E45CA3&quot;/&gt;&lt;wsp:rsid wsp:val=&quot;00E564DB&quot;/&gt;&lt;wsp:rsid wsp:val=&quot;00E57E08&quot;/&gt;&lt;wsp:rsid wsp:val=&quot;00E60D00&quot;/&gt;&lt;wsp:rsid wsp:val=&quot;00E6143C&quot;/&gt;&lt;wsp:rsid wsp:val=&quot;00E67128&quot;/&gt;&lt;wsp:rsid wsp:val=&quot;00E72B00&quot;/&gt;&lt;wsp:rsid wsp:val=&quot;00E730AB&quot;/&gt;&lt;wsp:rsid wsp:val=&quot;00E8429B&quot;/&gt;&lt;wsp:rsid wsp:val=&quot;00E8604D&quot;/&gt;&lt;wsp:rsid wsp:val=&quot;00E952A7&quot;/&gt;&lt;wsp:rsid wsp:val=&quot;00E956CF&quot;/&gt;&lt;wsp:rsid wsp:val=&quot;00E96BCD&quot;/&gt;&lt;wsp:rsid wsp:val=&quot;00EA1268&quot;/&gt;&lt;wsp:rsid wsp:val=&quot;00EB4C5D&quot;/&gt;&lt;wsp:rsid wsp:val=&quot;00EC184B&quot;/&gt;&lt;wsp:rsid wsp:val=&quot;00EC1A8E&quot;/&gt;&lt;wsp:rsid wsp:val=&quot;00ED1073&quot;/&gt;&lt;wsp:rsid wsp:val=&quot;00ED140D&quot;/&gt;&lt;wsp:rsid wsp:val=&quot;00ED3087&quot;/&gt;&lt;wsp:rsid wsp:val=&quot;00ED343C&quot;/&gt;&lt;wsp:rsid wsp:val=&quot;00ED5BAF&quot;/&gt;&lt;wsp:rsid wsp:val=&quot;00ED65C5&quot;/&gt;&lt;wsp:rsid wsp:val=&quot;00EE3B90&quot;/&gt;&lt;wsp:rsid wsp:val=&quot;00EF0ABA&quot;/&gt;&lt;wsp:rsid wsp:val=&quot;00F005CF&quot;/&gt;&lt;wsp:rsid wsp:val=&quot;00F00759&quot;/&gt;&lt;wsp:rsid wsp:val=&quot;00F00857&quot;/&gt;&lt;wsp:rsid wsp:val=&quot;00F014D2&quot;/&gt;&lt;wsp:rsid wsp:val=&quot;00F02950&quot;/&gt;&lt;wsp:rsid wsp:val=&quot;00F02A5C&quot;/&gt;&lt;wsp:rsid wsp:val=&quot;00F110EF&quot;/&gt;&lt;wsp:rsid wsp:val=&quot;00F219D4&quot;/&gt;&lt;wsp:rsid wsp:val=&quot;00F23915&quot;/&gt;&lt;wsp:rsid wsp:val=&quot;00F24032&quot;/&gt;&lt;wsp:rsid wsp:val=&quot;00F26F91&quot;/&gt;&lt;wsp:rsid wsp:val=&quot;00F32E20&quot;/&gt;&lt;wsp:rsid wsp:val=&quot;00F33BFE&quot;/&gt;&lt;wsp:rsid wsp:val=&quot;00F4271B&quot;/&gt;&lt;wsp:rsid wsp:val=&quot;00F46DA5&quot;/&gt;&lt;wsp:rsid wsp:val=&quot;00F5041A&quot;/&gt;&lt;wsp:rsid wsp:val=&quot;00F50C3B&quot;/&gt;&lt;wsp:rsid wsp:val=&quot;00F53F90&quot;/&gt;&lt;wsp:rsid wsp:val=&quot;00F56F27&quot;/&gt;&lt;wsp:rsid wsp:val=&quot;00F621C4&quot;/&gt;&lt;wsp:rsid wsp:val=&quot;00F65311&quot;/&gt;&lt;wsp:rsid wsp:val=&quot;00F734A3&quot;/&gt;&lt;wsp:rsid wsp:val=&quot;00F81812&quot;/&gt;&lt;wsp:rsid wsp:val=&quot;00F8464A&quot;/&gt;&lt;wsp:rsid wsp:val=&quot;00F86D09&quot;/&gt;&lt;wsp:rsid wsp:val=&quot;00F90FB2&quot;/&gt;&lt;wsp:rsid wsp:val=&quot;00F93FC3&quot;/&gt;&lt;wsp:rsid wsp:val=&quot;00F94ACC&quot;/&gt;&lt;wsp:rsid wsp:val=&quot;00FA31F3&quot;/&gt;&lt;wsp:rsid wsp:val=&quot;00FB419F&quot;/&gt;&lt;wsp:rsid wsp:val=&quot;00FC1C25&quot;/&gt;&lt;wsp:rsid wsp:val=&quot;00FC1CBE&quot;/&gt;&lt;wsp:rsid wsp:val=&quot;00FC211F&quot;/&gt;&lt;wsp:rsid wsp:val=&quot;00FC450F&quot;/&gt;&lt;wsp:rsid wsp:val=&quot;00FD00DC&quot;/&gt;&lt;wsp:rsid wsp:val=&quot;00FD1BD8&quot;/&gt;&lt;wsp:rsid wsp:val=&quot;00FD3CC4&quot;/&gt;&lt;wsp:rsid wsp:val=&quot;00FE1C55&quot;/&gt;&lt;wsp:rsid wsp:val=&quot;00FF1C68&quot;/&gt;&lt;wsp:rsid wsp:val=&quot;00FF62D6&quot;/&gt;&lt;wsp:rsid wsp:val=&quot;00FF7C14&quot;/&gt;&lt;/wsp:rsids&gt;&lt;/w:docPr&gt;&lt;w:body&gt;&lt;w:p wsp:rsidR=&quot;00000000&quot; wsp:rsidRDefault=&quot;00F86D09&quot;&gt;&lt;m:oMathPara&gt;&lt;m:oMath&gt;&lt;m:r&gt;&lt;w:rPr&gt;&lt;w:rFonts w:ascii=&quot;Cambria Math&quot; w:h-ansi=&quot;Cambria Math&quot;/&gt;&lt;wx:font wx:val=&quot;Cambria Math&quot;/&gt;&lt;w:i/&gt;&lt;w:position w:val=&quot;-12&quot;/&gt;&lt;w:lang w:val=&quot;UK&quot;/&gt;&lt;/w:rPr&gt;&lt;w:pict&gt;&lt;v:shapetype id=&quot;_x0000_t75&quot; coordsize=&quot;21600,21600&quot; o:spt=&quot;75&quot; o:preferrelative=&quot;t&quot; path=&quot;m@4@5l@4@11@9@11@9@5xe&quot; filled=&quot;f&quot; stroked=&quot;f&quot;&gt;&lt;v:stroke joinstyle=&quot;miter&quot;/&gt;&lt;v:formulas&gt;&lt;v:f eqn=&quot;if lineDrawn pixelLineWidth 0&quot;/&gt;&lt;v:f eqn=&quot;sum @0 1 0&quot;/&gt;&lt;v:f eqn=&quot;sum 0 0 @1&quot;/&gt;&lt;v:f eqn=&quot;prod @2 1 2&quot;/&gt;&lt;v:f eqn=&quot;prod @3 21600 pixelWidth&quot;/&gt;&lt;v:f eqn=&quot;prod @3 21600 pixelHeight&quot;/&gt;&lt;v:f eqn=&quot;sum @0 0 1&quot;/&gt;&lt;v:f eqn=&quot;prod @6 1 2&quot;/&gt;&lt;v:f eqn=&quot;prod @7 21600 pixelWidth&quot;/&gt;&lt;v:f eqn=&quot;sum @8 21600 0&quot;/&gt;&lt;v:f eqn=&quot;prod @7 21600 pixelHeight&quot;/&gt;&lt;v:f eqn=&quot;sum @10 21600 0&quot;/&gt;&lt;/v:formulas&gt;&lt;v:path o:extrusionok=&quot;f&quot; gradientshapeok=&quot;t&quot; o:connecttype=&quot;rect&quot;/&gt;&lt;o:lock v:ext=&quot;edit&quot; aspectratio=&quot;t&quot;/&gt;&lt;/v:shapetype&gt;&lt;w:binData w:name=&quot;wordml://08000001.wmz&quot; xml:space=&quot;preserve&quot;&gt;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&lt;/w:binData&gt;&lt;v:shape id=&quot;_x0000_i1025&quot; type=&quot;#_x0000_t75&quot; style=&quot;width:48.55pt;height:17.6pt&quot; o:ole=&quot;&quot;&gt;&lt;v:imagedata src=&quot;wordml://08000001.wmz&quot; o:title=&quot;&quot;/&gt;&lt;/v:shape&gt;&lt;o:OLEObject Type=&quot;Embed&quot; ProgID=&quot;Equation.3&quot; ShapeID=&quot;_x0000_i1025&quot; DrawAspect=&quot;Content&quot; ObjectID=&quot;_1757279375&quot;/&gt;&lt;/w:pict&gt;&lt;/m:r&gt;&lt;m:r&gt;&lt;w:rPr&gt;&lt;w:rFonts w:ascii=&quot;Cambria Math&quot; w:h-ansi=&quot;Cambria Math&quot;/&gt;&lt;wx:font wx:val=&quot;Cambria Math&quot;/&gt;&lt;w:i/&gt;&lt;w:lang w:val=&quot;UK&quot;/&gt;&lt;/w:rPr&gt;&lt;m:t&gt;РњРџР°&lt;/m:t&gt;&lt;/m:r&gt;&lt;/m:oMath&gt;&lt;/m:oMathPara&gt;&lt;/w:p&gt;&lt;w:sectPr wsp:rsidR=&quot;00000000&quot;&gt;&lt;w:pgSz w:w=&quot;12240&quot; w:h=&quot;15840&quot;/&gt;&lt;w:pgMar w:top=&quot;850&quot; w:right=&quot;850&quot; w:bottom=&quot;850&quot; w:left=&quot;1417&quot; w:header=&quot;708&quot; w:footer=&quot;708&quot; w:gutter=&quot;0&quot;/&gt;&lt;w:cols w:space=&quot;720&quot;/&gt;&lt;/w:sectPr&gt;&lt;/w:body&gt;&lt;/w:wordDocument&gt;">
            <v:imagedata r:id="rId126" o:title="" chromakey="white"/>
          </v:shape>
        </w:pict>
      </w:r>
    </w:p>
    <w:p w:rsidR="00E956CF" w:rsidRPr="00232749" w:rsidRDefault="00485F38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C846C5">
        <w:rPr>
          <w:sz w:val="28"/>
          <w:szCs w:val="28"/>
        </w:rPr>
        <w:pict>
          <v:shape id="_x0000_i1101" type="#_x0000_t75" style="width:78.7pt;height:20.1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yes&quot; w:ocxPresent=&quot;no&quot; xml:space=&quot;preserve&quot;&gt;&lt;w:ignoreSubtree w:val=&quot;http://schemas.microsoft.com/office/word/2003/wordml/sp2&quot;/&gt;&lt;o:DocumentProperties&gt;&lt;o:Version&gt;12&lt;/o:Version&gt;&lt;/o:DocumentProperties&gt;&lt;w:docOleData&gt;&lt;w:binData w:name=&quot;oledata.mso&quot; xml:space=&quot;preserve&quot;&gt;0M8R4KGxGuEAAAAAAAAAAAAAAAAAAAAAPgADAP7/CQAGAAAAAAAAAAAAAAABAAAAAQAAAAAAAAAA&#10;EAAAAgAAAAEAAAD+////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9&#10;/////v////7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&lt;/w:binData&gt;&lt;/w:docOleData&gt;&lt;w:docPr&gt;&lt;w:view w:val=&quot;print&quot;/&gt;&lt;w:zoom w:percent=&quot;90&quot;/&gt;&lt;w:stylePaneFormatFilter w:val=&quot;3F01&quot;/&gt;&lt;w:defaultTabStop w:val=&quot;720&quot;/&gt;&lt;w:autoHyphenation/&gt;&lt;w:hyphenationZone w:val=&quot;357&quot;/&gt;&lt;w:drawingGridHorizontalSpacing w:val=&quot;120&quot;/&gt;&lt;w:drawingGridVerticalSpacing w:val=&quot;120&quot;/&gt;&lt;w:displayVerticalDrawingGridEvery w:val=&quot;0&quot;/&gt;&lt;w:useMarginsForDrawingGridOrigin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usePrinterMetrics/&gt;&lt;w:ww6BorderRules/&gt;&lt;w:footnoteLayoutLikeWW8/&gt;&lt;w:shapeLayoutLikeWW8/&gt;&lt;w:alignTablesRowByRow/&gt;&lt;w:forgetLastTabAlignment/&gt;&lt;w:doNotUseHTMLParagraphAutoSpacing/&gt;&lt;w:layoutRawTableWidth/&gt;&lt;w:layoutTableRowsApart/&gt;&lt;w:useWord97LineBreakingRules/&gt;&lt;w:dontAllowFieldEndSelect/&gt;&lt;w:useWord2002TableStyleRules/&gt;&lt;/w:compat&gt;&lt;wsp:rsids&gt;&lt;wsp:rsidRoot wsp:val=&quot;007B46FD&quot;/&gt;&lt;wsp:rsid wsp:val=&quot;000021D5&quot;/&gt;&lt;wsp:rsid wsp:val=&quot;00007F56&quot;/&gt;&lt;wsp:rsid wsp:val=&quot;000127E8&quot;/&gt;&lt;wsp:rsid wsp:val=&quot;0002540E&quot;/&gt;&lt;wsp:rsid wsp:val=&quot;00031CED&quot;/&gt;&lt;wsp:rsid wsp:val=&quot;000374CF&quot;/&gt;&lt;wsp:rsid wsp:val=&quot;00037D36&quot;/&gt;&lt;wsp:rsid wsp:val=&quot;00046EBA&quot;/&gt;&lt;wsp:rsid wsp:val=&quot;00050D50&quot;/&gt;&lt;wsp:rsid wsp:val=&quot;00050E86&quot;/&gt;&lt;wsp:rsid wsp:val=&quot;00052D4E&quot;/&gt;&lt;wsp:rsid wsp:val=&quot;000534F4&quot;/&gt;&lt;wsp:rsid wsp:val=&quot;00057040&quot;/&gt;&lt;wsp:rsid wsp:val=&quot;000701B2&quot;/&gt;&lt;wsp:rsid wsp:val=&quot;00072C8F&quot;/&gt;&lt;wsp:rsid wsp:val=&quot;000736F9&quot;/&gt;&lt;wsp:rsid wsp:val=&quot;000743B9&quot;/&gt;&lt;wsp:rsid wsp:val=&quot;00080BF1&quot;/&gt;&lt;wsp:rsid wsp:val=&quot;00083D2E&quot;/&gt;&lt;wsp:rsid wsp:val=&quot;000856C2&quot;/&gt;&lt;wsp:rsid wsp:val=&quot;0009094C&quot;/&gt;&lt;wsp:rsid wsp:val=&quot;000A69CF&quot;/&gt;&lt;wsp:rsid wsp:val=&quot;000B2641&quot;/&gt;&lt;wsp:rsid wsp:val=&quot;000B283E&quot;/&gt;&lt;wsp:rsid wsp:val=&quot;000B3C1C&quot;/&gt;&lt;wsp:rsid wsp:val=&quot;000B516B&quot;/&gt;&lt;wsp:rsid wsp:val=&quot;000C0091&quot;/&gt;&lt;wsp:rsid wsp:val=&quot;000C3051&quot;/&gt;&lt;wsp:rsid wsp:val=&quot;000D2F60&quot;/&gt;&lt;wsp:rsid wsp:val=&quot;000E193A&quot;/&gt;&lt;wsp:rsid wsp:val=&quot;000E290D&quot;/&gt;&lt;wsp:rsid wsp:val=&quot;000F48DD&quot;/&gt;&lt;wsp:rsid wsp:val=&quot;000F636A&quot;/&gt;&lt;wsp:rsid wsp:val=&quot;000F6FA9&quot;/&gt;&lt;wsp:rsid wsp:val=&quot;00100A48&quot;/&gt;&lt;wsp:rsid wsp:val=&quot;00101DB5&quot;/&gt;&lt;wsp:rsid wsp:val=&quot;001030ED&quot;/&gt;&lt;wsp:rsid wsp:val=&quot;00104810&quot;/&gt;&lt;wsp:rsid wsp:val=&quot;00112015&quot;/&gt;&lt;wsp:rsid wsp:val=&quot;00115C9C&quot;/&gt;&lt;wsp:rsid wsp:val=&quot;00123644&quot;/&gt;&lt;wsp:rsid wsp:val=&quot;001301E5&quot;/&gt;&lt;wsp:rsid wsp:val=&quot;001323FB&quot;/&gt;&lt;wsp:rsid wsp:val=&quot;0013340D&quot;/&gt;&lt;wsp:rsid wsp:val=&quot;00134115&quot;/&gt;&lt;wsp:rsid wsp:val=&quot;00143C4F&quot;/&gt;&lt;wsp:rsid wsp:val=&quot;00147DC9&quot;/&gt;&lt;wsp:rsid wsp:val=&quot;0015257C&quot;/&gt;&lt;wsp:rsid wsp:val=&quot;00153E9C&quot;/&gt;&lt;wsp:rsid wsp:val=&quot;00155950&quot;/&gt;&lt;wsp:rsid wsp:val=&quot;00156AA4&quot;/&gt;&lt;wsp:rsid wsp:val=&quot;00160C18&quot;/&gt;&lt;wsp:rsid wsp:val=&quot;00163757&quot;/&gt;&lt;wsp:rsid wsp:val=&quot;001643B3&quot;/&gt;&lt;wsp:rsid wsp:val=&quot;00170029&quot;/&gt;&lt;wsp:rsid wsp:val=&quot;00171C36&quot;/&gt;&lt;wsp:rsid wsp:val=&quot;001803AE&quot;/&gt;&lt;wsp:rsid wsp:val=&quot;0018172A&quot;/&gt;&lt;wsp:rsid wsp:val=&quot;00182334&quot;/&gt;&lt;wsp:rsid wsp:val=&quot;00190DDF&quot;/&gt;&lt;wsp:rsid wsp:val=&quot;001920C8&quot;/&gt;&lt;wsp:rsid wsp:val=&quot;0019754E&quot;/&gt;&lt;wsp:rsid wsp:val=&quot;001A6B02&quot;/&gt;&lt;wsp:rsid wsp:val=&quot;001B0F67&quot;/&gt;&lt;wsp:rsid wsp:val=&quot;001B1A0B&quot;/&gt;&lt;wsp:rsid wsp:val=&quot;001B73A9&quot;/&gt;&lt;wsp:rsid wsp:val=&quot;001C7F85&quot;/&gt;&lt;wsp:rsid wsp:val=&quot;001D08E4&quot;/&gt;&lt;wsp:rsid wsp:val=&quot;001D1754&quot;/&gt;&lt;wsp:rsid wsp:val=&quot;001D59DC&quot;/&gt;&lt;wsp:rsid wsp:val=&quot;001D62EA&quot;/&gt;&lt;wsp:rsid wsp:val=&quot;001E0FA8&quot;/&gt;&lt;wsp:rsid wsp:val=&quot;001E56E6&quot;/&gt;&lt;wsp:rsid wsp:val=&quot;001E5A66&quot;/&gt;&lt;wsp:rsid wsp:val=&quot;001F06DF&quot;/&gt;&lt;wsp:rsid wsp:val=&quot;001F5851&quot;/&gt;&lt;wsp:rsid wsp:val=&quot;00202CD8&quot;/&gt;&lt;wsp:rsid wsp:val=&quot;00202EF4&quot;/&gt;&lt;wsp:rsid wsp:val=&quot;002109AA&quot;/&gt;&lt;wsp:rsid wsp:val=&quot;002152BB&quot;/&gt;&lt;wsp:rsid wsp:val=&quot;00217E20&quot;/&gt;&lt;wsp:rsid wsp:val=&quot;00222A65&quot;/&gt;&lt;wsp:rsid wsp:val=&quot;00224947&quot;/&gt;&lt;wsp:rsid wsp:val=&quot;00226B35&quot;/&gt;&lt;wsp:rsid wsp:val=&quot;00230BFF&quot;/&gt;&lt;wsp:rsid wsp:val=&quot;00234895&quot;/&gt;&lt;wsp:rsid wsp:val=&quot;002353B8&quot;/&gt;&lt;wsp:rsid wsp:val=&quot;002359E3&quot;/&gt;&lt;wsp:rsid wsp:val=&quot;0027025B&quot;/&gt;&lt;wsp:rsid wsp:val=&quot;00274226&quot;/&gt;&lt;wsp:rsid wsp:val=&quot;0027676D&quot;/&gt;&lt;wsp:rsid wsp:val=&quot;002853CB&quot;/&gt;&lt;wsp:rsid wsp:val=&quot;002859E4&quot;/&gt;&lt;wsp:rsid wsp:val=&quot;002934C2&quot;/&gt;&lt;wsp:rsid wsp:val=&quot;002961BF&quot;/&gt;&lt;wsp:rsid wsp:val=&quot;00297279&quot;/&gt;&lt;wsp:rsid wsp:val=&quot;00297642&quot;/&gt;&lt;wsp:rsid wsp:val=&quot;002A2B08&quot;/&gt;&lt;wsp:rsid wsp:val=&quot;002A3F6E&quot;/&gt;&lt;wsp:rsid wsp:val=&quot;002C2ECB&quot;/&gt;&lt;wsp:rsid wsp:val=&quot;002C3CBB&quot;/&gt;&lt;wsp:rsid wsp:val=&quot;002D1B46&quot;/&gt;&lt;wsp:rsid wsp:val=&quot;002D2AA4&quot;/&gt;&lt;wsp:rsid wsp:val=&quot;002D7BBE&quot;/&gt;&lt;wsp:rsid wsp:val=&quot;002E2438&quot;/&gt;&lt;wsp:rsid wsp:val=&quot;002E7EE4&quot;/&gt;&lt;wsp:rsid wsp:val=&quot;002F4F7B&quot;/&gt;&lt;wsp:rsid wsp:val=&quot;002F5B0C&quot;/&gt;&lt;wsp:rsid wsp:val=&quot;003021EB&quot;/&gt;&lt;wsp:rsid wsp:val=&quot;003023F2&quot;/&gt;&lt;wsp:rsid wsp:val=&quot;00310AF9&quot;/&gt;&lt;wsp:rsid wsp:val=&quot;003118A3&quot;/&gt;&lt;wsp:rsid wsp:val=&quot;00315D02&quot;/&gt;&lt;wsp:rsid wsp:val=&quot;00322AE9&quot;/&gt;&lt;wsp:rsid wsp:val=&quot;003236F2&quot;/&gt;&lt;wsp:rsid wsp:val=&quot;00341B7C&quot;/&gt;&lt;wsp:rsid wsp:val=&quot;00350BA1&quot;/&gt;&lt;wsp:rsid wsp:val=&quot;00353001&quot;/&gt;&lt;wsp:rsid wsp:val=&quot;00356118&quot;/&gt;&lt;wsp:rsid wsp:val=&quot;00365836&quot;/&gt;&lt;wsp:rsid wsp:val=&quot;003703DA&quot;/&gt;&lt;wsp:rsid wsp:val=&quot;0037109E&quot;/&gt;&lt;wsp:rsid wsp:val=&quot;00371769&quot;/&gt;&lt;wsp:rsid wsp:val=&quot;00371B3E&quot;/&gt;&lt;wsp:rsid wsp:val=&quot;003741CE&quot;/&gt;&lt;wsp:rsid wsp:val=&quot;00374470&quot;/&gt;&lt;wsp:rsid wsp:val=&quot;0037474C&quot;/&gt;&lt;wsp:rsid wsp:val=&quot;003801A4&quot;/&gt;&lt;wsp:rsid wsp:val=&quot;00387B94&quot;/&gt;&lt;wsp:rsid wsp:val=&quot;003914A9&quot;/&gt;&lt;wsp:rsid wsp:val=&quot;003954DD&quot;/&gt;&lt;wsp:rsid wsp:val=&quot;003A10D2&quot;/&gt;&lt;wsp:rsid wsp:val=&quot;003A198A&quot;/&gt;&lt;wsp:rsid wsp:val=&quot;003A1F1B&quot;/&gt;&lt;wsp:rsid wsp:val=&quot;003A72B1&quot;/&gt;&lt;wsp:rsid wsp:val=&quot;003B1503&quot;/&gt;&lt;wsp:rsid wsp:val=&quot;003B4683&quot;/&gt;&lt;wsp:rsid wsp:val=&quot;003C6D32&quot;/&gt;&lt;wsp:rsid wsp:val=&quot;003C74CF&quot;/&gt;&lt;wsp:rsid wsp:val=&quot;003D1105&quot;/&gt;&lt;wsp:rsid wsp:val=&quot;003E21F7&quot;/&gt;&lt;wsp:rsid wsp:val=&quot;003E4348&quot;/&gt;&lt;wsp:rsid wsp:val=&quot;003E56B6&quot;/&gt;&lt;wsp:rsid wsp:val=&quot;003F0CD9&quot;/&gt;&lt;wsp:rsid wsp:val=&quot;003F1260&quot;/&gt;&lt;wsp:rsid wsp:val=&quot;003F3EE8&quot;/&gt;&lt;wsp:rsid wsp:val=&quot;003F5FC3&quot;/&gt;&lt;wsp:rsid wsp:val=&quot;00406C9D&quot;/&gt;&lt;wsp:rsid wsp:val=&quot;004102A1&quot;/&gt;&lt;wsp:rsid wsp:val=&quot;00413210&quot;/&gt;&lt;wsp:rsid wsp:val=&quot;00416445&quot;/&gt;&lt;wsp:rsid wsp:val=&quot;00417BC3&quot;/&gt;&lt;wsp:rsid wsp:val=&quot;00420BB7&quot;/&gt;&lt;wsp:rsid wsp:val=&quot;00420EAE&quot;/&gt;&lt;wsp:rsid wsp:val=&quot;00426DA0&quot;/&gt;&lt;wsp:rsid wsp:val=&quot;004326ED&quot;/&gt;&lt;wsp:rsid wsp:val=&quot;004345E2&quot;/&gt;&lt;wsp:rsid wsp:val=&quot;004347B6&quot;/&gt;&lt;wsp:rsid wsp:val=&quot;0044089D&quot;/&gt;&lt;wsp:rsid wsp:val=&quot;0044117D&quot;/&gt;&lt;wsp:rsid wsp:val=&quot;004427B2&quot;/&gt;&lt;wsp:rsid wsp:val=&quot;004427CA&quot;/&gt;&lt;wsp:rsid wsp:val=&quot;004428A8&quot;/&gt;&lt;wsp:rsid wsp:val=&quot;00445B71&quot;/&gt;&lt;wsp:rsid wsp:val=&quot;004471BE&quot;/&gt;&lt;wsp:rsid wsp:val=&quot;00455181&quot;/&gt;&lt;wsp:rsid wsp:val=&quot;004573E9&quot;/&gt;&lt;wsp:rsid wsp:val=&quot;00457D48&quot;/&gt;&lt;wsp:rsid wsp:val=&quot;0046290E&quot;/&gt;&lt;wsp:rsid wsp:val=&quot;00464B33&quot;/&gt;&lt;wsp:rsid wsp:val=&quot;004710B1&quot;/&gt;&lt;wsp:rsid wsp:val=&quot;004748B3&quot;/&gt;&lt;wsp:rsid wsp:val=&quot;0047500A&quot;/&gt;&lt;wsp:rsid wsp:val=&quot;00483918&quot;/&gt;&lt;wsp:rsid wsp:val=&quot;004908B3&quot;/&gt;&lt;wsp:rsid wsp:val=&quot;00495BAF&quot;/&gt;&lt;wsp:rsid wsp:val=&quot;0049671F&quot;/&gt;&lt;wsp:rsid wsp:val=&quot;00497BF5&quot;/&gt;&lt;wsp:rsid wsp:val=&quot;004A238B&quot;/&gt;&lt;wsp:rsid wsp:val=&quot;004A348E&quot;/&gt;&lt;wsp:rsid wsp:val=&quot;004A4E82&quot;/&gt;&lt;wsp:rsid wsp:val=&quot;004A6794&quot;/&gt;&lt;wsp:rsid wsp:val=&quot;004B049C&quot;/&gt;&lt;wsp:rsid wsp:val=&quot;004B444F&quot;/&gt;&lt;wsp:rsid wsp:val=&quot;004B55EE&quot;/&gt;&lt;wsp:rsid wsp:val=&quot;004B576E&quot;/&gt;&lt;wsp:rsid wsp:val=&quot;004C5CE1&quot;/&gt;&lt;wsp:rsid wsp:val=&quot;004C6BB0&quot;/&gt;&lt;wsp:rsid wsp:val=&quot;004C6C97&quot;/&gt;&lt;wsp:rsid wsp:val=&quot;004C73E1&quot;/&gt;&lt;wsp:rsid wsp:val=&quot;004E0D47&quot;/&gt;&lt;wsp:rsid wsp:val=&quot;004E20E7&quot;/&gt;&lt;wsp:rsid wsp:val=&quot;004E4B06&quot;/&gt;&lt;wsp:rsid wsp:val=&quot;004F3BFE&quot;/&gt;&lt;wsp:rsid wsp:val=&quot;004F3EE0&quot;/&gt;&lt;wsp:rsid wsp:val=&quot;004F659F&quot;/&gt;&lt;wsp:rsid wsp:val=&quot;00501735&quot;/&gt;&lt;wsp:rsid wsp:val=&quot;005066B0&quot;/&gt;&lt;wsp:rsid wsp:val=&quot;0051459F&quot;/&gt;&lt;wsp:rsid wsp:val=&quot;00534BB2&quot;/&gt;&lt;wsp:rsid wsp:val=&quot;00535D7C&quot;/&gt;&lt;wsp:rsid wsp:val=&quot;00544630&quot;/&gt;&lt;wsp:rsid wsp:val=&quot;0054535C&quot;/&gt;&lt;wsp:rsid wsp:val=&quot;00547095&quot;/&gt;&lt;wsp:rsid wsp:val=&quot;0055721F&quot;/&gt;&lt;wsp:rsid wsp:val=&quot;005707E9&quot;/&gt;&lt;wsp:rsid wsp:val=&quot;00570EFF&quot;/&gt;&lt;wsp:rsid wsp:val=&quot;00575D53&quot;/&gt;&lt;wsp:rsid wsp:val=&quot;005761D2&quot;/&gt;&lt;wsp:rsid wsp:val=&quot;00581FFE&quot;/&gt;&lt;wsp:rsid wsp:val=&quot;00583D2D&quot;/&gt;&lt;wsp:rsid wsp:val=&quot;00593AAB&quot;/&gt;&lt;wsp:rsid wsp:val=&quot;005A49C4&quot;/&gt;&lt;wsp:rsid wsp:val=&quot;005B35D2&quot;/&gt;&lt;wsp:rsid wsp:val=&quot;005C1AF3&quot;/&gt;&lt;wsp:rsid wsp:val=&quot;005C4473&quot;/&gt;&lt;wsp:rsid wsp:val=&quot;005C565D&quot;/&gt;&lt;wsp:rsid wsp:val=&quot;005D1A57&quot;/&gt;&lt;wsp:rsid wsp:val=&quot;005D4642&quot;/&gt;&lt;wsp:rsid wsp:val=&quot;005E5DD2&quot;/&gt;&lt;wsp:rsid wsp:val=&quot;005F2F95&quot;/&gt;&lt;wsp:rsid wsp:val=&quot;005F6730&quot;/&gt;&lt;wsp:rsid wsp:val=&quot;0060204A&quot;/&gt;&lt;wsp:rsid wsp:val=&quot;00603574&quot;/&gt;&lt;wsp:rsid wsp:val=&quot;00606431&quot;/&gt;&lt;wsp:rsid wsp:val=&quot;00612F6C&quot;/&gt;&lt;wsp:rsid wsp:val=&quot;00620E96&quot;/&gt;&lt;wsp:rsid wsp:val=&quot;00621B4F&quot;/&gt;&lt;wsp:rsid wsp:val=&quot;0062383C&quot;/&gt;&lt;wsp:rsid wsp:val=&quot;00627A0E&quot;/&gt;&lt;wsp:rsid wsp:val=&quot;00645A85&quot;/&gt;&lt;wsp:rsid wsp:val=&quot;006464D3&quot;/&gt;&lt;wsp:rsid wsp:val=&quot;0065649C&quot;/&gt;&lt;wsp:rsid wsp:val=&quot;00660517&quot;/&gt;&lt;wsp:rsid wsp:val=&quot;006669B3&quot;/&gt;&lt;wsp:rsid wsp:val=&quot;00666C82&quot;/&gt;&lt;wsp:rsid wsp:val=&quot;0067538F&quot;/&gt;&lt;wsp:rsid wsp:val=&quot;00676E6D&quot;/&gt;&lt;wsp:rsid wsp:val=&quot;00677106&quot;/&gt;&lt;wsp:rsid wsp:val=&quot;006828A1&quot;/&gt;&lt;wsp:rsid wsp:val=&quot;006922D7&quot;/&gt;&lt;wsp:rsid wsp:val=&quot;006925FD&quot;/&gt;&lt;wsp:rsid wsp:val=&quot;00694C75&quot;/&gt;&lt;wsp:rsid wsp:val=&quot;006A0B1F&quot;/&gt;&lt;wsp:rsid wsp:val=&quot;006A6884&quot;/&gt;&lt;wsp:rsid wsp:val=&quot;006A79E1&quot;/&gt;&lt;wsp:rsid wsp:val=&quot;006D75B2&quot;/&gt;&lt;wsp:rsid wsp:val=&quot;006D7607&quot;/&gt;&lt;wsp:rsid wsp:val=&quot;006D79F9&quot;/&gt;&lt;wsp:rsid wsp:val=&quot;006E4C42&quot;/&gt;&lt;wsp:rsid wsp:val=&quot;006E6FB0&quot;/&gt;&lt;wsp:rsid wsp:val=&quot;006F1631&quot;/&gt;&lt;wsp:rsid wsp:val=&quot;006F1C8B&quot;/&gt;&lt;wsp:rsid wsp:val=&quot;006F2E14&quot;/&gt;&lt;wsp:rsid wsp:val=&quot;006F3BE1&quot;/&gt;&lt;wsp:rsid wsp:val=&quot;006F585E&quot;/&gt;&lt;wsp:rsid wsp:val=&quot;00701023&quot;/&gt;&lt;wsp:rsid wsp:val=&quot;00705367&quot;/&gt;&lt;wsp:rsid wsp:val=&quot;00705FF7&quot;/&gt;&lt;wsp:rsid wsp:val=&quot;007104ED&quot;/&gt;&lt;wsp:rsid wsp:val=&quot;00710D7A&quot;/&gt;&lt;wsp:rsid wsp:val=&quot;00712A8B&quot;/&gt;&lt;wsp:rsid wsp:val=&quot;00720E48&quot;/&gt;&lt;wsp:rsid wsp:val=&quot;00722DF7&quot;/&gt;&lt;wsp:rsid wsp:val=&quot;00730BEE&quot;/&gt;&lt;wsp:rsid wsp:val=&quot;00735571&quot;/&gt;&lt;wsp:rsid wsp:val=&quot;00751DEC&quot;/&gt;&lt;wsp:rsid wsp:val=&quot;00755FB6&quot;/&gt;&lt;wsp:rsid wsp:val=&quot;00765128&quot;/&gt;&lt;wsp:rsid wsp:val=&quot;00790815&quot;/&gt;&lt;wsp:rsid wsp:val=&quot;00791470&quot;/&gt;&lt;wsp:rsid wsp:val=&quot;00793C65&quot;/&gt;&lt;wsp:rsid wsp:val=&quot;00797B8F&quot;/&gt;&lt;wsp:rsid wsp:val=&quot;007A3DF9&quot;/&gt;&lt;wsp:rsid wsp:val=&quot;007B12B9&quot;/&gt;&lt;wsp:rsid wsp:val=&quot;007B2CE2&quot;/&gt;&lt;wsp:rsid wsp:val=&quot;007B46FD&quot;/&gt;&lt;wsp:rsid wsp:val=&quot;007D2809&quot;/&gt;&lt;wsp:rsid wsp:val=&quot;007D5799&quot;/&gt;&lt;wsp:rsid wsp:val=&quot;007E2349&quot;/&gt;&lt;wsp:rsid wsp:val=&quot;007E5E57&quot;/&gt;&lt;wsp:rsid wsp:val=&quot;007F0EBB&quot;/&gt;&lt;wsp:rsid wsp:val=&quot;007F5F39&quot;/&gt;&lt;wsp:rsid wsp:val=&quot;00800F8A&quot;/&gt;&lt;wsp:rsid wsp:val=&quot;008142F4&quot;/&gt;&lt;wsp:rsid wsp:val=&quot;00814920&quot;/&gt;&lt;wsp:rsid wsp:val=&quot;00823F25&quot;/&gt;&lt;wsp:rsid wsp:val=&quot;0083406C&quot;/&gt;&lt;wsp:rsid wsp:val=&quot;008429B6&quot;/&gt;&lt;wsp:rsid wsp:val=&quot;00842DAC&quot;/&gt;&lt;wsp:rsid wsp:val=&quot;00845C72&quot;/&gt;&lt;wsp:rsid wsp:val=&quot;00845D9C&quot;/&gt;&lt;wsp:rsid wsp:val=&quot;00855D44&quot;/&gt;&lt;wsp:rsid wsp:val=&quot;00856D01&quot;/&gt;&lt;wsp:rsid wsp:val=&quot;008603B8&quot;/&gt;&lt;wsp:rsid wsp:val=&quot;00862E86&quot;/&gt;&lt;wsp:rsid wsp:val=&quot;00866070&quot;/&gt;&lt;wsp:rsid wsp:val=&quot;00874703&quot;/&gt;&lt;wsp:rsid wsp:val=&quot;008841FF&quot;/&gt;&lt;wsp:rsid wsp:val=&quot;00885F18&quot;/&gt;&lt;wsp:rsid wsp:val=&quot;00890DA4&quot;/&gt;&lt;wsp:rsid wsp:val=&quot;00895E06&quot;/&gt;&lt;wsp:rsid wsp:val=&quot;008965EC&quot;/&gt;&lt;wsp:rsid wsp:val=&quot;008A04E2&quot;/&gt;&lt;wsp:rsid wsp:val=&quot;008A66D0&quot;/&gt;&lt;wsp:rsid wsp:val=&quot;008A73F6&quot;/&gt;&lt;wsp:rsid wsp:val=&quot;008A790B&quot;/&gt;&lt;wsp:rsid wsp:val=&quot;008B0398&quot;/&gt;&lt;wsp:rsid wsp:val=&quot;008C76CE&quot;/&gt;&lt;wsp:rsid wsp:val=&quot;008D6CBB&quot;/&gt;&lt;wsp:rsid wsp:val=&quot;008E0E39&quot;/&gt;&lt;wsp:rsid wsp:val=&quot;008E2E60&quot;/&gt;&lt;wsp:rsid wsp:val=&quot;00901163&quot;/&gt;&lt;wsp:rsid wsp:val=&quot;009016F6&quot;/&gt;&lt;wsp:rsid wsp:val=&quot;0090175E&quot;/&gt;&lt;wsp:rsid wsp:val=&quot;00903527&quot;/&gt;&lt;wsp:rsid wsp:val=&quot;00904349&quot;/&gt;&lt;wsp:rsid wsp:val=&quot;00904A45&quot;/&gt;&lt;wsp:rsid wsp:val=&quot;009075F6&quot;/&gt;&lt;wsp:rsid wsp:val=&quot;009176D1&quot;/&gt;&lt;wsp:rsid wsp:val=&quot;00924968&quot;/&gt;&lt;wsp:rsid wsp:val=&quot;0092658B&quot;/&gt;&lt;wsp:rsid wsp:val=&quot;00926D3F&quot;/&gt;&lt;wsp:rsid wsp:val=&quot;00926E7B&quot;/&gt;&lt;wsp:rsid wsp:val=&quot;009313EA&quot;/&gt;&lt;wsp:rsid wsp:val=&quot;00932D86&quot;/&gt;&lt;wsp:rsid wsp:val=&quot;009401EA&quot;/&gt;&lt;wsp:rsid wsp:val=&quot;00941BC5&quot;/&gt;&lt;wsp:rsid wsp:val=&quot;009425FC&quot;/&gt;&lt;wsp:rsid wsp:val=&quot;00946131&quot;/&gt;&lt;wsp:rsid wsp:val=&quot;00955449&quot;/&gt;&lt;wsp:rsid wsp:val=&quot;00963087&quot;/&gt;&lt;wsp:rsid wsp:val=&quot;009644A1&quot;/&gt;&lt;wsp:rsid wsp:val=&quot;00964787&quot;/&gt;&lt;wsp:rsid wsp:val=&quot;009655BB&quot;/&gt;&lt;wsp:rsid wsp:val=&quot;009665A0&quot;/&gt;&lt;wsp:rsid wsp:val=&quot;009739A1&quot;/&gt;&lt;wsp:rsid wsp:val=&quot;00974529&quot;/&gt;&lt;wsp:rsid wsp:val=&quot;00974BCC&quot;/&gt;&lt;wsp:rsid wsp:val=&quot;0098069E&quot;/&gt;&lt;wsp:rsid wsp:val=&quot;00980797&quot;/&gt;&lt;wsp:rsid wsp:val=&quot;009827BB&quot;/&gt;&lt;wsp:rsid wsp:val=&quot;00982CE2&quot;/&gt;&lt;wsp:rsid wsp:val=&quot;00982E65&quot;/&gt;&lt;wsp:rsid wsp:val=&quot;0098781F&quot;/&gt;&lt;wsp:rsid wsp:val=&quot;00992616&quot;/&gt;&lt;wsp:rsid wsp:val=&quot;009B0272&quot;/&gt;&lt;wsp:rsid wsp:val=&quot;009B4A9E&quot;/&gt;&lt;wsp:rsid wsp:val=&quot;009B4CD7&quot;/&gt;&lt;wsp:rsid wsp:val=&quot;009B553A&quot;/&gt;&lt;wsp:rsid wsp:val=&quot;009E0FF1&quot;/&gt;&lt;wsp:rsid wsp:val=&quot;009E2EB6&quot;/&gt;&lt;wsp:rsid wsp:val=&quot;00A00996&quot;/&gt;&lt;wsp:rsid wsp:val=&quot;00A033CD&quot;/&gt;&lt;wsp:rsid wsp:val=&quot;00A05BE3&quot;/&gt;&lt;wsp:rsid wsp:val=&quot;00A13BB7&quot;/&gt;&lt;wsp:rsid wsp:val=&quot;00A15E56&quot;/&gt;&lt;wsp:rsid wsp:val=&quot;00A25552&quot;/&gt;&lt;wsp:rsid wsp:val=&quot;00A30AA3&quot;/&gt;&lt;wsp:rsid wsp:val=&quot;00A310EA&quot;/&gt;&lt;wsp:rsid wsp:val=&quot;00A3314E&quot;/&gt;&lt;wsp:rsid wsp:val=&quot;00A36062&quot;/&gt;&lt;wsp:rsid wsp:val=&quot;00A4643B&quot;/&gt;&lt;wsp:rsid wsp:val=&quot;00A521FD&quot;/&gt;&lt;wsp:rsid wsp:val=&quot;00A52CB8&quot;/&gt;&lt;wsp:rsid wsp:val=&quot;00A55916&quot;/&gt;&lt;wsp:rsid wsp:val=&quot;00A63E3B&quot;/&gt;&lt;wsp:rsid wsp:val=&quot;00A657E8&quot;/&gt;&lt;wsp:rsid wsp:val=&quot;00A7119F&quot;/&gt;&lt;wsp:rsid wsp:val=&quot;00A71735&quot;/&gt;&lt;wsp:rsid wsp:val=&quot;00A779FF&quot;/&gt;&lt;wsp:rsid wsp:val=&quot;00A81685&quot;/&gt;&lt;wsp:rsid wsp:val=&quot;00A87731&quot;/&gt;&lt;wsp:rsid wsp:val=&quot;00A90A24&quot;/&gt;&lt;wsp:rsid wsp:val=&quot;00A929B1&quot;/&gt;&lt;wsp:rsid wsp:val=&quot;00A94339&quot;/&gt;&lt;wsp:rsid wsp:val=&quot;00A95A47&quot;/&gt;&lt;wsp:rsid wsp:val=&quot;00A966B2&quot;/&gt;&lt;wsp:rsid wsp:val=&quot;00AA1BB5&quot;/&gt;&lt;wsp:rsid wsp:val=&quot;00AB0CB5&quot;/&gt;&lt;wsp:rsid wsp:val=&quot;00AB55B5&quot;/&gt;&lt;wsp:rsid wsp:val=&quot;00AB5D89&quot;/&gt;&lt;wsp:rsid wsp:val=&quot;00AB5E67&quot;/&gt;&lt;wsp:rsid wsp:val=&quot;00AC13B8&quot;/&gt;&lt;wsp:rsid wsp:val=&quot;00AC3A37&quot;/&gt;&lt;wsp:rsid wsp:val=&quot;00AC4E3E&quot;/&gt;&lt;wsp:rsid wsp:val=&quot;00AC7B95&quot;/&gt;&lt;wsp:rsid wsp:val=&quot;00AD1BB0&quot;/&gt;&lt;wsp:rsid wsp:val=&quot;00AD349F&quot;/&gt;&lt;wsp:rsid wsp:val=&quot;00AD6798&quot;/&gt;&lt;wsp:rsid wsp:val=&quot;00AD6EAC&quot;/&gt;&lt;wsp:rsid wsp:val=&quot;00AE2E32&quot;/&gt;&lt;wsp:rsid wsp:val=&quot;00AE78B8&quot;/&gt;&lt;wsp:rsid wsp:val=&quot;00AF2C97&quot;/&gt;&lt;wsp:rsid wsp:val=&quot;00AF328B&quot;/&gt;&lt;wsp:rsid wsp:val=&quot;00B01A83&quot;/&gt;&lt;wsp:rsid wsp:val=&quot;00B07DE9&quot;/&gt;&lt;wsp:rsid wsp:val=&quot;00B13968&quot;/&gt;&lt;wsp:rsid wsp:val=&quot;00B1401B&quot;/&gt;&lt;wsp:rsid wsp:val=&quot;00B1668D&quot;/&gt;&lt;wsp:rsid wsp:val=&quot;00B36D82&quot;/&gt;&lt;wsp:rsid wsp:val=&quot;00B372F1&quot;/&gt;&lt;wsp:rsid wsp:val=&quot;00B5273D&quot;/&gt;&lt;wsp:rsid wsp:val=&quot;00B62362&quot;/&gt;&lt;wsp:rsid wsp:val=&quot;00B76C86&quot;/&gt;&lt;wsp:rsid wsp:val=&quot;00B900F2&quot;/&gt;&lt;wsp:rsid wsp:val=&quot;00B92212&quot;/&gt;&lt;wsp:rsid wsp:val=&quot;00B954BE&quot;/&gt;&lt;wsp:rsid wsp:val=&quot;00BA39B0&quot;/&gt;&lt;wsp:rsid wsp:val=&quot;00BA6664&quot;/&gt;&lt;wsp:rsid wsp:val=&quot;00BA67EC&quot;/&gt;&lt;wsp:rsid wsp:val=&quot;00BB15D1&quot;/&gt;&lt;wsp:rsid wsp:val=&quot;00BB69B0&quot;/&gt;&lt;wsp:rsid wsp:val=&quot;00BB764A&quot;/&gt;&lt;wsp:rsid wsp:val=&quot;00BC4B35&quot;/&gt;&lt;wsp:rsid wsp:val=&quot;00BC68B7&quot;/&gt;&lt;wsp:rsid wsp:val=&quot;00BC6B8B&quot;/&gt;&lt;wsp:rsid wsp:val=&quot;00BD2BB9&quot;/&gt;&lt;wsp:rsid wsp:val=&quot;00BD74A1&quot;/&gt;&lt;wsp:rsid wsp:val=&quot;00BE099B&quot;/&gt;&lt;wsp:rsid wsp:val=&quot;00BE710E&quot;/&gt;&lt;wsp:rsid wsp:val=&quot;00BF160E&quot;/&gt;&lt;wsp:rsid wsp:val=&quot;00BF46B0&quot;/&gt;&lt;wsp:rsid wsp:val=&quot;00C04375&quot;/&gt;&lt;wsp:rsid wsp:val=&quot;00C12428&quot;/&gt;&lt;wsp:rsid wsp:val=&quot;00C12579&quot;/&gt;&lt;wsp:rsid wsp:val=&quot;00C136B5&quot;/&gt;&lt;wsp:rsid wsp:val=&quot;00C21AA8&quot;/&gt;&lt;wsp:rsid wsp:val=&quot;00C2394C&quot;/&gt;&lt;wsp:rsid wsp:val=&quot;00C25CD7&quot;/&gt;&lt;wsp:rsid wsp:val=&quot;00C458A0&quot;/&gt;&lt;wsp:rsid wsp:val=&quot;00C478A4&quot;/&gt;&lt;wsp:rsid wsp:val=&quot;00C51406&quot;/&gt;&lt;wsp:rsid wsp:val=&quot;00C65343&quot;/&gt;&lt;wsp:rsid wsp:val=&quot;00C666BF&quot;/&gt;&lt;wsp:rsid wsp:val=&quot;00C72AE5&quot;/&gt;&lt;wsp:rsid wsp:val=&quot;00C848AD&quot;/&gt;&lt;wsp:rsid wsp:val=&quot;00C90877&quot;/&gt;&lt;wsp:rsid wsp:val=&quot;00C90D92&quot;/&gt;&lt;wsp:rsid wsp:val=&quot;00C9618C&quot;/&gt;&lt;wsp:rsid wsp:val=&quot;00C97632&quot;/&gt;&lt;wsp:rsid wsp:val=&quot;00CA0BAF&quot;/&gt;&lt;wsp:rsid wsp:val=&quot;00CA345D&quot;/&gt;&lt;wsp:rsid wsp:val=&quot;00CB6458&quot;/&gt;&lt;wsp:rsid wsp:val=&quot;00CB7252&quot;/&gt;&lt;wsp:rsid wsp:val=&quot;00CC47FB&quot;/&gt;&lt;wsp:rsid wsp:val=&quot;00CC500F&quot;/&gt;&lt;wsp:rsid wsp:val=&quot;00CC567D&quot;/&gt;&lt;wsp:rsid wsp:val=&quot;00CD0FB5&quot;/&gt;&lt;wsp:rsid wsp:val=&quot;00CD442D&quot;/&gt;&lt;wsp:rsid wsp:val=&quot;00CE045B&quot;/&gt;&lt;wsp:rsid wsp:val=&quot;00CE64A6&quot;/&gt;&lt;wsp:rsid wsp:val=&quot;00CE681D&quot;/&gt;&lt;wsp:rsid wsp:val=&quot;00CE733E&quot;/&gt;&lt;wsp:rsid wsp:val=&quot;00CE761C&quot;/&gt;&lt;wsp:rsid wsp:val=&quot;00CF376E&quot;/&gt;&lt;wsp:rsid wsp:val=&quot;00CF689D&quot;/&gt;&lt;wsp:rsid wsp:val=&quot;00CF7E79&quot;/&gt;&lt;wsp:rsid wsp:val=&quot;00D0370E&quot;/&gt;&lt;wsp:rsid wsp:val=&quot;00D03737&quot;/&gt;&lt;wsp:rsid wsp:val=&quot;00D119FF&quot;/&gt;&lt;wsp:rsid wsp:val=&quot;00D26259&quot;/&gt;&lt;wsp:rsid wsp:val=&quot;00D26980&quot;/&gt;&lt;wsp:rsid wsp:val=&quot;00D34DF0&quot;/&gt;&lt;wsp:rsid wsp:val=&quot;00D36D99&quot;/&gt;&lt;wsp:rsid wsp:val=&quot;00D374D9&quot;/&gt;&lt;wsp:rsid wsp:val=&quot;00D44846&quot;/&gt;&lt;wsp:rsid wsp:val=&quot;00D47C73&quot;/&gt;&lt;wsp:rsid wsp:val=&quot;00D52E8B&quot;/&gt;&lt;wsp:rsid wsp:val=&quot;00D531E9&quot;/&gt;&lt;wsp:rsid wsp:val=&quot;00D53C5E&quot;/&gt;&lt;wsp:rsid wsp:val=&quot;00D54C23&quot;/&gt;&lt;wsp:rsid wsp:val=&quot;00D6445A&quot;/&gt;&lt;wsp:rsid wsp:val=&quot;00D653F7&quot;/&gt;&lt;wsp:rsid wsp:val=&quot;00D75AB1&quot;/&gt;&lt;wsp:rsid wsp:val=&quot;00D76F07&quot;/&gt;&lt;wsp:rsid wsp:val=&quot;00D8072B&quot;/&gt;&lt;wsp:rsid wsp:val=&quot;00D812F0&quot;/&gt;&lt;wsp:rsid wsp:val=&quot;00D9095B&quot;/&gt;&lt;wsp:rsid wsp:val=&quot;00D91CDC&quot;/&gt;&lt;wsp:rsid wsp:val=&quot;00DA5101&quot;/&gt;&lt;wsp:rsid wsp:val=&quot;00DB008E&quot;/&gt;&lt;wsp:rsid wsp:val=&quot;00DB32E2&quot;/&gt;&lt;wsp:rsid wsp:val=&quot;00DB389A&quot;/&gt;&lt;wsp:rsid wsp:val=&quot;00DB445B&quot;/&gt;&lt;wsp:rsid wsp:val=&quot;00DB4A16&quot;/&gt;&lt;wsp:rsid wsp:val=&quot;00DB7156&quot;/&gt;&lt;wsp:rsid wsp:val=&quot;00DB7329&quot;/&gt;&lt;wsp:rsid wsp:val=&quot;00DC2E2C&quot;/&gt;&lt;wsp:rsid wsp:val=&quot;00DC3190&quot;/&gt;&lt;wsp:rsid wsp:val=&quot;00DC50D4&quot;/&gt;&lt;wsp:rsid wsp:val=&quot;00DD108C&quot;/&gt;&lt;wsp:rsid wsp:val=&quot;00DD309D&quot;/&gt;&lt;wsp:rsid wsp:val=&quot;00DD3EAE&quot;/&gt;&lt;wsp:rsid wsp:val=&quot;00DD673F&quot;/&gt;&lt;wsp:rsid wsp:val=&quot;00DE039C&quot;/&gt;&lt;wsp:rsid wsp:val=&quot;00DE0D4C&quot;/&gt;&lt;wsp:rsid wsp:val=&quot;00DE5A59&quot;/&gt;&lt;wsp:rsid wsp:val=&quot;00DF29E5&quot;/&gt;&lt;wsp:rsid wsp:val=&quot;00E006D9&quot;/&gt;&lt;wsp:rsid wsp:val=&quot;00E01713&quot;/&gt;&lt;wsp:rsid wsp:val=&quot;00E02B4C&quot;/&gt;&lt;wsp:rsid wsp:val=&quot;00E11850&quot;/&gt;&lt;wsp:rsid wsp:val=&quot;00E13318&quot;/&gt;&lt;wsp:rsid wsp:val=&quot;00E16F40&quot;/&gt;&lt;wsp:rsid wsp:val=&quot;00E30725&quot;/&gt;&lt;wsp:rsid wsp:val=&quot;00E37003&quot;/&gt;&lt;wsp:rsid wsp:val=&quot;00E3761E&quot;/&gt;&lt;wsp:rsid wsp:val=&quot;00E41E35&quot;/&gt;&lt;wsp:rsid wsp:val=&quot;00E452ED&quot;/&gt;&lt;wsp:rsid wsp:val=&quot;00E45CA3&quot;/&gt;&lt;wsp:rsid wsp:val=&quot;00E564DB&quot;/&gt;&lt;wsp:rsid wsp:val=&quot;00E57E08&quot;/&gt;&lt;wsp:rsid wsp:val=&quot;00E60D00&quot;/&gt;&lt;wsp:rsid wsp:val=&quot;00E6143C&quot;/&gt;&lt;wsp:rsid wsp:val=&quot;00E67128&quot;/&gt;&lt;wsp:rsid wsp:val=&quot;00E72B00&quot;/&gt;&lt;wsp:rsid wsp:val=&quot;00E730AB&quot;/&gt;&lt;wsp:rsid wsp:val=&quot;00E8429B&quot;/&gt;&lt;wsp:rsid wsp:val=&quot;00E8604D&quot;/&gt;&lt;wsp:rsid wsp:val=&quot;00E952A7&quot;/&gt;&lt;wsp:rsid wsp:val=&quot;00E956CF&quot;/&gt;&lt;wsp:rsid wsp:val=&quot;00E96BCD&quot;/&gt;&lt;wsp:rsid wsp:val=&quot;00EA1268&quot;/&gt;&lt;wsp:rsid wsp:val=&quot;00EB4C5D&quot;/&gt;&lt;wsp:rsid wsp:val=&quot;00EC184B&quot;/&gt;&lt;wsp:rsid wsp:val=&quot;00EC1A8E&quot;/&gt;&lt;wsp:rsid wsp:val=&quot;00ED1073&quot;/&gt;&lt;wsp:rsid wsp:val=&quot;00ED140D&quot;/&gt;&lt;wsp:rsid wsp:val=&quot;00ED3087&quot;/&gt;&lt;wsp:rsid wsp:val=&quot;00ED343C&quot;/&gt;&lt;wsp:rsid wsp:val=&quot;00ED5BAF&quot;/&gt;&lt;wsp:rsid wsp:val=&quot;00ED65C5&quot;/&gt;&lt;wsp:rsid wsp:val=&quot;00EE3B90&quot;/&gt;&lt;wsp:rsid wsp:val=&quot;00EF0ABA&quot;/&gt;&lt;wsp:rsid wsp:val=&quot;00F005CF&quot;/&gt;&lt;wsp:rsid wsp:val=&quot;00F00759&quot;/&gt;&lt;wsp:rsid wsp:val=&quot;00F00857&quot;/&gt;&lt;wsp:rsid wsp:val=&quot;00F014D2&quot;/&gt;&lt;wsp:rsid wsp:val=&quot;00F02950&quot;/&gt;&lt;wsp:rsid wsp:val=&quot;00F02A5C&quot;/&gt;&lt;wsp:rsid wsp:val=&quot;00F110EF&quot;/&gt;&lt;wsp:rsid wsp:val=&quot;00F219D4&quot;/&gt;&lt;wsp:rsid wsp:val=&quot;00F23915&quot;/&gt;&lt;wsp:rsid wsp:val=&quot;00F24032&quot;/&gt;&lt;wsp:rsid wsp:val=&quot;00F26F91&quot;/&gt;&lt;wsp:rsid wsp:val=&quot;00F32E20&quot;/&gt;&lt;wsp:rsid wsp:val=&quot;00F33BFE&quot;/&gt;&lt;wsp:rsid wsp:val=&quot;00F4271B&quot;/&gt;&lt;wsp:rsid wsp:val=&quot;00F46DA5&quot;/&gt;&lt;wsp:rsid wsp:val=&quot;00F5041A&quot;/&gt;&lt;wsp:rsid wsp:val=&quot;00F50C3B&quot;/&gt;&lt;wsp:rsid wsp:val=&quot;00F53F90&quot;/&gt;&lt;wsp:rsid wsp:val=&quot;00F56F27&quot;/&gt;&lt;wsp:rsid wsp:val=&quot;00F621C4&quot;/&gt;&lt;wsp:rsid wsp:val=&quot;00F65311&quot;/&gt;&lt;wsp:rsid wsp:val=&quot;00F734A3&quot;/&gt;&lt;wsp:rsid wsp:val=&quot;00F81812&quot;/&gt;&lt;wsp:rsid wsp:val=&quot;00F8464A&quot;/&gt;&lt;wsp:rsid wsp:val=&quot;00F90FB2&quot;/&gt;&lt;wsp:rsid wsp:val=&quot;00F93FC3&quot;/&gt;&lt;wsp:rsid wsp:val=&quot;00F94ACC&quot;/&gt;&lt;wsp:rsid wsp:val=&quot;00FA31F3&quot;/&gt;&lt;wsp:rsid wsp:val=&quot;00FB419F&quot;/&gt;&lt;wsp:rsid wsp:val=&quot;00FC1C25&quot;/&gt;&lt;wsp:rsid wsp:val=&quot;00FC1CBE&quot;/&gt;&lt;wsp:rsid wsp:val=&quot;00FC211F&quot;/&gt;&lt;wsp:rsid wsp:val=&quot;00FC450F&quot;/&gt;&lt;wsp:rsid wsp:val=&quot;00FD00DC&quot;/&gt;&lt;wsp:rsid wsp:val=&quot;00FD1BD8&quot;/&gt;&lt;wsp:rsid wsp:val=&quot;00FD3CC4&quot;/&gt;&lt;wsp:rsid wsp:val=&quot;00FE1C55&quot;/&gt;&lt;wsp:rsid wsp:val=&quot;00FF1C68&quot;/&gt;&lt;wsp:rsid wsp:val=&quot;00FF62D6&quot;/&gt;&lt;wsp:rsid wsp:val=&quot;00FF7C14&quot;/&gt;&lt;/wsp:rsids&gt;&lt;/w:docPr&gt;&lt;w:body&gt;&lt;w:p wsp:rsidR=&quot;00000000&quot; wsp:rsidRDefault=&quot;00926E7B&quot;&gt;&lt;m:oMathPara&gt;&lt;m:oMath&gt;&lt;m:r&gt;&lt;w:rPr&gt;&lt;w:rFonts w:ascii=&quot;Cambria Math&quot; w:h-ansi=&quot;Cambria Math&quot;/&gt;&lt;wx:font wx:val=&quot;Cambria Math&quot;/&gt;&lt;w:i/&gt;&lt;w:position w:val=&quot;-14&quot;/&gt;&lt;w:lang w:val=&quot;UK&quot;/&gt;&lt;/w:rPr&gt;&lt;w:pict&gt;&lt;v:shapetype id=&quot;_x0000_t75&quot; coordsize=&quot;21600,21600&quot; o:spt=&quot;75&quot; o:preferrelative=&quot;t&quot; path=&quot;m@4@5l@4@11@9@11@9@5xe&quot; filled=&quot;f&quot; stroked=&quot;f&quot;&gt;&lt;v:stroke joinstyle=&quot;miter&quot;/&gt;&lt;v:formulas&gt;&lt;v:f eqn=&quot;if lineDrawn pixelLineWidth 0&quot;/&gt;&lt;v:f eqn=&quot;sum @0 1 0&quot;/&gt;&lt;v:f eqn=&quot;sum 0 0 @1&quot;/&gt;&lt;v:f eqn=&quot;prod @2 1 2&quot;/&gt;&lt;v:f eqn=&quot;prod @3 21600 pixelWidth&quot;/&gt;&lt;v:f eqn=&quot;prod @3 21600 pixelHeight&quot;/&gt;&lt;v:f eqn=&quot;sum @0 0 1&quot;/&gt;&lt;v:f eqn=&quot;prod @6 1 2&quot;/&gt;&lt;v:f eqn=&quot;prod @7 21600 pixelWidth&quot;/&gt;&lt;v:f eqn=&quot;sum @8 21600 0&quot;/&gt;&lt;v:f eqn=&quot;prod @7 21600 pixelHeight&quot;/&gt;&lt;v:f eqn=&quot;sum @10 21600 0&quot;/&gt;&lt;/v:formulas&gt;&lt;v:path o:extrusionok=&quot;f&quot; gradientshapeok=&quot;t&quot; o:connecttype=&quot;rect&quot;/&gt;&lt;o:lock v:ext=&quot;edit&quot; aspectratio=&quot;t&quot;/&gt;&lt;/v:shapetype&gt;&lt;w:binData w:name=&quot;wordml://08000001.wmz&quot; xml:space=&quot;preserve&quot;&gt;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&lt;/w:binData&gt;&lt;v:shape id=&quot;_x0000_i1025&quot; type=&quot;#_x0000_t75&quot; style=&quot;width:55.25pt;height:18.4pt&quot; o:ole=&quot;&quot;&gt;&lt;v:imagedata src=&quot;wordml://08000001.wmz&quot; o:title=&quot;&quot;/&gt;&lt;/v:shape&gt;&lt;o:OLEObject Type=&quot;Embed&quot; ProgID=&quot;Equation.3&quot; ShapeID=&quot;_x0000_i1025&quot; DrawAspect=&quot;Content&quot; ObjectID=&quot;_1757279376&quot;/&gt;&lt;/w:pict&gt;&lt;/m:r&gt;&lt;m:r&gt;&lt;w:rPr&gt;&lt;w:rFonts w:ascii=&quot;Cambria Math&quot; w:h-ansi=&quot;Cambria Math&quot;/&gt;&lt;wx:font wx:val=&quot;Cambria Math&quot;/&gt;&lt;w:i/&gt;&lt;w:lang w:val=&quot;UK&quot;/&gt;&lt;/w:rPr&gt;&lt;m:t&gt;РњРџР°&lt;/m:t&gt;&lt;/m:r&gt;&lt;/m:oMath&gt;&lt;/m:oMathPara&gt;&lt;/w:p&gt;&lt;w:sectPr wsp:rsidR=&quot;00000000&quot;&gt;&lt;w:pgSz w:w=&quot;12240&quot; w:h=&quot;15840&quot;/&gt;&lt;w:pgMar w:top=&quot;850&quot; w:right=&quot;850&quot; w:bottom=&quot;850&quot; w:left=&quot;1417&quot; w:header=&quot;708&quot; w:footer=&quot;708&quot; w:gutter=&quot;0&quot;/&gt;&lt;w:cols w:space=&quot;720&quot;/&gt;&lt;/w:sectPr&gt;&lt;/w:body&gt;&lt;/w:wordDocument&gt;">
            <v:imagedata r:id="rId127" o:title="" chromakey="white"/>
          </v:shape>
        </w:pict>
      </w:r>
    </w:p>
    <w:p w:rsidR="00E956CF" w:rsidRPr="00232749" w:rsidRDefault="00485F38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C846C5">
        <w:rPr>
          <w:sz w:val="28"/>
          <w:szCs w:val="28"/>
        </w:rPr>
        <w:lastRenderedPageBreak/>
        <w:pict>
          <v:shape id="_x0000_i1102" type="#_x0000_t75" style="width:87.05pt;height:20.1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yes&quot; w:ocxPresent=&quot;no&quot; xml:space=&quot;preserve&quot;&gt;&lt;w:ignoreSubtree w:val=&quot;http://schemas.microsoft.com/office/word/2003/wordml/sp2&quot;/&gt;&lt;o:DocumentProperties&gt;&lt;o:Version&gt;12&lt;/o:Version&gt;&lt;/o:DocumentProperties&gt;&lt;w:docOleData&gt;&lt;w:binData w:name=&quot;oledata.mso&quot; xml:space=&quot;preserve&quot;&gt;0M8R4KGxGuEAAAAAAAAAAAAAAAAAAAAAPgADAP7/CQAGAAAAAAAAAAAAAAABAAAAAQAAAAAAAAAA&#10;EAAAAgAAAAEAAAD+////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9&#10;/////v////7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&lt;/w:binData&gt;&lt;/w:docOleData&gt;&lt;w:docPr&gt;&lt;w:view w:val=&quot;print&quot;/&gt;&lt;w:zoom w:percent=&quot;90&quot;/&gt;&lt;w:stylePaneFormatFilter w:val=&quot;3F01&quot;/&gt;&lt;w:defaultTabStop w:val=&quot;720&quot;/&gt;&lt;w:autoHyphenation/&gt;&lt;w:hyphenationZone w:val=&quot;357&quot;/&gt;&lt;w:drawingGridHorizontalSpacing w:val=&quot;120&quot;/&gt;&lt;w:drawingGridVerticalSpacing w:val=&quot;120&quot;/&gt;&lt;w:displayVerticalDrawingGridEvery w:val=&quot;0&quot;/&gt;&lt;w:useMarginsForDrawingGridOrigin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usePrinterMetrics/&gt;&lt;w:ww6BorderRules/&gt;&lt;w:footnoteLayoutLikeWW8/&gt;&lt;w:shapeLayoutLikeWW8/&gt;&lt;w:alignTablesRowByRow/&gt;&lt;w:forgetLastTabAlignment/&gt;&lt;w:doNotUseHTMLParagraphAutoSpacing/&gt;&lt;w:layoutRawTableWidth/&gt;&lt;w:layoutTableRowsApart/&gt;&lt;w:useWord97LineBreakingRules/&gt;&lt;w:dontAllowFieldEndSelect/&gt;&lt;w:useWord2002TableStyleRules/&gt;&lt;/w:compat&gt;&lt;wsp:rsids&gt;&lt;wsp:rsidRoot wsp:val=&quot;007B46FD&quot;/&gt;&lt;wsp:rsid wsp:val=&quot;000021D5&quot;/&gt;&lt;wsp:rsid wsp:val=&quot;00007F56&quot;/&gt;&lt;wsp:rsid wsp:val=&quot;000127E8&quot;/&gt;&lt;wsp:rsid wsp:val=&quot;0002540E&quot;/&gt;&lt;wsp:rsid wsp:val=&quot;00031CED&quot;/&gt;&lt;wsp:rsid wsp:val=&quot;000374CF&quot;/&gt;&lt;wsp:rsid wsp:val=&quot;00037D36&quot;/&gt;&lt;wsp:rsid wsp:val=&quot;00046EBA&quot;/&gt;&lt;wsp:rsid wsp:val=&quot;00050D50&quot;/&gt;&lt;wsp:rsid wsp:val=&quot;00050E86&quot;/&gt;&lt;wsp:rsid wsp:val=&quot;00052D4E&quot;/&gt;&lt;wsp:rsid wsp:val=&quot;000534F4&quot;/&gt;&lt;wsp:rsid wsp:val=&quot;00057040&quot;/&gt;&lt;wsp:rsid wsp:val=&quot;000701B2&quot;/&gt;&lt;wsp:rsid wsp:val=&quot;00072C8F&quot;/&gt;&lt;wsp:rsid wsp:val=&quot;000736F9&quot;/&gt;&lt;wsp:rsid wsp:val=&quot;000743B9&quot;/&gt;&lt;wsp:rsid wsp:val=&quot;00080BF1&quot;/&gt;&lt;wsp:rsid wsp:val=&quot;00083D2E&quot;/&gt;&lt;wsp:rsid wsp:val=&quot;000856C2&quot;/&gt;&lt;wsp:rsid wsp:val=&quot;0009094C&quot;/&gt;&lt;wsp:rsid wsp:val=&quot;000A69CF&quot;/&gt;&lt;wsp:rsid wsp:val=&quot;000B2641&quot;/&gt;&lt;wsp:rsid wsp:val=&quot;000B283E&quot;/&gt;&lt;wsp:rsid wsp:val=&quot;000B3C1C&quot;/&gt;&lt;wsp:rsid wsp:val=&quot;000B516B&quot;/&gt;&lt;wsp:rsid wsp:val=&quot;000C0091&quot;/&gt;&lt;wsp:rsid wsp:val=&quot;000C3051&quot;/&gt;&lt;wsp:rsid wsp:val=&quot;000D2F60&quot;/&gt;&lt;wsp:rsid wsp:val=&quot;000E193A&quot;/&gt;&lt;wsp:rsid wsp:val=&quot;000E290D&quot;/&gt;&lt;wsp:rsid wsp:val=&quot;000F48DD&quot;/&gt;&lt;wsp:rsid wsp:val=&quot;000F636A&quot;/&gt;&lt;wsp:rsid wsp:val=&quot;000F6FA9&quot;/&gt;&lt;wsp:rsid wsp:val=&quot;00100A48&quot;/&gt;&lt;wsp:rsid wsp:val=&quot;00101DB5&quot;/&gt;&lt;wsp:rsid wsp:val=&quot;001030ED&quot;/&gt;&lt;wsp:rsid wsp:val=&quot;00104810&quot;/&gt;&lt;wsp:rsid wsp:val=&quot;00112015&quot;/&gt;&lt;wsp:rsid wsp:val=&quot;00115C9C&quot;/&gt;&lt;wsp:rsid wsp:val=&quot;00123644&quot;/&gt;&lt;wsp:rsid wsp:val=&quot;001301E5&quot;/&gt;&lt;wsp:rsid wsp:val=&quot;001323FB&quot;/&gt;&lt;wsp:rsid wsp:val=&quot;0013340D&quot;/&gt;&lt;wsp:rsid wsp:val=&quot;00134115&quot;/&gt;&lt;wsp:rsid wsp:val=&quot;00143C4F&quot;/&gt;&lt;wsp:rsid wsp:val=&quot;00147DC9&quot;/&gt;&lt;wsp:rsid wsp:val=&quot;0015257C&quot;/&gt;&lt;wsp:rsid wsp:val=&quot;00153E9C&quot;/&gt;&lt;wsp:rsid wsp:val=&quot;00155950&quot;/&gt;&lt;wsp:rsid wsp:val=&quot;00156AA4&quot;/&gt;&lt;wsp:rsid wsp:val=&quot;00160C18&quot;/&gt;&lt;wsp:rsid wsp:val=&quot;00163757&quot;/&gt;&lt;wsp:rsid wsp:val=&quot;001643B3&quot;/&gt;&lt;wsp:rsid wsp:val=&quot;00170029&quot;/&gt;&lt;wsp:rsid wsp:val=&quot;00171C36&quot;/&gt;&lt;wsp:rsid wsp:val=&quot;001803AE&quot;/&gt;&lt;wsp:rsid wsp:val=&quot;0018172A&quot;/&gt;&lt;wsp:rsid wsp:val=&quot;00182334&quot;/&gt;&lt;wsp:rsid wsp:val=&quot;00190DDF&quot;/&gt;&lt;wsp:rsid wsp:val=&quot;001920C8&quot;/&gt;&lt;wsp:rsid wsp:val=&quot;0019754E&quot;/&gt;&lt;wsp:rsid wsp:val=&quot;001A6B02&quot;/&gt;&lt;wsp:rsid wsp:val=&quot;001B0F67&quot;/&gt;&lt;wsp:rsid wsp:val=&quot;001B1A0B&quot;/&gt;&lt;wsp:rsid wsp:val=&quot;001B73A9&quot;/&gt;&lt;wsp:rsid wsp:val=&quot;001C7F85&quot;/&gt;&lt;wsp:rsid wsp:val=&quot;001D08E4&quot;/&gt;&lt;wsp:rsid wsp:val=&quot;001D1754&quot;/&gt;&lt;wsp:rsid wsp:val=&quot;001D59DC&quot;/&gt;&lt;wsp:rsid wsp:val=&quot;001D62EA&quot;/&gt;&lt;wsp:rsid wsp:val=&quot;001E0FA8&quot;/&gt;&lt;wsp:rsid wsp:val=&quot;001E56E6&quot;/&gt;&lt;wsp:rsid wsp:val=&quot;001E5A66&quot;/&gt;&lt;wsp:rsid wsp:val=&quot;001F06DF&quot;/&gt;&lt;wsp:rsid wsp:val=&quot;001F5851&quot;/&gt;&lt;wsp:rsid wsp:val=&quot;00202CD8&quot;/&gt;&lt;wsp:rsid wsp:val=&quot;00202EF4&quot;/&gt;&lt;wsp:rsid wsp:val=&quot;002109AA&quot;/&gt;&lt;wsp:rsid wsp:val=&quot;002152BB&quot;/&gt;&lt;wsp:rsid wsp:val=&quot;00217E20&quot;/&gt;&lt;wsp:rsid wsp:val=&quot;00222A65&quot;/&gt;&lt;wsp:rsid wsp:val=&quot;00224947&quot;/&gt;&lt;wsp:rsid wsp:val=&quot;00226B35&quot;/&gt;&lt;wsp:rsid wsp:val=&quot;00230BFF&quot;/&gt;&lt;wsp:rsid wsp:val=&quot;00234895&quot;/&gt;&lt;wsp:rsid wsp:val=&quot;002353B8&quot;/&gt;&lt;wsp:rsid wsp:val=&quot;002359E3&quot;/&gt;&lt;wsp:rsid wsp:val=&quot;0027025B&quot;/&gt;&lt;wsp:rsid wsp:val=&quot;00274226&quot;/&gt;&lt;wsp:rsid wsp:val=&quot;0027676D&quot;/&gt;&lt;wsp:rsid wsp:val=&quot;002853CB&quot;/&gt;&lt;wsp:rsid wsp:val=&quot;002859E4&quot;/&gt;&lt;wsp:rsid wsp:val=&quot;002934C2&quot;/&gt;&lt;wsp:rsid wsp:val=&quot;002961BF&quot;/&gt;&lt;wsp:rsid wsp:val=&quot;00297279&quot;/&gt;&lt;wsp:rsid wsp:val=&quot;00297642&quot;/&gt;&lt;wsp:rsid wsp:val=&quot;002A2B08&quot;/&gt;&lt;wsp:rsid wsp:val=&quot;002A3F6E&quot;/&gt;&lt;wsp:rsid wsp:val=&quot;002C2ECB&quot;/&gt;&lt;wsp:rsid wsp:val=&quot;002C3CBB&quot;/&gt;&lt;wsp:rsid wsp:val=&quot;002D1B46&quot;/&gt;&lt;wsp:rsid wsp:val=&quot;002D2AA4&quot;/&gt;&lt;wsp:rsid wsp:val=&quot;002D7BBE&quot;/&gt;&lt;wsp:rsid wsp:val=&quot;002E2438&quot;/&gt;&lt;wsp:rsid wsp:val=&quot;002E7EE4&quot;/&gt;&lt;wsp:rsid wsp:val=&quot;002F4F7B&quot;/&gt;&lt;wsp:rsid wsp:val=&quot;002F5B0C&quot;/&gt;&lt;wsp:rsid wsp:val=&quot;003021EB&quot;/&gt;&lt;wsp:rsid wsp:val=&quot;003023F2&quot;/&gt;&lt;wsp:rsid wsp:val=&quot;00310AF9&quot;/&gt;&lt;wsp:rsid wsp:val=&quot;003118A3&quot;/&gt;&lt;wsp:rsid wsp:val=&quot;00315D02&quot;/&gt;&lt;wsp:rsid wsp:val=&quot;00322AE9&quot;/&gt;&lt;wsp:rsid wsp:val=&quot;003236F2&quot;/&gt;&lt;wsp:rsid wsp:val=&quot;00341B7C&quot;/&gt;&lt;wsp:rsid wsp:val=&quot;00350BA1&quot;/&gt;&lt;wsp:rsid wsp:val=&quot;00353001&quot;/&gt;&lt;wsp:rsid wsp:val=&quot;00356118&quot;/&gt;&lt;wsp:rsid wsp:val=&quot;00365836&quot;/&gt;&lt;wsp:rsid wsp:val=&quot;003703DA&quot;/&gt;&lt;wsp:rsid wsp:val=&quot;0037109E&quot;/&gt;&lt;wsp:rsid wsp:val=&quot;00371769&quot;/&gt;&lt;wsp:rsid wsp:val=&quot;00371B3E&quot;/&gt;&lt;wsp:rsid wsp:val=&quot;003741CE&quot;/&gt;&lt;wsp:rsid wsp:val=&quot;00374470&quot;/&gt;&lt;wsp:rsid wsp:val=&quot;0037474C&quot;/&gt;&lt;wsp:rsid wsp:val=&quot;003801A4&quot;/&gt;&lt;wsp:rsid wsp:val=&quot;00387B94&quot;/&gt;&lt;wsp:rsid wsp:val=&quot;003914A9&quot;/&gt;&lt;wsp:rsid wsp:val=&quot;003954DD&quot;/&gt;&lt;wsp:rsid wsp:val=&quot;003A10D2&quot;/&gt;&lt;wsp:rsid wsp:val=&quot;003A198A&quot;/&gt;&lt;wsp:rsid wsp:val=&quot;003A1F1B&quot;/&gt;&lt;wsp:rsid wsp:val=&quot;003A72B1&quot;/&gt;&lt;wsp:rsid wsp:val=&quot;003B1503&quot;/&gt;&lt;wsp:rsid wsp:val=&quot;003B4683&quot;/&gt;&lt;wsp:rsid wsp:val=&quot;003C6D32&quot;/&gt;&lt;wsp:rsid wsp:val=&quot;003C74CF&quot;/&gt;&lt;wsp:rsid wsp:val=&quot;003D1105&quot;/&gt;&lt;wsp:rsid wsp:val=&quot;003E21F7&quot;/&gt;&lt;wsp:rsid wsp:val=&quot;003E4348&quot;/&gt;&lt;wsp:rsid wsp:val=&quot;003E56B6&quot;/&gt;&lt;wsp:rsid wsp:val=&quot;003F0CD9&quot;/&gt;&lt;wsp:rsid wsp:val=&quot;003F1260&quot;/&gt;&lt;wsp:rsid wsp:val=&quot;003F3EE8&quot;/&gt;&lt;wsp:rsid wsp:val=&quot;003F5FC3&quot;/&gt;&lt;wsp:rsid wsp:val=&quot;00406C9D&quot;/&gt;&lt;wsp:rsid wsp:val=&quot;004102A1&quot;/&gt;&lt;wsp:rsid wsp:val=&quot;00413210&quot;/&gt;&lt;wsp:rsid wsp:val=&quot;00416445&quot;/&gt;&lt;wsp:rsid wsp:val=&quot;00417BC3&quot;/&gt;&lt;wsp:rsid wsp:val=&quot;00420BB7&quot;/&gt;&lt;wsp:rsid wsp:val=&quot;00420EAE&quot;/&gt;&lt;wsp:rsid wsp:val=&quot;00426DA0&quot;/&gt;&lt;wsp:rsid wsp:val=&quot;004326ED&quot;/&gt;&lt;wsp:rsid wsp:val=&quot;004345E2&quot;/&gt;&lt;wsp:rsid wsp:val=&quot;004347B6&quot;/&gt;&lt;wsp:rsid wsp:val=&quot;0044089D&quot;/&gt;&lt;wsp:rsid wsp:val=&quot;0044117D&quot;/&gt;&lt;wsp:rsid wsp:val=&quot;004427B2&quot;/&gt;&lt;wsp:rsid wsp:val=&quot;004427CA&quot;/&gt;&lt;wsp:rsid wsp:val=&quot;004428A8&quot;/&gt;&lt;wsp:rsid wsp:val=&quot;00445B71&quot;/&gt;&lt;wsp:rsid wsp:val=&quot;004471BE&quot;/&gt;&lt;wsp:rsid wsp:val=&quot;00455181&quot;/&gt;&lt;wsp:rsid wsp:val=&quot;004573E9&quot;/&gt;&lt;wsp:rsid wsp:val=&quot;00457D48&quot;/&gt;&lt;wsp:rsid wsp:val=&quot;0046290E&quot;/&gt;&lt;wsp:rsid wsp:val=&quot;00464B33&quot;/&gt;&lt;wsp:rsid wsp:val=&quot;004710B1&quot;/&gt;&lt;wsp:rsid wsp:val=&quot;004748B3&quot;/&gt;&lt;wsp:rsid wsp:val=&quot;0047500A&quot;/&gt;&lt;wsp:rsid wsp:val=&quot;00483918&quot;/&gt;&lt;wsp:rsid wsp:val=&quot;004908B3&quot;/&gt;&lt;wsp:rsid wsp:val=&quot;00495BAF&quot;/&gt;&lt;wsp:rsid wsp:val=&quot;0049671F&quot;/&gt;&lt;wsp:rsid wsp:val=&quot;00497BF5&quot;/&gt;&lt;wsp:rsid wsp:val=&quot;004A238B&quot;/&gt;&lt;wsp:rsid wsp:val=&quot;004A348E&quot;/&gt;&lt;wsp:rsid wsp:val=&quot;004A4E82&quot;/&gt;&lt;wsp:rsid wsp:val=&quot;004A6794&quot;/&gt;&lt;wsp:rsid wsp:val=&quot;004B049C&quot;/&gt;&lt;wsp:rsid wsp:val=&quot;004B444F&quot;/&gt;&lt;wsp:rsid wsp:val=&quot;004B55EE&quot;/&gt;&lt;wsp:rsid wsp:val=&quot;004B576E&quot;/&gt;&lt;wsp:rsid wsp:val=&quot;004C5CE1&quot;/&gt;&lt;wsp:rsid wsp:val=&quot;004C6BB0&quot;/&gt;&lt;wsp:rsid wsp:val=&quot;004C6C97&quot;/&gt;&lt;wsp:rsid wsp:val=&quot;004C73E1&quot;/&gt;&lt;wsp:rsid wsp:val=&quot;004E0D47&quot;/&gt;&lt;wsp:rsid wsp:val=&quot;004E20E7&quot;/&gt;&lt;wsp:rsid wsp:val=&quot;004E4B06&quot;/&gt;&lt;wsp:rsid wsp:val=&quot;004F3BFE&quot;/&gt;&lt;wsp:rsid wsp:val=&quot;004F3EE0&quot;/&gt;&lt;wsp:rsid wsp:val=&quot;004F659F&quot;/&gt;&lt;wsp:rsid wsp:val=&quot;00501735&quot;/&gt;&lt;wsp:rsid wsp:val=&quot;005066B0&quot;/&gt;&lt;wsp:rsid wsp:val=&quot;0051459F&quot;/&gt;&lt;wsp:rsid wsp:val=&quot;00534BB2&quot;/&gt;&lt;wsp:rsid wsp:val=&quot;00535D7C&quot;/&gt;&lt;wsp:rsid wsp:val=&quot;00544630&quot;/&gt;&lt;wsp:rsid wsp:val=&quot;0054535C&quot;/&gt;&lt;wsp:rsid wsp:val=&quot;00547095&quot;/&gt;&lt;wsp:rsid wsp:val=&quot;0055721F&quot;/&gt;&lt;wsp:rsid wsp:val=&quot;005707E9&quot;/&gt;&lt;wsp:rsid wsp:val=&quot;00570EFF&quot;/&gt;&lt;wsp:rsid wsp:val=&quot;00575D53&quot;/&gt;&lt;wsp:rsid wsp:val=&quot;005761D2&quot;/&gt;&lt;wsp:rsid wsp:val=&quot;00581FFE&quot;/&gt;&lt;wsp:rsid wsp:val=&quot;00583D2D&quot;/&gt;&lt;wsp:rsid wsp:val=&quot;00593AAB&quot;/&gt;&lt;wsp:rsid wsp:val=&quot;005A49C4&quot;/&gt;&lt;wsp:rsid wsp:val=&quot;005B35D2&quot;/&gt;&lt;wsp:rsid wsp:val=&quot;005C1AF3&quot;/&gt;&lt;wsp:rsid wsp:val=&quot;005C4473&quot;/&gt;&lt;wsp:rsid wsp:val=&quot;005C565D&quot;/&gt;&lt;wsp:rsid wsp:val=&quot;005D1A57&quot;/&gt;&lt;wsp:rsid wsp:val=&quot;005D4642&quot;/&gt;&lt;wsp:rsid wsp:val=&quot;005E5DD2&quot;/&gt;&lt;wsp:rsid wsp:val=&quot;005F2F95&quot;/&gt;&lt;wsp:rsid wsp:val=&quot;005F6730&quot;/&gt;&lt;wsp:rsid wsp:val=&quot;0060204A&quot;/&gt;&lt;wsp:rsid wsp:val=&quot;00603574&quot;/&gt;&lt;wsp:rsid wsp:val=&quot;00606431&quot;/&gt;&lt;wsp:rsid wsp:val=&quot;00612F6C&quot;/&gt;&lt;wsp:rsid wsp:val=&quot;00620E96&quot;/&gt;&lt;wsp:rsid wsp:val=&quot;00621B4F&quot;/&gt;&lt;wsp:rsid wsp:val=&quot;0062383C&quot;/&gt;&lt;wsp:rsid wsp:val=&quot;00627A0E&quot;/&gt;&lt;wsp:rsid wsp:val=&quot;00645A85&quot;/&gt;&lt;wsp:rsid wsp:val=&quot;006464D3&quot;/&gt;&lt;wsp:rsid wsp:val=&quot;0065649C&quot;/&gt;&lt;wsp:rsid wsp:val=&quot;00660517&quot;/&gt;&lt;wsp:rsid wsp:val=&quot;006669B3&quot;/&gt;&lt;wsp:rsid wsp:val=&quot;00666C82&quot;/&gt;&lt;wsp:rsid wsp:val=&quot;0067538F&quot;/&gt;&lt;wsp:rsid wsp:val=&quot;00676E6D&quot;/&gt;&lt;wsp:rsid wsp:val=&quot;00677106&quot;/&gt;&lt;wsp:rsid wsp:val=&quot;006828A1&quot;/&gt;&lt;wsp:rsid wsp:val=&quot;006922D7&quot;/&gt;&lt;wsp:rsid wsp:val=&quot;006925FD&quot;/&gt;&lt;wsp:rsid wsp:val=&quot;00694C75&quot;/&gt;&lt;wsp:rsid wsp:val=&quot;006A0B1F&quot;/&gt;&lt;wsp:rsid wsp:val=&quot;006A6884&quot;/&gt;&lt;wsp:rsid wsp:val=&quot;006A79E1&quot;/&gt;&lt;wsp:rsid wsp:val=&quot;006D75B2&quot;/&gt;&lt;wsp:rsid wsp:val=&quot;006D7607&quot;/&gt;&lt;wsp:rsid wsp:val=&quot;006D79F9&quot;/&gt;&lt;wsp:rsid wsp:val=&quot;006E4C42&quot;/&gt;&lt;wsp:rsid wsp:val=&quot;006E6FB0&quot;/&gt;&lt;wsp:rsid wsp:val=&quot;006F1631&quot;/&gt;&lt;wsp:rsid wsp:val=&quot;006F1C8B&quot;/&gt;&lt;wsp:rsid wsp:val=&quot;006F2E14&quot;/&gt;&lt;wsp:rsid wsp:val=&quot;006F3BE1&quot;/&gt;&lt;wsp:rsid wsp:val=&quot;006F585E&quot;/&gt;&lt;wsp:rsid wsp:val=&quot;00701023&quot;/&gt;&lt;wsp:rsid wsp:val=&quot;00705367&quot;/&gt;&lt;wsp:rsid wsp:val=&quot;00705FF7&quot;/&gt;&lt;wsp:rsid wsp:val=&quot;007104ED&quot;/&gt;&lt;wsp:rsid wsp:val=&quot;00710D7A&quot;/&gt;&lt;wsp:rsid wsp:val=&quot;00712A8B&quot;/&gt;&lt;wsp:rsid wsp:val=&quot;00720E48&quot;/&gt;&lt;wsp:rsid wsp:val=&quot;00722DF7&quot;/&gt;&lt;wsp:rsid wsp:val=&quot;00730BEE&quot;/&gt;&lt;wsp:rsid wsp:val=&quot;00735571&quot;/&gt;&lt;wsp:rsid wsp:val=&quot;00751DEC&quot;/&gt;&lt;wsp:rsid wsp:val=&quot;00755FB6&quot;/&gt;&lt;wsp:rsid wsp:val=&quot;00765128&quot;/&gt;&lt;wsp:rsid wsp:val=&quot;00790815&quot;/&gt;&lt;wsp:rsid wsp:val=&quot;00791470&quot;/&gt;&lt;wsp:rsid wsp:val=&quot;00793C65&quot;/&gt;&lt;wsp:rsid wsp:val=&quot;00797B8F&quot;/&gt;&lt;wsp:rsid wsp:val=&quot;007A3DF9&quot;/&gt;&lt;wsp:rsid wsp:val=&quot;007B12B9&quot;/&gt;&lt;wsp:rsid wsp:val=&quot;007B2CE2&quot;/&gt;&lt;wsp:rsid wsp:val=&quot;007B46FD&quot;/&gt;&lt;wsp:rsid wsp:val=&quot;007D2809&quot;/&gt;&lt;wsp:rsid wsp:val=&quot;007D5799&quot;/&gt;&lt;wsp:rsid wsp:val=&quot;007E2349&quot;/&gt;&lt;wsp:rsid wsp:val=&quot;007E5E57&quot;/&gt;&lt;wsp:rsid wsp:val=&quot;007F0EBB&quot;/&gt;&lt;wsp:rsid wsp:val=&quot;007F5F39&quot;/&gt;&lt;wsp:rsid wsp:val=&quot;00800F8A&quot;/&gt;&lt;wsp:rsid wsp:val=&quot;008142F4&quot;/&gt;&lt;wsp:rsid wsp:val=&quot;00814920&quot;/&gt;&lt;wsp:rsid wsp:val=&quot;00823F25&quot;/&gt;&lt;wsp:rsid wsp:val=&quot;0083406C&quot;/&gt;&lt;wsp:rsid wsp:val=&quot;008429B6&quot;/&gt;&lt;wsp:rsid wsp:val=&quot;00842DAC&quot;/&gt;&lt;wsp:rsid wsp:val=&quot;00845C72&quot;/&gt;&lt;wsp:rsid wsp:val=&quot;00845D9C&quot;/&gt;&lt;wsp:rsid wsp:val=&quot;00855D44&quot;/&gt;&lt;wsp:rsid wsp:val=&quot;00856D01&quot;/&gt;&lt;wsp:rsid wsp:val=&quot;008603B8&quot;/&gt;&lt;wsp:rsid wsp:val=&quot;00862E86&quot;/&gt;&lt;wsp:rsid wsp:val=&quot;00866070&quot;/&gt;&lt;wsp:rsid wsp:val=&quot;00874703&quot;/&gt;&lt;wsp:rsid wsp:val=&quot;008841FF&quot;/&gt;&lt;wsp:rsid wsp:val=&quot;00885F18&quot;/&gt;&lt;wsp:rsid wsp:val=&quot;00890DA4&quot;/&gt;&lt;wsp:rsid wsp:val=&quot;00895E06&quot;/&gt;&lt;wsp:rsid wsp:val=&quot;008965EC&quot;/&gt;&lt;wsp:rsid wsp:val=&quot;008A04E2&quot;/&gt;&lt;wsp:rsid wsp:val=&quot;008A66D0&quot;/&gt;&lt;wsp:rsid wsp:val=&quot;008A73F6&quot;/&gt;&lt;wsp:rsid wsp:val=&quot;008A790B&quot;/&gt;&lt;wsp:rsid wsp:val=&quot;008B0398&quot;/&gt;&lt;wsp:rsid wsp:val=&quot;008C76CE&quot;/&gt;&lt;wsp:rsid wsp:val=&quot;008D6CBB&quot;/&gt;&lt;wsp:rsid wsp:val=&quot;008E0E39&quot;/&gt;&lt;wsp:rsid wsp:val=&quot;008E2E60&quot;/&gt;&lt;wsp:rsid wsp:val=&quot;00901163&quot;/&gt;&lt;wsp:rsid wsp:val=&quot;009016F6&quot;/&gt;&lt;wsp:rsid wsp:val=&quot;0090175E&quot;/&gt;&lt;wsp:rsid wsp:val=&quot;00903527&quot;/&gt;&lt;wsp:rsid wsp:val=&quot;00904349&quot;/&gt;&lt;wsp:rsid wsp:val=&quot;00904A45&quot;/&gt;&lt;wsp:rsid wsp:val=&quot;009075F6&quot;/&gt;&lt;wsp:rsid wsp:val=&quot;009176D1&quot;/&gt;&lt;wsp:rsid wsp:val=&quot;00924968&quot;/&gt;&lt;wsp:rsid wsp:val=&quot;0092658B&quot;/&gt;&lt;wsp:rsid wsp:val=&quot;00926D3F&quot;/&gt;&lt;wsp:rsid wsp:val=&quot;00926FA4&quot;/&gt;&lt;wsp:rsid wsp:val=&quot;009313EA&quot;/&gt;&lt;wsp:rsid wsp:val=&quot;00932D86&quot;/&gt;&lt;wsp:rsid wsp:val=&quot;009401EA&quot;/&gt;&lt;wsp:rsid wsp:val=&quot;00941BC5&quot;/&gt;&lt;wsp:rsid wsp:val=&quot;009425FC&quot;/&gt;&lt;wsp:rsid wsp:val=&quot;00946131&quot;/&gt;&lt;wsp:rsid wsp:val=&quot;00955449&quot;/&gt;&lt;wsp:rsid wsp:val=&quot;00963087&quot;/&gt;&lt;wsp:rsid wsp:val=&quot;009644A1&quot;/&gt;&lt;wsp:rsid wsp:val=&quot;00964787&quot;/&gt;&lt;wsp:rsid wsp:val=&quot;009655BB&quot;/&gt;&lt;wsp:rsid wsp:val=&quot;009665A0&quot;/&gt;&lt;wsp:rsid wsp:val=&quot;009739A1&quot;/&gt;&lt;wsp:rsid wsp:val=&quot;00974529&quot;/&gt;&lt;wsp:rsid wsp:val=&quot;00974BCC&quot;/&gt;&lt;wsp:rsid wsp:val=&quot;0098069E&quot;/&gt;&lt;wsp:rsid wsp:val=&quot;00980797&quot;/&gt;&lt;wsp:rsid wsp:val=&quot;009827BB&quot;/&gt;&lt;wsp:rsid wsp:val=&quot;00982CE2&quot;/&gt;&lt;wsp:rsid wsp:val=&quot;00982E65&quot;/&gt;&lt;wsp:rsid wsp:val=&quot;0098781F&quot;/&gt;&lt;wsp:rsid wsp:val=&quot;00992616&quot;/&gt;&lt;wsp:rsid wsp:val=&quot;009B0272&quot;/&gt;&lt;wsp:rsid wsp:val=&quot;009B4A9E&quot;/&gt;&lt;wsp:rsid wsp:val=&quot;009B4CD7&quot;/&gt;&lt;wsp:rsid wsp:val=&quot;009B553A&quot;/&gt;&lt;wsp:rsid wsp:val=&quot;009E0FF1&quot;/&gt;&lt;wsp:rsid wsp:val=&quot;009E2EB6&quot;/&gt;&lt;wsp:rsid wsp:val=&quot;00A00996&quot;/&gt;&lt;wsp:rsid wsp:val=&quot;00A033CD&quot;/&gt;&lt;wsp:rsid wsp:val=&quot;00A05BE3&quot;/&gt;&lt;wsp:rsid wsp:val=&quot;00A13BB7&quot;/&gt;&lt;wsp:rsid wsp:val=&quot;00A15E56&quot;/&gt;&lt;wsp:rsid wsp:val=&quot;00A25552&quot;/&gt;&lt;wsp:rsid wsp:val=&quot;00A30AA3&quot;/&gt;&lt;wsp:rsid wsp:val=&quot;00A310EA&quot;/&gt;&lt;wsp:rsid wsp:val=&quot;00A3314E&quot;/&gt;&lt;wsp:rsid wsp:val=&quot;00A36062&quot;/&gt;&lt;wsp:rsid wsp:val=&quot;00A4643B&quot;/&gt;&lt;wsp:rsid wsp:val=&quot;00A521FD&quot;/&gt;&lt;wsp:rsid wsp:val=&quot;00A52CB8&quot;/&gt;&lt;wsp:rsid wsp:val=&quot;00A55916&quot;/&gt;&lt;wsp:rsid wsp:val=&quot;00A63E3B&quot;/&gt;&lt;wsp:rsid wsp:val=&quot;00A657E8&quot;/&gt;&lt;wsp:rsid wsp:val=&quot;00A7119F&quot;/&gt;&lt;wsp:rsid wsp:val=&quot;00A71735&quot;/&gt;&lt;wsp:rsid wsp:val=&quot;00A779FF&quot;/&gt;&lt;wsp:rsid wsp:val=&quot;00A81685&quot;/&gt;&lt;wsp:rsid wsp:val=&quot;00A87731&quot;/&gt;&lt;wsp:rsid wsp:val=&quot;00A90A24&quot;/&gt;&lt;wsp:rsid wsp:val=&quot;00A929B1&quot;/&gt;&lt;wsp:rsid wsp:val=&quot;00A94339&quot;/&gt;&lt;wsp:rsid wsp:val=&quot;00A95A47&quot;/&gt;&lt;wsp:rsid wsp:val=&quot;00A966B2&quot;/&gt;&lt;wsp:rsid wsp:val=&quot;00AA1BB5&quot;/&gt;&lt;wsp:rsid wsp:val=&quot;00AB0CB5&quot;/&gt;&lt;wsp:rsid wsp:val=&quot;00AB55B5&quot;/&gt;&lt;wsp:rsid wsp:val=&quot;00AB5D89&quot;/&gt;&lt;wsp:rsid wsp:val=&quot;00AB5E67&quot;/&gt;&lt;wsp:rsid wsp:val=&quot;00AC13B8&quot;/&gt;&lt;wsp:rsid wsp:val=&quot;00AC3A37&quot;/&gt;&lt;wsp:rsid wsp:val=&quot;00AC4E3E&quot;/&gt;&lt;wsp:rsid wsp:val=&quot;00AC7B95&quot;/&gt;&lt;wsp:rsid wsp:val=&quot;00AD1BB0&quot;/&gt;&lt;wsp:rsid wsp:val=&quot;00AD349F&quot;/&gt;&lt;wsp:rsid wsp:val=&quot;00AD6798&quot;/&gt;&lt;wsp:rsid wsp:val=&quot;00AD6EAC&quot;/&gt;&lt;wsp:rsid wsp:val=&quot;00AE2E32&quot;/&gt;&lt;wsp:rsid wsp:val=&quot;00AE78B8&quot;/&gt;&lt;wsp:rsid wsp:val=&quot;00AF2C97&quot;/&gt;&lt;wsp:rsid wsp:val=&quot;00AF328B&quot;/&gt;&lt;wsp:rsid wsp:val=&quot;00B01A83&quot;/&gt;&lt;wsp:rsid wsp:val=&quot;00B07DE9&quot;/&gt;&lt;wsp:rsid wsp:val=&quot;00B13968&quot;/&gt;&lt;wsp:rsid wsp:val=&quot;00B1401B&quot;/&gt;&lt;wsp:rsid wsp:val=&quot;00B1668D&quot;/&gt;&lt;wsp:rsid wsp:val=&quot;00B36D82&quot;/&gt;&lt;wsp:rsid wsp:val=&quot;00B372F1&quot;/&gt;&lt;wsp:rsid wsp:val=&quot;00B5273D&quot;/&gt;&lt;wsp:rsid wsp:val=&quot;00B62362&quot;/&gt;&lt;wsp:rsid wsp:val=&quot;00B76C86&quot;/&gt;&lt;wsp:rsid wsp:val=&quot;00B900F2&quot;/&gt;&lt;wsp:rsid wsp:val=&quot;00B92212&quot;/&gt;&lt;wsp:rsid wsp:val=&quot;00B954BE&quot;/&gt;&lt;wsp:rsid wsp:val=&quot;00BA39B0&quot;/&gt;&lt;wsp:rsid wsp:val=&quot;00BA6664&quot;/&gt;&lt;wsp:rsid wsp:val=&quot;00BA67EC&quot;/&gt;&lt;wsp:rsid wsp:val=&quot;00BB15D1&quot;/&gt;&lt;wsp:rsid wsp:val=&quot;00BB69B0&quot;/&gt;&lt;wsp:rsid wsp:val=&quot;00BB764A&quot;/&gt;&lt;wsp:rsid wsp:val=&quot;00BC4B35&quot;/&gt;&lt;wsp:rsid wsp:val=&quot;00BC68B7&quot;/&gt;&lt;wsp:rsid wsp:val=&quot;00BC6B8B&quot;/&gt;&lt;wsp:rsid wsp:val=&quot;00BD2BB9&quot;/&gt;&lt;wsp:rsid wsp:val=&quot;00BD74A1&quot;/&gt;&lt;wsp:rsid wsp:val=&quot;00BE099B&quot;/&gt;&lt;wsp:rsid wsp:val=&quot;00BE710E&quot;/&gt;&lt;wsp:rsid wsp:val=&quot;00BF160E&quot;/&gt;&lt;wsp:rsid wsp:val=&quot;00BF46B0&quot;/&gt;&lt;wsp:rsid wsp:val=&quot;00C04375&quot;/&gt;&lt;wsp:rsid wsp:val=&quot;00C12428&quot;/&gt;&lt;wsp:rsid wsp:val=&quot;00C12579&quot;/&gt;&lt;wsp:rsid wsp:val=&quot;00C136B5&quot;/&gt;&lt;wsp:rsid wsp:val=&quot;00C21AA8&quot;/&gt;&lt;wsp:rsid wsp:val=&quot;00C2394C&quot;/&gt;&lt;wsp:rsid wsp:val=&quot;00C25CD7&quot;/&gt;&lt;wsp:rsid wsp:val=&quot;00C458A0&quot;/&gt;&lt;wsp:rsid wsp:val=&quot;00C478A4&quot;/&gt;&lt;wsp:rsid wsp:val=&quot;00C51406&quot;/&gt;&lt;wsp:rsid wsp:val=&quot;00C65343&quot;/&gt;&lt;wsp:rsid wsp:val=&quot;00C666BF&quot;/&gt;&lt;wsp:rsid wsp:val=&quot;00C72AE5&quot;/&gt;&lt;wsp:rsid wsp:val=&quot;00C848AD&quot;/&gt;&lt;wsp:rsid wsp:val=&quot;00C90877&quot;/&gt;&lt;wsp:rsid wsp:val=&quot;00C90D92&quot;/&gt;&lt;wsp:rsid wsp:val=&quot;00C9618C&quot;/&gt;&lt;wsp:rsid wsp:val=&quot;00C97632&quot;/&gt;&lt;wsp:rsid wsp:val=&quot;00CA0BAF&quot;/&gt;&lt;wsp:rsid wsp:val=&quot;00CA345D&quot;/&gt;&lt;wsp:rsid wsp:val=&quot;00CB6458&quot;/&gt;&lt;wsp:rsid wsp:val=&quot;00CB7252&quot;/&gt;&lt;wsp:rsid wsp:val=&quot;00CC47FB&quot;/&gt;&lt;wsp:rsid wsp:val=&quot;00CC500F&quot;/&gt;&lt;wsp:rsid wsp:val=&quot;00CC567D&quot;/&gt;&lt;wsp:rsid wsp:val=&quot;00CD0FB5&quot;/&gt;&lt;wsp:rsid wsp:val=&quot;00CD442D&quot;/&gt;&lt;wsp:rsid wsp:val=&quot;00CE045B&quot;/&gt;&lt;wsp:rsid wsp:val=&quot;00CE64A6&quot;/&gt;&lt;wsp:rsid wsp:val=&quot;00CE681D&quot;/&gt;&lt;wsp:rsid wsp:val=&quot;00CE733E&quot;/&gt;&lt;wsp:rsid wsp:val=&quot;00CE761C&quot;/&gt;&lt;wsp:rsid wsp:val=&quot;00CF376E&quot;/&gt;&lt;wsp:rsid wsp:val=&quot;00CF689D&quot;/&gt;&lt;wsp:rsid wsp:val=&quot;00CF7E79&quot;/&gt;&lt;wsp:rsid wsp:val=&quot;00D0370E&quot;/&gt;&lt;wsp:rsid wsp:val=&quot;00D03737&quot;/&gt;&lt;wsp:rsid wsp:val=&quot;00D119FF&quot;/&gt;&lt;wsp:rsid wsp:val=&quot;00D26259&quot;/&gt;&lt;wsp:rsid wsp:val=&quot;00D26980&quot;/&gt;&lt;wsp:rsid wsp:val=&quot;00D34DF0&quot;/&gt;&lt;wsp:rsid wsp:val=&quot;00D36D99&quot;/&gt;&lt;wsp:rsid wsp:val=&quot;00D374D9&quot;/&gt;&lt;wsp:rsid wsp:val=&quot;00D44846&quot;/&gt;&lt;wsp:rsid wsp:val=&quot;00D47C73&quot;/&gt;&lt;wsp:rsid wsp:val=&quot;00D52E8B&quot;/&gt;&lt;wsp:rsid wsp:val=&quot;00D531E9&quot;/&gt;&lt;wsp:rsid wsp:val=&quot;00D53C5E&quot;/&gt;&lt;wsp:rsid wsp:val=&quot;00D54C23&quot;/&gt;&lt;wsp:rsid wsp:val=&quot;00D6445A&quot;/&gt;&lt;wsp:rsid wsp:val=&quot;00D653F7&quot;/&gt;&lt;wsp:rsid wsp:val=&quot;00D75AB1&quot;/&gt;&lt;wsp:rsid wsp:val=&quot;00D76F07&quot;/&gt;&lt;wsp:rsid wsp:val=&quot;00D8072B&quot;/&gt;&lt;wsp:rsid wsp:val=&quot;00D812F0&quot;/&gt;&lt;wsp:rsid wsp:val=&quot;00D9095B&quot;/&gt;&lt;wsp:rsid wsp:val=&quot;00D91CDC&quot;/&gt;&lt;wsp:rsid wsp:val=&quot;00DA5101&quot;/&gt;&lt;wsp:rsid wsp:val=&quot;00DB008E&quot;/&gt;&lt;wsp:rsid wsp:val=&quot;00DB32E2&quot;/&gt;&lt;wsp:rsid wsp:val=&quot;00DB389A&quot;/&gt;&lt;wsp:rsid wsp:val=&quot;00DB445B&quot;/&gt;&lt;wsp:rsid wsp:val=&quot;00DB4A16&quot;/&gt;&lt;wsp:rsid wsp:val=&quot;00DB7156&quot;/&gt;&lt;wsp:rsid wsp:val=&quot;00DB7329&quot;/&gt;&lt;wsp:rsid wsp:val=&quot;00DC2E2C&quot;/&gt;&lt;wsp:rsid wsp:val=&quot;00DC3190&quot;/&gt;&lt;wsp:rsid wsp:val=&quot;00DC50D4&quot;/&gt;&lt;wsp:rsid wsp:val=&quot;00DD108C&quot;/&gt;&lt;wsp:rsid wsp:val=&quot;00DD309D&quot;/&gt;&lt;wsp:rsid wsp:val=&quot;00DD3EAE&quot;/&gt;&lt;wsp:rsid wsp:val=&quot;00DD673F&quot;/&gt;&lt;wsp:rsid wsp:val=&quot;00DE039C&quot;/&gt;&lt;wsp:rsid wsp:val=&quot;00DE0D4C&quot;/&gt;&lt;wsp:rsid wsp:val=&quot;00DE5A59&quot;/&gt;&lt;wsp:rsid wsp:val=&quot;00DF29E5&quot;/&gt;&lt;wsp:rsid wsp:val=&quot;00E006D9&quot;/&gt;&lt;wsp:rsid wsp:val=&quot;00E01713&quot;/&gt;&lt;wsp:rsid wsp:val=&quot;00E02B4C&quot;/&gt;&lt;wsp:rsid wsp:val=&quot;00E11850&quot;/&gt;&lt;wsp:rsid wsp:val=&quot;00E13318&quot;/&gt;&lt;wsp:rsid wsp:val=&quot;00E16F40&quot;/&gt;&lt;wsp:rsid wsp:val=&quot;00E30725&quot;/&gt;&lt;wsp:rsid wsp:val=&quot;00E37003&quot;/&gt;&lt;wsp:rsid wsp:val=&quot;00E3761E&quot;/&gt;&lt;wsp:rsid wsp:val=&quot;00E41E35&quot;/&gt;&lt;wsp:rsid wsp:val=&quot;00E452ED&quot;/&gt;&lt;wsp:rsid wsp:val=&quot;00E45CA3&quot;/&gt;&lt;wsp:rsid wsp:val=&quot;00E564DB&quot;/&gt;&lt;wsp:rsid wsp:val=&quot;00E57E08&quot;/&gt;&lt;wsp:rsid wsp:val=&quot;00E60D00&quot;/&gt;&lt;wsp:rsid wsp:val=&quot;00E6143C&quot;/&gt;&lt;wsp:rsid wsp:val=&quot;00E67128&quot;/&gt;&lt;wsp:rsid wsp:val=&quot;00E72B00&quot;/&gt;&lt;wsp:rsid wsp:val=&quot;00E730AB&quot;/&gt;&lt;wsp:rsid wsp:val=&quot;00E8429B&quot;/&gt;&lt;wsp:rsid wsp:val=&quot;00E8604D&quot;/&gt;&lt;wsp:rsid wsp:val=&quot;00E952A7&quot;/&gt;&lt;wsp:rsid wsp:val=&quot;00E956CF&quot;/&gt;&lt;wsp:rsid wsp:val=&quot;00E96BCD&quot;/&gt;&lt;wsp:rsid wsp:val=&quot;00EA1268&quot;/&gt;&lt;wsp:rsid wsp:val=&quot;00EB4C5D&quot;/&gt;&lt;wsp:rsid wsp:val=&quot;00EC184B&quot;/&gt;&lt;wsp:rsid wsp:val=&quot;00EC1A8E&quot;/&gt;&lt;wsp:rsid wsp:val=&quot;00ED1073&quot;/&gt;&lt;wsp:rsid wsp:val=&quot;00ED140D&quot;/&gt;&lt;wsp:rsid wsp:val=&quot;00ED3087&quot;/&gt;&lt;wsp:rsid wsp:val=&quot;00ED343C&quot;/&gt;&lt;wsp:rsid wsp:val=&quot;00ED5BAF&quot;/&gt;&lt;wsp:rsid wsp:val=&quot;00ED65C5&quot;/&gt;&lt;wsp:rsid wsp:val=&quot;00EE3B90&quot;/&gt;&lt;wsp:rsid wsp:val=&quot;00EF0ABA&quot;/&gt;&lt;wsp:rsid wsp:val=&quot;00F005CF&quot;/&gt;&lt;wsp:rsid wsp:val=&quot;00F00759&quot;/&gt;&lt;wsp:rsid wsp:val=&quot;00F00857&quot;/&gt;&lt;wsp:rsid wsp:val=&quot;00F014D2&quot;/&gt;&lt;wsp:rsid wsp:val=&quot;00F02950&quot;/&gt;&lt;wsp:rsid wsp:val=&quot;00F02A5C&quot;/&gt;&lt;wsp:rsid wsp:val=&quot;00F110EF&quot;/&gt;&lt;wsp:rsid wsp:val=&quot;00F219D4&quot;/&gt;&lt;wsp:rsid wsp:val=&quot;00F23915&quot;/&gt;&lt;wsp:rsid wsp:val=&quot;00F24032&quot;/&gt;&lt;wsp:rsid wsp:val=&quot;00F26F91&quot;/&gt;&lt;wsp:rsid wsp:val=&quot;00F32E20&quot;/&gt;&lt;wsp:rsid wsp:val=&quot;00F33BFE&quot;/&gt;&lt;wsp:rsid wsp:val=&quot;00F4271B&quot;/&gt;&lt;wsp:rsid wsp:val=&quot;00F46DA5&quot;/&gt;&lt;wsp:rsid wsp:val=&quot;00F5041A&quot;/&gt;&lt;wsp:rsid wsp:val=&quot;00F50C3B&quot;/&gt;&lt;wsp:rsid wsp:val=&quot;00F53F90&quot;/&gt;&lt;wsp:rsid wsp:val=&quot;00F56F27&quot;/&gt;&lt;wsp:rsid wsp:val=&quot;00F621C4&quot;/&gt;&lt;wsp:rsid wsp:val=&quot;00F65311&quot;/&gt;&lt;wsp:rsid wsp:val=&quot;00F734A3&quot;/&gt;&lt;wsp:rsid wsp:val=&quot;00F81812&quot;/&gt;&lt;wsp:rsid wsp:val=&quot;00F8464A&quot;/&gt;&lt;wsp:rsid wsp:val=&quot;00F90FB2&quot;/&gt;&lt;wsp:rsid wsp:val=&quot;00F93FC3&quot;/&gt;&lt;wsp:rsid wsp:val=&quot;00F94ACC&quot;/&gt;&lt;wsp:rsid wsp:val=&quot;00FA31F3&quot;/&gt;&lt;wsp:rsid wsp:val=&quot;00FB419F&quot;/&gt;&lt;wsp:rsid wsp:val=&quot;00FC1C25&quot;/&gt;&lt;wsp:rsid wsp:val=&quot;00FC1CBE&quot;/&gt;&lt;wsp:rsid wsp:val=&quot;00FC211F&quot;/&gt;&lt;wsp:rsid wsp:val=&quot;00FC450F&quot;/&gt;&lt;wsp:rsid wsp:val=&quot;00FD00DC&quot;/&gt;&lt;wsp:rsid wsp:val=&quot;00FD1BD8&quot;/&gt;&lt;wsp:rsid wsp:val=&quot;00FD3CC4&quot;/&gt;&lt;wsp:rsid wsp:val=&quot;00FE1C55&quot;/&gt;&lt;wsp:rsid wsp:val=&quot;00FF1C68&quot;/&gt;&lt;wsp:rsid wsp:val=&quot;00FF62D6&quot;/&gt;&lt;wsp:rsid wsp:val=&quot;00FF7C14&quot;/&gt;&lt;/wsp:rsids&gt;&lt;/w:docPr&gt;&lt;w:body&gt;&lt;w:p wsp:rsidR=&quot;00000000&quot; wsp:rsidRDefault=&quot;00926FA4&quot;&gt;&lt;m:oMathPara&gt;&lt;m:oMath&gt;&lt;m:r&gt;&lt;w:rPr&gt;&lt;w:rFonts w:ascii=&quot;Cambria Math&quot; w:h-ansi=&quot;Cambria Math&quot;/&gt;&lt;wx:font wx:val=&quot;Cambria Math&quot;/&gt;&lt;w:i/&gt;&lt;w:position w:val=&quot;-12&quot;/&gt;&lt;w:lang w:val=&quot;UK&quot;/&gt;&lt;/w:rPr&gt;&lt;w:pict&gt;&lt;v:shapetype id=&quot;_x0000_t75&quot; coordsize=&quot;21600,21600&quot; o:spt=&quot;75&quot; o:preferrelative=&quot;t&quot; path=&quot;m@4@5l@4@11@9@11@9@5xe&quot; filled=&quot;f&quot; stroked=&quot;f&quot;&gt;&lt;v:stroke joinstyle=&quot;miter&quot;/&gt;&lt;v:formulas&gt;&lt;v:f eqn=&quot;if lineDrawn pixelLineWidth 0&quot;/&gt;&lt;v:f eqn=&quot;sum @0 1 0&quot;/&gt;&lt;v:f eqn=&quot;sum 0 0 @1&quot;/&gt;&lt;v:f eqn=&quot;prod @2 1 2&quot;/&gt;&lt;v:f eqn=&quot;prod @3 21600 pixelWidth&quot;/&gt;&lt;v:f eqn=&quot;prod @3 21600 pixelHeight&quot;/&gt;&lt;v:f eqn=&quot;sum @0 0 1&quot;/&gt;&lt;v:f eqn=&quot;prod @6 1 2&quot;/&gt;&lt;v:f eqn=&quot;prod @7 21600 pixelWidth&quot;/&gt;&lt;v:f eqn=&quot;sum @8 21600 0&quot;/&gt;&lt;v:f eqn=&quot;prod @7 21600 pixelHeight&quot;/&gt;&lt;v:f eqn=&quot;sum @10 21600 0&quot;/&gt;&lt;/v:formulas&gt;&lt;v:path o:extrusionok=&quot;f&quot; gradientshapeok=&quot;t&quot; o:connecttype=&quot;rect&quot;/&gt;&lt;o:lock v:ext=&quot;edit&quot; aspectratio=&quot;t&quot;/&gt;&lt;/v:shapetype&gt;&lt;w:binData w:name=&quot;wordml://08000001.wmz&quot; xml:space=&quot;preserve&quot;&gt;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&lt;/w:binData&gt;&lt;v:shape id=&quot;_x0000_i1025&quot; type=&quot;#_x0000_t75&quot; style=&quot;width:62.8pt;height:18.4pt&quot; o:ole=&quot;&quot;&gt;&lt;v:imagedata src=&quot;wordml://08000001.wmz&quot; o:title=&quot;&quot;/&gt;&lt;/v:shape&gt;&lt;o:OLEObject Type=&quot;Embed&quot; ProgID=&quot;Equation.3&quot; ShapeID=&quot;_x0000_i1025&quot; DrawAspect=&quot;Content&quot; ObjectID=&quot;_1757279377&quot;/&gt;&lt;/w:pict&gt;&lt;/m:r&gt;&lt;m:r&gt;&lt;w:rPr&gt;&lt;w:rFonts w:ascii=&quot;Cambria Math&quot; w:h-ansi=&quot;Cambria Math&quot;/&gt;&lt;wx:font wx:val=&quot;Cambria Math&quot;/&gt;&lt;w:i/&gt;&lt;w:lang w:val=&quot;UK&quot;/&gt;&lt;/w:rPr&gt;&lt;m:t&gt;РњРџР°&lt;/m:t&gt;&lt;/m:r&gt;&lt;/m:oMath&gt;&lt;/m:oMathPara&gt;&lt;/w:p&gt;&lt;w:sectPr wsp:rsidR=&quot;00000000&quot;&gt;&lt;w:pgSz w:w=&quot;12240&quot; w:h=&quot;15840&quot;/&gt;&lt;w:pgMar w:top=&quot;850&quot; w:right=&quot;850&quot; w:bottom=&quot;850&quot; w:left=&quot;1417&quot; w:header=&quot;708&quot; w:footer=&quot;708&quot; w:gutter=&quot;0&quot;/&gt;&lt;w:cols w:space=&quot;720&quot;/&gt;&lt;/w:sectPr&gt;&lt;/w:body&gt;&lt;/w:wordDocument&gt;">
            <v:imagedata r:id="rId128" o:title="" chromakey="white"/>
          </v:shape>
        </w:pict>
      </w:r>
    </w:p>
    <w:p w:rsidR="00E956CF" w:rsidRPr="00232749" w:rsidRDefault="00485F38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C846C5">
        <w:rPr>
          <w:sz w:val="28"/>
          <w:szCs w:val="28"/>
        </w:rPr>
        <w:pict>
          <v:shape id="_x0000_i1103" type="#_x0000_t75" style="width:57.75pt;height:19.25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yes&quot; w:ocxPresent=&quot;no&quot; xml:space=&quot;preserve&quot;&gt;&lt;w:ignoreSubtree w:val=&quot;http://schemas.microsoft.com/office/word/2003/wordml/sp2&quot;/&gt;&lt;o:DocumentProperties&gt;&lt;o:Version&gt;12&lt;/o:Version&gt;&lt;/o:DocumentProperties&gt;&lt;w:docOleData&gt;&lt;w:binData w:name=&quot;oledata.mso&quot; xml:space=&quot;preserve&quot;&gt;0M8R4KGxGuEAAAAAAAAAAAAAAAAAAAAAPgADAP7/CQAGAAAAAAAAAAAAAAABAAAAAQAAAAAAAAAA&#10;EAAAAgAAAAEAAAD+////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9&#10;/////v////7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&lt;/w:binData&gt;&lt;/w:docOleData&gt;&lt;w:docPr&gt;&lt;w:view w:val=&quot;print&quot;/&gt;&lt;w:zoom w:percent=&quot;90&quot;/&gt;&lt;w:stylePaneFormatFilter w:val=&quot;3F01&quot;/&gt;&lt;w:defaultTabStop w:val=&quot;720&quot;/&gt;&lt;w:autoHyphenation/&gt;&lt;w:hyphenationZone w:val=&quot;357&quot;/&gt;&lt;w:drawingGridHorizontalSpacing w:val=&quot;120&quot;/&gt;&lt;w:drawingGridVerticalSpacing w:val=&quot;120&quot;/&gt;&lt;w:displayVerticalDrawingGridEvery w:val=&quot;0&quot;/&gt;&lt;w:useMarginsForDrawingGridOrigin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usePrinterMetrics/&gt;&lt;w:ww6BorderRules/&gt;&lt;w:footnoteLayoutLikeWW8/&gt;&lt;w:shapeLayoutLikeWW8/&gt;&lt;w:alignTablesRowByRow/&gt;&lt;w:forgetLastTabAlignment/&gt;&lt;w:doNotUseHTMLParagraphAutoSpacing/&gt;&lt;w:layoutRawTableWidth/&gt;&lt;w:layoutTableRowsApart/&gt;&lt;w:useWord97LineBreakingRules/&gt;&lt;w:dontAllowFieldEndSelect/&gt;&lt;w:useWord2002TableStyleRules/&gt;&lt;/w:compat&gt;&lt;wsp:rsids&gt;&lt;wsp:rsidRoot wsp:val=&quot;007B46FD&quot;/&gt;&lt;wsp:rsid wsp:val=&quot;000021D5&quot;/&gt;&lt;wsp:rsid wsp:val=&quot;00007F56&quot;/&gt;&lt;wsp:rsid wsp:val=&quot;000127E8&quot;/&gt;&lt;wsp:rsid wsp:val=&quot;0002540E&quot;/&gt;&lt;wsp:rsid wsp:val=&quot;00031CED&quot;/&gt;&lt;wsp:rsid wsp:val=&quot;000374CF&quot;/&gt;&lt;wsp:rsid wsp:val=&quot;00037D36&quot;/&gt;&lt;wsp:rsid wsp:val=&quot;00046EBA&quot;/&gt;&lt;wsp:rsid wsp:val=&quot;00050D50&quot;/&gt;&lt;wsp:rsid wsp:val=&quot;00050E86&quot;/&gt;&lt;wsp:rsid wsp:val=&quot;00052D4E&quot;/&gt;&lt;wsp:rsid wsp:val=&quot;000534F4&quot;/&gt;&lt;wsp:rsid wsp:val=&quot;00057040&quot;/&gt;&lt;wsp:rsid wsp:val=&quot;000701B2&quot;/&gt;&lt;wsp:rsid wsp:val=&quot;00072C8F&quot;/&gt;&lt;wsp:rsid wsp:val=&quot;000736F9&quot;/&gt;&lt;wsp:rsid wsp:val=&quot;000743B9&quot;/&gt;&lt;wsp:rsid wsp:val=&quot;00080BF1&quot;/&gt;&lt;wsp:rsid wsp:val=&quot;00083D2E&quot;/&gt;&lt;wsp:rsid wsp:val=&quot;000856C2&quot;/&gt;&lt;wsp:rsid wsp:val=&quot;0009094C&quot;/&gt;&lt;wsp:rsid wsp:val=&quot;000A69CF&quot;/&gt;&lt;wsp:rsid wsp:val=&quot;000B2641&quot;/&gt;&lt;wsp:rsid wsp:val=&quot;000B283E&quot;/&gt;&lt;wsp:rsid wsp:val=&quot;000B3C1C&quot;/&gt;&lt;wsp:rsid wsp:val=&quot;000B516B&quot;/&gt;&lt;wsp:rsid wsp:val=&quot;000C0091&quot;/&gt;&lt;wsp:rsid wsp:val=&quot;000C3051&quot;/&gt;&lt;wsp:rsid wsp:val=&quot;000D2F60&quot;/&gt;&lt;wsp:rsid wsp:val=&quot;000E193A&quot;/&gt;&lt;wsp:rsid wsp:val=&quot;000E290D&quot;/&gt;&lt;wsp:rsid wsp:val=&quot;000F48DD&quot;/&gt;&lt;wsp:rsid wsp:val=&quot;000F636A&quot;/&gt;&lt;wsp:rsid wsp:val=&quot;000F6FA9&quot;/&gt;&lt;wsp:rsid wsp:val=&quot;00100A48&quot;/&gt;&lt;wsp:rsid wsp:val=&quot;00101DB5&quot;/&gt;&lt;wsp:rsid wsp:val=&quot;001030ED&quot;/&gt;&lt;wsp:rsid wsp:val=&quot;00104810&quot;/&gt;&lt;wsp:rsid wsp:val=&quot;00112015&quot;/&gt;&lt;wsp:rsid wsp:val=&quot;00115C9C&quot;/&gt;&lt;wsp:rsid wsp:val=&quot;00123644&quot;/&gt;&lt;wsp:rsid wsp:val=&quot;001301E5&quot;/&gt;&lt;wsp:rsid wsp:val=&quot;001323FB&quot;/&gt;&lt;wsp:rsid wsp:val=&quot;0013340D&quot;/&gt;&lt;wsp:rsid wsp:val=&quot;00134115&quot;/&gt;&lt;wsp:rsid wsp:val=&quot;00143C4F&quot;/&gt;&lt;wsp:rsid wsp:val=&quot;00147DC9&quot;/&gt;&lt;wsp:rsid wsp:val=&quot;0015257C&quot;/&gt;&lt;wsp:rsid wsp:val=&quot;00153E9C&quot;/&gt;&lt;wsp:rsid wsp:val=&quot;00155950&quot;/&gt;&lt;wsp:rsid wsp:val=&quot;00156AA4&quot;/&gt;&lt;wsp:rsid wsp:val=&quot;00160C18&quot;/&gt;&lt;wsp:rsid wsp:val=&quot;00163757&quot;/&gt;&lt;wsp:rsid wsp:val=&quot;001643B3&quot;/&gt;&lt;wsp:rsid wsp:val=&quot;00170029&quot;/&gt;&lt;wsp:rsid wsp:val=&quot;00171C36&quot;/&gt;&lt;wsp:rsid wsp:val=&quot;001803AE&quot;/&gt;&lt;wsp:rsid wsp:val=&quot;0018172A&quot;/&gt;&lt;wsp:rsid wsp:val=&quot;00182334&quot;/&gt;&lt;wsp:rsid wsp:val=&quot;00190DDF&quot;/&gt;&lt;wsp:rsid wsp:val=&quot;001920C8&quot;/&gt;&lt;wsp:rsid wsp:val=&quot;0019754E&quot;/&gt;&lt;wsp:rsid wsp:val=&quot;001A6B02&quot;/&gt;&lt;wsp:rsid wsp:val=&quot;001B0F67&quot;/&gt;&lt;wsp:rsid wsp:val=&quot;001B1A0B&quot;/&gt;&lt;wsp:rsid wsp:val=&quot;001B73A9&quot;/&gt;&lt;wsp:rsid wsp:val=&quot;001C7F85&quot;/&gt;&lt;wsp:rsid wsp:val=&quot;001D08E4&quot;/&gt;&lt;wsp:rsid wsp:val=&quot;001D1754&quot;/&gt;&lt;wsp:rsid wsp:val=&quot;001D59DC&quot;/&gt;&lt;wsp:rsid wsp:val=&quot;001D62EA&quot;/&gt;&lt;wsp:rsid wsp:val=&quot;001E0FA8&quot;/&gt;&lt;wsp:rsid wsp:val=&quot;001E56E6&quot;/&gt;&lt;wsp:rsid wsp:val=&quot;001E5A66&quot;/&gt;&lt;wsp:rsid wsp:val=&quot;001F06DF&quot;/&gt;&lt;wsp:rsid wsp:val=&quot;001F5851&quot;/&gt;&lt;wsp:rsid wsp:val=&quot;00202CD8&quot;/&gt;&lt;wsp:rsid wsp:val=&quot;00202EF4&quot;/&gt;&lt;wsp:rsid wsp:val=&quot;002109AA&quot;/&gt;&lt;wsp:rsid wsp:val=&quot;002152BB&quot;/&gt;&lt;wsp:rsid wsp:val=&quot;00217E20&quot;/&gt;&lt;wsp:rsid wsp:val=&quot;00222A65&quot;/&gt;&lt;wsp:rsid wsp:val=&quot;00224947&quot;/&gt;&lt;wsp:rsid wsp:val=&quot;00226B35&quot;/&gt;&lt;wsp:rsid wsp:val=&quot;00230BFF&quot;/&gt;&lt;wsp:rsid wsp:val=&quot;00234895&quot;/&gt;&lt;wsp:rsid wsp:val=&quot;002353B8&quot;/&gt;&lt;wsp:rsid wsp:val=&quot;002359E3&quot;/&gt;&lt;wsp:rsid wsp:val=&quot;0027025B&quot;/&gt;&lt;wsp:rsid wsp:val=&quot;00274226&quot;/&gt;&lt;wsp:rsid wsp:val=&quot;0027676D&quot;/&gt;&lt;wsp:rsid wsp:val=&quot;002853CB&quot;/&gt;&lt;wsp:rsid wsp:val=&quot;002859E4&quot;/&gt;&lt;wsp:rsid wsp:val=&quot;002934C2&quot;/&gt;&lt;wsp:rsid wsp:val=&quot;002961BF&quot;/&gt;&lt;wsp:rsid wsp:val=&quot;00297279&quot;/&gt;&lt;wsp:rsid wsp:val=&quot;00297642&quot;/&gt;&lt;wsp:rsid wsp:val=&quot;002A2B08&quot;/&gt;&lt;wsp:rsid wsp:val=&quot;002A3F6E&quot;/&gt;&lt;wsp:rsid wsp:val=&quot;002C2ECB&quot;/&gt;&lt;wsp:rsid wsp:val=&quot;002C3CBB&quot;/&gt;&lt;wsp:rsid wsp:val=&quot;002D1B46&quot;/&gt;&lt;wsp:rsid wsp:val=&quot;002D2AA4&quot;/&gt;&lt;wsp:rsid wsp:val=&quot;002D7BBE&quot;/&gt;&lt;wsp:rsid wsp:val=&quot;002E2438&quot;/&gt;&lt;wsp:rsid wsp:val=&quot;002E7EE4&quot;/&gt;&lt;wsp:rsid wsp:val=&quot;002F4F7B&quot;/&gt;&lt;wsp:rsid wsp:val=&quot;002F5B0C&quot;/&gt;&lt;wsp:rsid wsp:val=&quot;003021EB&quot;/&gt;&lt;wsp:rsid wsp:val=&quot;003023F2&quot;/&gt;&lt;wsp:rsid wsp:val=&quot;00310AF9&quot;/&gt;&lt;wsp:rsid wsp:val=&quot;003118A3&quot;/&gt;&lt;wsp:rsid wsp:val=&quot;00315D02&quot;/&gt;&lt;wsp:rsid wsp:val=&quot;00322AE9&quot;/&gt;&lt;wsp:rsid wsp:val=&quot;003236F2&quot;/&gt;&lt;wsp:rsid wsp:val=&quot;00341B7C&quot;/&gt;&lt;wsp:rsid wsp:val=&quot;00350BA1&quot;/&gt;&lt;wsp:rsid wsp:val=&quot;00353001&quot;/&gt;&lt;wsp:rsid wsp:val=&quot;00356118&quot;/&gt;&lt;wsp:rsid wsp:val=&quot;00365836&quot;/&gt;&lt;wsp:rsid wsp:val=&quot;003703DA&quot;/&gt;&lt;wsp:rsid wsp:val=&quot;0037109E&quot;/&gt;&lt;wsp:rsid wsp:val=&quot;00371769&quot;/&gt;&lt;wsp:rsid wsp:val=&quot;00371B3E&quot;/&gt;&lt;wsp:rsid wsp:val=&quot;003741CE&quot;/&gt;&lt;wsp:rsid wsp:val=&quot;00374470&quot;/&gt;&lt;wsp:rsid wsp:val=&quot;0037474C&quot;/&gt;&lt;wsp:rsid wsp:val=&quot;003801A4&quot;/&gt;&lt;wsp:rsid wsp:val=&quot;00387B94&quot;/&gt;&lt;wsp:rsid wsp:val=&quot;003914A9&quot;/&gt;&lt;wsp:rsid wsp:val=&quot;003954DD&quot;/&gt;&lt;wsp:rsid wsp:val=&quot;003A10D2&quot;/&gt;&lt;wsp:rsid wsp:val=&quot;003A198A&quot;/&gt;&lt;wsp:rsid wsp:val=&quot;003A1F1B&quot;/&gt;&lt;wsp:rsid wsp:val=&quot;003A72B1&quot;/&gt;&lt;wsp:rsid wsp:val=&quot;003B1503&quot;/&gt;&lt;wsp:rsid wsp:val=&quot;003B4683&quot;/&gt;&lt;wsp:rsid wsp:val=&quot;003C6D32&quot;/&gt;&lt;wsp:rsid wsp:val=&quot;003C74CF&quot;/&gt;&lt;wsp:rsid wsp:val=&quot;003D1105&quot;/&gt;&lt;wsp:rsid wsp:val=&quot;003E21F7&quot;/&gt;&lt;wsp:rsid wsp:val=&quot;003E4348&quot;/&gt;&lt;wsp:rsid wsp:val=&quot;003E56B6&quot;/&gt;&lt;wsp:rsid wsp:val=&quot;003F0CD9&quot;/&gt;&lt;wsp:rsid wsp:val=&quot;003F1260&quot;/&gt;&lt;wsp:rsid wsp:val=&quot;003F3EE8&quot;/&gt;&lt;wsp:rsid wsp:val=&quot;003F5FC3&quot;/&gt;&lt;wsp:rsid wsp:val=&quot;00406C9D&quot;/&gt;&lt;wsp:rsid wsp:val=&quot;004102A1&quot;/&gt;&lt;wsp:rsid wsp:val=&quot;00413210&quot;/&gt;&lt;wsp:rsid wsp:val=&quot;00416445&quot;/&gt;&lt;wsp:rsid wsp:val=&quot;00417BC3&quot;/&gt;&lt;wsp:rsid wsp:val=&quot;00420BB7&quot;/&gt;&lt;wsp:rsid wsp:val=&quot;00420EAE&quot;/&gt;&lt;wsp:rsid wsp:val=&quot;00426DA0&quot;/&gt;&lt;wsp:rsid wsp:val=&quot;004326ED&quot;/&gt;&lt;wsp:rsid wsp:val=&quot;004345E2&quot;/&gt;&lt;wsp:rsid wsp:val=&quot;004347B6&quot;/&gt;&lt;wsp:rsid wsp:val=&quot;0044089D&quot;/&gt;&lt;wsp:rsid wsp:val=&quot;0044117D&quot;/&gt;&lt;wsp:rsid wsp:val=&quot;004427B2&quot;/&gt;&lt;wsp:rsid wsp:val=&quot;004427CA&quot;/&gt;&lt;wsp:rsid wsp:val=&quot;004428A8&quot;/&gt;&lt;wsp:rsid wsp:val=&quot;00445B71&quot;/&gt;&lt;wsp:rsid wsp:val=&quot;004471BE&quot;/&gt;&lt;wsp:rsid wsp:val=&quot;00455181&quot;/&gt;&lt;wsp:rsid wsp:val=&quot;004573E9&quot;/&gt;&lt;wsp:rsid wsp:val=&quot;00457D48&quot;/&gt;&lt;wsp:rsid wsp:val=&quot;0046290E&quot;/&gt;&lt;wsp:rsid wsp:val=&quot;00464B33&quot;/&gt;&lt;wsp:rsid wsp:val=&quot;004710B1&quot;/&gt;&lt;wsp:rsid wsp:val=&quot;004748B3&quot;/&gt;&lt;wsp:rsid wsp:val=&quot;0047500A&quot;/&gt;&lt;wsp:rsid wsp:val=&quot;00483918&quot;/&gt;&lt;wsp:rsid wsp:val=&quot;004908B3&quot;/&gt;&lt;wsp:rsid wsp:val=&quot;00495BAF&quot;/&gt;&lt;wsp:rsid wsp:val=&quot;0049671F&quot;/&gt;&lt;wsp:rsid wsp:val=&quot;00497BF5&quot;/&gt;&lt;wsp:rsid wsp:val=&quot;004A238B&quot;/&gt;&lt;wsp:rsid wsp:val=&quot;004A348E&quot;/&gt;&lt;wsp:rsid wsp:val=&quot;004A4E82&quot;/&gt;&lt;wsp:rsid wsp:val=&quot;004A6794&quot;/&gt;&lt;wsp:rsid wsp:val=&quot;004B049C&quot;/&gt;&lt;wsp:rsid wsp:val=&quot;004B444F&quot;/&gt;&lt;wsp:rsid wsp:val=&quot;004B55EE&quot;/&gt;&lt;wsp:rsid wsp:val=&quot;004B576E&quot;/&gt;&lt;wsp:rsid wsp:val=&quot;004C5CE1&quot;/&gt;&lt;wsp:rsid wsp:val=&quot;004C6BB0&quot;/&gt;&lt;wsp:rsid wsp:val=&quot;004C6C97&quot;/&gt;&lt;wsp:rsid wsp:val=&quot;004C73E1&quot;/&gt;&lt;wsp:rsid wsp:val=&quot;004E0D47&quot;/&gt;&lt;wsp:rsid wsp:val=&quot;004E20E7&quot;/&gt;&lt;wsp:rsid wsp:val=&quot;004E4B06&quot;/&gt;&lt;wsp:rsid wsp:val=&quot;004F3BFE&quot;/&gt;&lt;wsp:rsid wsp:val=&quot;004F3EE0&quot;/&gt;&lt;wsp:rsid wsp:val=&quot;004F659F&quot;/&gt;&lt;wsp:rsid wsp:val=&quot;00501735&quot;/&gt;&lt;wsp:rsid wsp:val=&quot;005066B0&quot;/&gt;&lt;wsp:rsid wsp:val=&quot;0051459F&quot;/&gt;&lt;wsp:rsid wsp:val=&quot;00534BB2&quot;/&gt;&lt;wsp:rsid wsp:val=&quot;00535D7C&quot;/&gt;&lt;wsp:rsid wsp:val=&quot;00544630&quot;/&gt;&lt;wsp:rsid wsp:val=&quot;0054535C&quot;/&gt;&lt;wsp:rsid wsp:val=&quot;00547095&quot;/&gt;&lt;wsp:rsid wsp:val=&quot;0055721F&quot;/&gt;&lt;wsp:rsid wsp:val=&quot;005707E9&quot;/&gt;&lt;wsp:rsid wsp:val=&quot;00570EFF&quot;/&gt;&lt;wsp:rsid wsp:val=&quot;00575D53&quot;/&gt;&lt;wsp:rsid wsp:val=&quot;005761D2&quot;/&gt;&lt;wsp:rsid wsp:val=&quot;00581FFE&quot;/&gt;&lt;wsp:rsid wsp:val=&quot;00583D2D&quot;/&gt;&lt;wsp:rsid wsp:val=&quot;00593AAB&quot;/&gt;&lt;wsp:rsid wsp:val=&quot;005A49C4&quot;/&gt;&lt;wsp:rsid wsp:val=&quot;005B35D2&quot;/&gt;&lt;wsp:rsid wsp:val=&quot;005C1AF3&quot;/&gt;&lt;wsp:rsid wsp:val=&quot;005C4473&quot;/&gt;&lt;wsp:rsid wsp:val=&quot;005C565D&quot;/&gt;&lt;wsp:rsid wsp:val=&quot;005D1A57&quot;/&gt;&lt;wsp:rsid wsp:val=&quot;005D4642&quot;/&gt;&lt;wsp:rsid wsp:val=&quot;005E5DD2&quot;/&gt;&lt;wsp:rsid wsp:val=&quot;005F2F95&quot;/&gt;&lt;wsp:rsid wsp:val=&quot;005F6730&quot;/&gt;&lt;wsp:rsid wsp:val=&quot;0060204A&quot;/&gt;&lt;wsp:rsid wsp:val=&quot;00603574&quot;/&gt;&lt;wsp:rsid wsp:val=&quot;00606431&quot;/&gt;&lt;wsp:rsid wsp:val=&quot;00612F6C&quot;/&gt;&lt;wsp:rsid wsp:val=&quot;00620E96&quot;/&gt;&lt;wsp:rsid wsp:val=&quot;00621B4F&quot;/&gt;&lt;wsp:rsid wsp:val=&quot;0062383C&quot;/&gt;&lt;wsp:rsid wsp:val=&quot;00627A0E&quot;/&gt;&lt;wsp:rsid wsp:val=&quot;00645A85&quot;/&gt;&lt;wsp:rsid wsp:val=&quot;006464D3&quot;/&gt;&lt;wsp:rsid wsp:val=&quot;0065649C&quot;/&gt;&lt;wsp:rsid wsp:val=&quot;00660517&quot;/&gt;&lt;wsp:rsid wsp:val=&quot;006669B3&quot;/&gt;&lt;wsp:rsid wsp:val=&quot;00666C82&quot;/&gt;&lt;wsp:rsid wsp:val=&quot;0067538F&quot;/&gt;&lt;wsp:rsid wsp:val=&quot;00676E6D&quot;/&gt;&lt;wsp:rsid wsp:val=&quot;00677106&quot;/&gt;&lt;wsp:rsid wsp:val=&quot;006828A1&quot;/&gt;&lt;wsp:rsid wsp:val=&quot;006922D7&quot;/&gt;&lt;wsp:rsid wsp:val=&quot;006925FD&quot;/&gt;&lt;wsp:rsid wsp:val=&quot;00694C75&quot;/&gt;&lt;wsp:rsid wsp:val=&quot;006A0B1F&quot;/&gt;&lt;wsp:rsid wsp:val=&quot;006A6884&quot;/&gt;&lt;wsp:rsid wsp:val=&quot;006A79E1&quot;/&gt;&lt;wsp:rsid wsp:val=&quot;006D75B2&quot;/&gt;&lt;wsp:rsid wsp:val=&quot;006D7607&quot;/&gt;&lt;wsp:rsid wsp:val=&quot;006D79F9&quot;/&gt;&lt;wsp:rsid wsp:val=&quot;006E4C42&quot;/&gt;&lt;wsp:rsid wsp:val=&quot;006E6FB0&quot;/&gt;&lt;wsp:rsid wsp:val=&quot;006F1631&quot;/&gt;&lt;wsp:rsid wsp:val=&quot;006F1C8B&quot;/&gt;&lt;wsp:rsid wsp:val=&quot;006F2E14&quot;/&gt;&lt;wsp:rsid wsp:val=&quot;006F3BE1&quot;/&gt;&lt;wsp:rsid wsp:val=&quot;006F585E&quot;/&gt;&lt;wsp:rsid wsp:val=&quot;00701023&quot;/&gt;&lt;wsp:rsid wsp:val=&quot;00705367&quot;/&gt;&lt;wsp:rsid wsp:val=&quot;00705FF7&quot;/&gt;&lt;wsp:rsid wsp:val=&quot;007104ED&quot;/&gt;&lt;wsp:rsid wsp:val=&quot;00710D7A&quot;/&gt;&lt;wsp:rsid wsp:val=&quot;00712A8B&quot;/&gt;&lt;wsp:rsid wsp:val=&quot;00720E48&quot;/&gt;&lt;wsp:rsid wsp:val=&quot;00722DF7&quot;/&gt;&lt;wsp:rsid wsp:val=&quot;00730BEE&quot;/&gt;&lt;wsp:rsid wsp:val=&quot;00735571&quot;/&gt;&lt;wsp:rsid wsp:val=&quot;00751DEC&quot;/&gt;&lt;wsp:rsid wsp:val=&quot;00755FB6&quot;/&gt;&lt;wsp:rsid wsp:val=&quot;00765128&quot;/&gt;&lt;wsp:rsid wsp:val=&quot;00790815&quot;/&gt;&lt;wsp:rsid wsp:val=&quot;00791470&quot;/&gt;&lt;wsp:rsid wsp:val=&quot;00793C65&quot;/&gt;&lt;wsp:rsid wsp:val=&quot;00797B8F&quot;/&gt;&lt;wsp:rsid wsp:val=&quot;007A3DF9&quot;/&gt;&lt;wsp:rsid wsp:val=&quot;007B12B9&quot;/&gt;&lt;wsp:rsid wsp:val=&quot;007B2CE2&quot;/&gt;&lt;wsp:rsid wsp:val=&quot;007B46FD&quot;/&gt;&lt;wsp:rsid wsp:val=&quot;007D2809&quot;/&gt;&lt;wsp:rsid wsp:val=&quot;007D5799&quot;/&gt;&lt;wsp:rsid wsp:val=&quot;007E2349&quot;/&gt;&lt;wsp:rsid wsp:val=&quot;007E5E57&quot;/&gt;&lt;wsp:rsid wsp:val=&quot;007F0EBB&quot;/&gt;&lt;wsp:rsid wsp:val=&quot;007F5F39&quot;/&gt;&lt;wsp:rsid wsp:val=&quot;00800F8A&quot;/&gt;&lt;wsp:rsid wsp:val=&quot;008142F4&quot;/&gt;&lt;wsp:rsid wsp:val=&quot;00814920&quot;/&gt;&lt;wsp:rsid wsp:val=&quot;00823F25&quot;/&gt;&lt;wsp:rsid wsp:val=&quot;0083406C&quot;/&gt;&lt;wsp:rsid wsp:val=&quot;008429B6&quot;/&gt;&lt;wsp:rsid wsp:val=&quot;00842DAC&quot;/&gt;&lt;wsp:rsid wsp:val=&quot;00845C72&quot;/&gt;&lt;wsp:rsid wsp:val=&quot;00845D9C&quot;/&gt;&lt;wsp:rsid wsp:val=&quot;00855D44&quot;/&gt;&lt;wsp:rsid wsp:val=&quot;00856D01&quot;/&gt;&lt;wsp:rsid wsp:val=&quot;008603B8&quot;/&gt;&lt;wsp:rsid wsp:val=&quot;00862E86&quot;/&gt;&lt;wsp:rsid wsp:val=&quot;00866070&quot;/&gt;&lt;wsp:rsid wsp:val=&quot;00874703&quot;/&gt;&lt;wsp:rsid wsp:val=&quot;008841FF&quot;/&gt;&lt;wsp:rsid wsp:val=&quot;00885F18&quot;/&gt;&lt;wsp:rsid wsp:val=&quot;00890DA4&quot;/&gt;&lt;wsp:rsid wsp:val=&quot;00895E06&quot;/&gt;&lt;wsp:rsid wsp:val=&quot;008965EC&quot;/&gt;&lt;wsp:rsid wsp:val=&quot;008A04E2&quot;/&gt;&lt;wsp:rsid wsp:val=&quot;008A66D0&quot;/&gt;&lt;wsp:rsid wsp:val=&quot;008A73F6&quot;/&gt;&lt;wsp:rsid wsp:val=&quot;008A790B&quot;/&gt;&lt;wsp:rsid wsp:val=&quot;008B0398&quot;/&gt;&lt;wsp:rsid wsp:val=&quot;008C76CE&quot;/&gt;&lt;wsp:rsid wsp:val=&quot;008D6CBB&quot;/&gt;&lt;wsp:rsid wsp:val=&quot;008E0E39&quot;/&gt;&lt;wsp:rsid wsp:val=&quot;008E2E60&quot;/&gt;&lt;wsp:rsid wsp:val=&quot;00901163&quot;/&gt;&lt;wsp:rsid wsp:val=&quot;009016F6&quot;/&gt;&lt;wsp:rsid wsp:val=&quot;0090175E&quot;/&gt;&lt;wsp:rsid wsp:val=&quot;00903527&quot;/&gt;&lt;wsp:rsid wsp:val=&quot;00904349&quot;/&gt;&lt;wsp:rsid wsp:val=&quot;00904A45&quot;/&gt;&lt;wsp:rsid wsp:val=&quot;009075F6&quot;/&gt;&lt;wsp:rsid wsp:val=&quot;009176D1&quot;/&gt;&lt;wsp:rsid wsp:val=&quot;00924968&quot;/&gt;&lt;wsp:rsid wsp:val=&quot;0092658B&quot;/&gt;&lt;wsp:rsid wsp:val=&quot;00926D3F&quot;/&gt;&lt;wsp:rsid wsp:val=&quot;009313EA&quot;/&gt;&lt;wsp:rsid wsp:val=&quot;00932D86&quot;/&gt;&lt;wsp:rsid wsp:val=&quot;009401EA&quot;/&gt;&lt;wsp:rsid wsp:val=&quot;00941BC5&quot;/&gt;&lt;wsp:rsid wsp:val=&quot;009425FC&quot;/&gt;&lt;wsp:rsid wsp:val=&quot;00946131&quot;/&gt;&lt;wsp:rsid wsp:val=&quot;00955449&quot;/&gt;&lt;wsp:rsid wsp:val=&quot;00963087&quot;/&gt;&lt;wsp:rsid wsp:val=&quot;009644A1&quot;/&gt;&lt;wsp:rsid wsp:val=&quot;00964787&quot;/&gt;&lt;wsp:rsid wsp:val=&quot;009655BB&quot;/&gt;&lt;wsp:rsid wsp:val=&quot;009665A0&quot;/&gt;&lt;wsp:rsid wsp:val=&quot;009739A1&quot;/&gt;&lt;wsp:rsid wsp:val=&quot;00974529&quot;/&gt;&lt;wsp:rsid wsp:val=&quot;00974BCC&quot;/&gt;&lt;wsp:rsid wsp:val=&quot;0098069E&quot;/&gt;&lt;wsp:rsid wsp:val=&quot;00980797&quot;/&gt;&lt;wsp:rsid wsp:val=&quot;009827BB&quot;/&gt;&lt;wsp:rsid wsp:val=&quot;00982CE2&quot;/&gt;&lt;wsp:rsid wsp:val=&quot;00982E65&quot;/&gt;&lt;wsp:rsid wsp:val=&quot;0098781F&quot;/&gt;&lt;wsp:rsid wsp:val=&quot;00992616&quot;/&gt;&lt;wsp:rsid wsp:val=&quot;009B0272&quot;/&gt;&lt;wsp:rsid wsp:val=&quot;009B4A9E&quot;/&gt;&lt;wsp:rsid wsp:val=&quot;009B4CD7&quot;/&gt;&lt;wsp:rsid wsp:val=&quot;009B553A&quot;/&gt;&lt;wsp:rsid wsp:val=&quot;009E0FF1&quot;/&gt;&lt;wsp:rsid wsp:val=&quot;009E2EB6&quot;/&gt;&lt;wsp:rsid wsp:val=&quot;00A00996&quot;/&gt;&lt;wsp:rsid wsp:val=&quot;00A033CD&quot;/&gt;&lt;wsp:rsid wsp:val=&quot;00A05BE3&quot;/&gt;&lt;wsp:rsid wsp:val=&quot;00A13BB7&quot;/&gt;&lt;wsp:rsid wsp:val=&quot;00A15E56&quot;/&gt;&lt;wsp:rsid wsp:val=&quot;00A25552&quot;/&gt;&lt;wsp:rsid wsp:val=&quot;00A30AA3&quot;/&gt;&lt;wsp:rsid wsp:val=&quot;00A310EA&quot;/&gt;&lt;wsp:rsid wsp:val=&quot;00A3314E&quot;/&gt;&lt;wsp:rsid wsp:val=&quot;00A36062&quot;/&gt;&lt;wsp:rsid wsp:val=&quot;00A4643B&quot;/&gt;&lt;wsp:rsid wsp:val=&quot;00A521FD&quot;/&gt;&lt;wsp:rsid wsp:val=&quot;00A52CB8&quot;/&gt;&lt;wsp:rsid wsp:val=&quot;00A55916&quot;/&gt;&lt;wsp:rsid wsp:val=&quot;00A63E3B&quot;/&gt;&lt;wsp:rsid wsp:val=&quot;00A657E8&quot;/&gt;&lt;wsp:rsid wsp:val=&quot;00A7119F&quot;/&gt;&lt;wsp:rsid wsp:val=&quot;00A71735&quot;/&gt;&lt;wsp:rsid wsp:val=&quot;00A779FF&quot;/&gt;&lt;wsp:rsid wsp:val=&quot;00A81685&quot;/&gt;&lt;wsp:rsid wsp:val=&quot;00A87731&quot;/&gt;&lt;wsp:rsid wsp:val=&quot;00A90A24&quot;/&gt;&lt;wsp:rsid wsp:val=&quot;00A929B1&quot;/&gt;&lt;wsp:rsid wsp:val=&quot;00A94339&quot;/&gt;&lt;wsp:rsid wsp:val=&quot;00A95A47&quot;/&gt;&lt;wsp:rsid wsp:val=&quot;00A966B2&quot;/&gt;&lt;wsp:rsid wsp:val=&quot;00AA1BB5&quot;/&gt;&lt;wsp:rsid wsp:val=&quot;00AB0CB5&quot;/&gt;&lt;wsp:rsid wsp:val=&quot;00AB55B5&quot;/&gt;&lt;wsp:rsid wsp:val=&quot;00AB5D89&quot;/&gt;&lt;wsp:rsid wsp:val=&quot;00AB5E67&quot;/&gt;&lt;wsp:rsid wsp:val=&quot;00AC13B8&quot;/&gt;&lt;wsp:rsid wsp:val=&quot;00AC3A37&quot;/&gt;&lt;wsp:rsid wsp:val=&quot;00AC4E3E&quot;/&gt;&lt;wsp:rsid wsp:val=&quot;00AC7B95&quot;/&gt;&lt;wsp:rsid wsp:val=&quot;00AD1BB0&quot;/&gt;&lt;wsp:rsid wsp:val=&quot;00AD349F&quot;/&gt;&lt;wsp:rsid wsp:val=&quot;00AD6798&quot;/&gt;&lt;wsp:rsid wsp:val=&quot;00AD6EAC&quot;/&gt;&lt;wsp:rsid wsp:val=&quot;00AE2E32&quot;/&gt;&lt;wsp:rsid wsp:val=&quot;00AE78B8&quot;/&gt;&lt;wsp:rsid wsp:val=&quot;00AF2C97&quot;/&gt;&lt;wsp:rsid wsp:val=&quot;00AF328B&quot;/&gt;&lt;wsp:rsid wsp:val=&quot;00B01A83&quot;/&gt;&lt;wsp:rsid wsp:val=&quot;00B07DE9&quot;/&gt;&lt;wsp:rsid wsp:val=&quot;00B13968&quot;/&gt;&lt;wsp:rsid wsp:val=&quot;00B1401B&quot;/&gt;&lt;wsp:rsid wsp:val=&quot;00B1668D&quot;/&gt;&lt;wsp:rsid wsp:val=&quot;00B36D82&quot;/&gt;&lt;wsp:rsid wsp:val=&quot;00B372F1&quot;/&gt;&lt;wsp:rsid wsp:val=&quot;00B5273D&quot;/&gt;&lt;wsp:rsid wsp:val=&quot;00B62362&quot;/&gt;&lt;wsp:rsid wsp:val=&quot;00B76C86&quot;/&gt;&lt;wsp:rsid wsp:val=&quot;00B900F2&quot;/&gt;&lt;wsp:rsid wsp:val=&quot;00B92212&quot;/&gt;&lt;wsp:rsid wsp:val=&quot;00B954BE&quot;/&gt;&lt;wsp:rsid wsp:val=&quot;00BA39B0&quot;/&gt;&lt;wsp:rsid wsp:val=&quot;00BA6664&quot;/&gt;&lt;wsp:rsid wsp:val=&quot;00BA67EC&quot;/&gt;&lt;wsp:rsid wsp:val=&quot;00BB15D1&quot;/&gt;&lt;wsp:rsid wsp:val=&quot;00BB69B0&quot;/&gt;&lt;wsp:rsid wsp:val=&quot;00BB764A&quot;/&gt;&lt;wsp:rsid wsp:val=&quot;00BC4B35&quot;/&gt;&lt;wsp:rsid wsp:val=&quot;00BC68B7&quot;/&gt;&lt;wsp:rsid wsp:val=&quot;00BC6B8B&quot;/&gt;&lt;wsp:rsid wsp:val=&quot;00BD2BB9&quot;/&gt;&lt;wsp:rsid wsp:val=&quot;00BD74A1&quot;/&gt;&lt;wsp:rsid wsp:val=&quot;00BE003B&quot;/&gt;&lt;wsp:rsid wsp:val=&quot;00BE099B&quot;/&gt;&lt;wsp:rsid wsp:val=&quot;00BE710E&quot;/&gt;&lt;wsp:rsid wsp:val=&quot;00BF160E&quot;/&gt;&lt;wsp:rsid wsp:val=&quot;00BF46B0&quot;/&gt;&lt;wsp:rsid wsp:val=&quot;00C04375&quot;/&gt;&lt;wsp:rsid wsp:val=&quot;00C12428&quot;/&gt;&lt;wsp:rsid wsp:val=&quot;00C12579&quot;/&gt;&lt;wsp:rsid wsp:val=&quot;00C136B5&quot;/&gt;&lt;wsp:rsid wsp:val=&quot;00C21AA8&quot;/&gt;&lt;wsp:rsid wsp:val=&quot;00C2394C&quot;/&gt;&lt;wsp:rsid wsp:val=&quot;00C25CD7&quot;/&gt;&lt;wsp:rsid wsp:val=&quot;00C458A0&quot;/&gt;&lt;wsp:rsid wsp:val=&quot;00C478A4&quot;/&gt;&lt;wsp:rsid wsp:val=&quot;00C51406&quot;/&gt;&lt;wsp:rsid wsp:val=&quot;00C65343&quot;/&gt;&lt;wsp:rsid wsp:val=&quot;00C666BF&quot;/&gt;&lt;wsp:rsid wsp:val=&quot;00C72AE5&quot;/&gt;&lt;wsp:rsid wsp:val=&quot;00C848AD&quot;/&gt;&lt;wsp:rsid wsp:val=&quot;00C90877&quot;/&gt;&lt;wsp:rsid wsp:val=&quot;00C90D92&quot;/&gt;&lt;wsp:rsid wsp:val=&quot;00C9618C&quot;/&gt;&lt;wsp:rsid wsp:val=&quot;00C97632&quot;/&gt;&lt;wsp:rsid wsp:val=&quot;00CA0BAF&quot;/&gt;&lt;wsp:rsid wsp:val=&quot;00CA345D&quot;/&gt;&lt;wsp:rsid wsp:val=&quot;00CB6458&quot;/&gt;&lt;wsp:rsid wsp:val=&quot;00CB7252&quot;/&gt;&lt;wsp:rsid wsp:val=&quot;00CC47FB&quot;/&gt;&lt;wsp:rsid wsp:val=&quot;00CC500F&quot;/&gt;&lt;wsp:rsid wsp:val=&quot;00CC567D&quot;/&gt;&lt;wsp:rsid wsp:val=&quot;00CD0FB5&quot;/&gt;&lt;wsp:rsid wsp:val=&quot;00CD442D&quot;/&gt;&lt;wsp:rsid wsp:val=&quot;00CE045B&quot;/&gt;&lt;wsp:rsid wsp:val=&quot;00CE64A6&quot;/&gt;&lt;wsp:rsid wsp:val=&quot;00CE681D&quot;/&gt;&lt;wsp:rsid wsp:val=&quot;00CE733E&quot;/&gt;&lt;wsp:rsid wsp:val=&quot;00CE761C&quot;/&gt;&lt;wsp:rsid wsp:val=&quot;00CF376E&quot;/&gt;&lt;wsp:rsid wsp:val=&quot;00CF689D&quot;/&gt;&lt;wsp:rsid wsp:val=&quot;00CF7E79&quot;/&gt;&lt;wsp:rsid wsp:val=&quot;00D0370E&quot;/&gt;&lt;wsp:rsid wsp:val=&quot;00D03737&quot;/&gt;&lt;wsp:rsid wsp:val=&quot;00D119FF&quot;/&gt;&lt;wsp:rsid wsp:val=&quot;00D26259&quot;/&gt;&lt;wsp:rsid wsp:val=&quot;00D26980&quot;/&gt;&lt;wsp:rsid wsp:val=&quot;00D34DF0&quot;/&gt;&lt;wsp:rsid wsp:val=&quot;00D36D99&quot;/&gt;&lt;wsp:rsid wsp:val=&quot;00D374D9&quot;/&gt;&lt;wsp:rsid wsp:val=&quot;00D44846&quot;/&gt;&lt;wsp:rsid wsp:val=&quot;00D47C73&quot;/&gt;&lt;wsp:rsid wsp:val=&quot;00D52E8B&quot;/&gt;&lt;wsp:rsid wsp:val=&quot;00D531E9&quot;/&gt;&lt;wsp:rsid wsp:val=&quot;00D53C5E&quot;/&gt;&lt;wsp:rsid wsp:val=&quot;00D54C23&quot;/&gt;&lt;wsp:rsid wsp:val=&quot;00D6445A&quot;/&gt;&lt;wsp:rsid wsp:val=&quot;00D653F7&quot;/&gt;&lt;wsp:rsid wsp:val=&quot;00D75AB1&quot;/&gt;&lt;wsp:rsid wsp:val=&quot;00D76F07&quot;/&gt;&lt;wsp:rsid wsp:val=&quot;00D8072B&quot;/&gt;&lt;wsp:rsid wsp:val=&quot;00D812F0&quot;/&gt;&lt;wsp:rsid wsp:val=&quot;00D9095B&quot;/&gt;&lt;wsp:rsid wsp:val=&quot;00D91CDC&quot;/&gt;&lt;wsp:rsid wsp:val=&quot;00DA5101&quot;/&gt;&lt;wsp:rsid wsp:val=&quot;00DB008E&quot;/&gt;&lt;wsp:rsid wsp:val=&quot;00DB32E2&quot;/&gt;&lt;wsp:rsid wsp:val=&quot;00DB389A&quot;/&gt;&lt;wsp:rsid wsp:val=&quot;00DB445B&quot;/&gt;&lt;wsp:rsid wsp:val=&quot;00DB4A16&quot;/&gt;&lt;wsp:rsid wsp:val=&quot;00DB7156&quot;/&gt;&lt;wsp:rsid wsp:val=&quot;00DB7329&quot;/&gt;&lt;wsp:rsid wsp:val=&quot;00DC2E2C&quot;/&gt;&lt;wsp:rsid wsp:val=&quot;00DC3190&quot;/&gt;&lt;wsp:rsid wsp:val=&quot;00DC50D4&quot;/&gt;&lt;wsp:rsid wsp:val=&quot;00DD108C&quot;/&gt;&lt;wsp:rsid wsp:val=&quot;00DD309D&quot;/&gt;&lt;wsp:rsid wsp:val=&quot;00DD3EAE&quot;/&gt;&lt;wsp:rsid wsp:val=&quot;00DD673F&quot;/&gt;&lt;wsp:rsid wsp:val=&quot;00DE039C&quot;/&gt;&lt;wsp:rsid wsp:val=&quot;00DE0D4C&quot;/&gt;&lt;wsp:rsid wsp:val=&quot;00DE5A59&quot;/&gt;&lt;wsp:rsid wsp:val=&quot;00DF29E5&quot;/&gt;&lt;wsp:rsid wsp:val=&quot;00E006D9&quot;/&gt;&lt;wsp:rsid wsp:val=&quot;00E01713&quot;/&gt;&lt;wsp:rsid wsp:val=&quot;00E02B4C&quot;/&gt;&lt;wsp:rsid wsp:val=&quot;00E11850&quot;/&gt;&lt;wsp:rsid wsp:val=&quot;00E13318&quot;/&gt;&lt;wsp:rsid wsp:val=&quot;00E16F40&quot;/&gt;&lt;wsp:rsid wsp:val=&quot;00E30725&quot;/&gt;&lt;wsp:rsid wsp:val=&quot;00E37003&quot;/&gt;&lt;wsp:rsid wsp:val=&quot;00E3761E&quot;/&gt;&lt;wsp:rsid wsp:val=&quot;00E41E35&quot;/&gt;&lt;wsp:rsid wsp:val=&quot;00E452ED&quot;/&gt;&lt;wsp:rsid wsp:val=&quot;00E45CA3&quot;/&gt;&lt;wsp:rsid wsp:val=&quot;00E564DB&quot;/&gt;&lt;wsp:rsid wsp:val=&quot;00E57E08&quot;/&gt;&lt;wsp:rsid wsp:val=&quot;00E60D00&quot;/&gt;&lt;wsp:rsid wsp:val=&quot;00E6143C&quot;/&gt;&lt;wsp:rsid wsp:val=&quot;00E67128&quot;/&gt;&lt;wsp:rsid wsp:val=&quot;00E72B00&quot;/&gt;&lt;wsp:rsid wsp:val=&quot;00E730AB&quot;/&gt;&lt;wsp:rsid wsp:val=&quot;00E8429B&quot;/&gt;&lt;wsp:rsid wsp:val=&quot;00E8604D&quot;/&gt;&lt;wsp:rsid wsp:val=&quot;00E952A7&quot;/&gt;&lt;wsp:rsid wsp:val=&quot;00E956CF&quot;/&gt;&lt;wsp:rsid wsp:val=&quot;00E96BCD&quot;/&gt;&lt;wsp:rsid wsp:val=&quot;00EA1268&quot;/&gt;&lt;wsp:rsid wsp:val=&quot;00EB4C5D&quot;/&gt;&lt;wsp:rsid wsp:val=&quot;00EC184B&quot;/&gt;&lt;wsp:rsid wsp:val=&quot;00EC1A8E&quot;/&gt;&lt;wsp:rsid wsp:val=&quot;00ED1073&quot;/&gt;&lt;wsp:rsid wsp:val=&quot;00ED140D&quot;/&gt;&lt;wsp:rsid wsp:val=&quot;00ED3087&quot;/&gt;&lt;wsp:rsid wsp:val=&quot;00ED343C&quot;/&gt;&lt;wsp:rsid wsp:val=&quot;00ED5BAF&quot;/&gt;&lt;wsp:rsid wsp:val=&quot;00ED65C5&quot;/&gt;&lt;wsp:rsid wsp:val=&quot;00EE3B90&quot;/&gt;&lt;wsp:rsid wsp:val=&quot;00EF0ABA&quot;/&gt;&lt;wsp:rsid wsp:val=&quot;00F005CF&quot;/&gt;&lt;wsp:rsid wsp:val=&quot;00F00759&quot;/&gt;&lt;wsp:rsid wsp:val=&quot;00F00857&quot;/&gt;&lt;wsp:rsid wsp:val=&quot;00F014D2&quot;/&gt;&lt;wsp:rsid wsp:val=&quot;00F02950&quot;/&gt;&lt;wsp:rsid wsp:val=&quot;00F02A5C&quot;/&gt;&lt;wsp:rsid wsp:val=&quot;00F110EF&quot;/&gt;&lt;wsp:rsid wsp:val=&quot;00F219D4&quot;/&gt;&lt;wsp:rsid wsp:val=&quot;00F23915&quot;/&gt;&lt;wsp:rsid wsp:val=&quot;00F24032&quot;/&gt;&lt;wsp:rsid wsp:val=&quot;00F26F91&quot;/&gt;&lt;wsp:rsid wsp:val=&quot;00F32E20&quot;/&gt;&lt;wsp:rsid wsp:val=&quot;00F33BFE&quot;/&gt;&lt;wsp:rsid wsp:val=&quot;00F4271B&quot;/&gt;&lt;wsp:rsid wsp:val=&quot;00F46DA5&quot;/&gt;&lt;wsp:rsid wsp:val=&quot;00F5041A&quot;/&gt;&lt;wsp:rsid wsp:val=&quot;00F50C3B&quot;/&gt;&lt;wsp:rsid wsp:val=&quot;00F53F90&quot;/&gt;&lt;wsp:rsid wsp:val=&quot;00F56F27&quot;/&gt;&lt;wsp:rsid wsp:val=&quot;00F621C4&quot;/&gt;&lt;wsp:rsid wsp:val=&quot;00F65311&quot;/&gt;&lt;wsp:rsid wsp:val=&quot;00F734A3&quot;/&gt;&lt;wsp:rsid wsp:val=&quot;00F81812&quot;/&gt;&lt;wsp:rsid wsp:val=&quot;00F8464A&quot;/&gt;&lt;wsp:rsid wsp:val=&quot;00F90FB2&quot;/&gt;&lt;wsp:rsid wsp:val=&quot;00F93FC3&quot;/&gt;&lt;wsp:rsid wsp:val=&quot;00F94ACC&quot;/&gt;&lt;wsp:rsid wsp:val=&quot;00FA31F3&quot;/&gt;&lt;wsp:rsid wsp:val=&quot;00FB419F&quot;/&gt;&lt;wsp:rsid wsp:val=&quot;00FC1C25&quot;/&gt;&lt;wsp:rsid wsp:val=&quot;00FC1CBE&quot;/&gt;&lt;wsp:rsid wsp:val=&quot;00FC211F&quot;/&gt;&lt;wsp:rsid wsp:val=&quot;00FC450F&quot;/&gt;&lt;wsp:rsid wsp:val=&quot;00FD00DC&quot;/&gt;&lt;wsp:rsid wsp:val=&quot;00FD1BD8&quot;/&gt;&lt;wsp:rsid wsp:val=&quot;00FD3CC4&quot;/&gt;&lt;wsp:rsid wsp:val=&quot;00FE1C55&quot;/&gt;&lt;wsp:rsid wsp:val=&quot;00FF1C68&quot;/&gt;&lt;wsp:rsid wsp:val=&quot;00FF62D6&quot;/&gt;&lt;wsp:rsid wsp:val=&quot;00FF7C14&quot;/&gt;&lt;/wsp:rsids&gt;&lt;/w:docPr&gt;&lt;w:body&gt;&lt;w:p wsp:rsidR=&quot;00000000&quot; wsp:rsidRDefault=&quot;00BE003B&quot;&gt;&lt;m:oMathPara&gt;&lt;m:oMath&gt;&lt;m:r&gt;&lt;w:rPr&gt;&lt;w:rFonts w:ascii=&quot;Cambria Math&quot; w:h-ansi=&quot;Cambria Math&quot;/&gt;&lt;wx:font wx:val=&quot;Cambria Math&quot;/&gt;&lt;w:i/&gt;&lt;w:position w:val=&quot;-12&quot;/&gt;&lt;w:lang w:val=&quot;UK&quot;/&gt;&lt;/w:rPr&gt;&lt;w:pict&gt;&lt;v:shapetype id=&quot;_x0000_t75&quot; coordsize=&quot;21600,21600&quot; o:spt=&quot;75&quot; o:preferrelative=&quot;t&quot; path=&quot;m@4@5l@4@11@9@11@9@5xe&quot; filled=&quot;f&quot; stroked=&quot;f&quot;&gt;&lt;v:stroke joinstyle=&quot;miter&quot;/&gt;&lt;v:formulas&gt;&lt;v:f eqn=&quot;if lineDrawn pixelLineWidth 0&quot;/&gt;&lt;v:f eqn=&quot;sum @0 1 0&quot;/&gt;&lt;v:f eqn=&quot;sum 0 0 @1&quot;/&gt;&lt;v:f eqn=&quot;prod @2 1 2&quot;/&gt;&lt;v:f eqn=&quot;prod @3 21600 pixelWidth&quot;/&gt;&lt;v:f eqn=&quot;prod @3 21600 pixelHeight&quot;/&gt;&lt;v:f eqn=&quot;sum @0 0 1&quot;/&gt;&lt;v:f eqn=&quot;prod @6 1 2&quot;/&gt;&lt;v:f eqn=&quot;prod @7 21600 pixelWidth&quot;/&gt;&lt;v:f eqn=&quot;sum @8 21600 0&quot;/&gt;&lt;v:f eqn=&quot;prod @7 21600 pixelHeight&quot;/&gt;&lt;v:f eqn=&quot;sum @10 21600 0&quot;/&gt;&lt;/v:formulas&gt;&lt;v:path o:extrusionok=&quot;f&quot; gradientshapeok=&quot;t&quot; o:connecttype=&quot;rect&quot;/&gt;&lt;o:lock v:ext=&quot;edit&quot; aspectratio=&quot;t&quot;/&gt;&lt;/v:shapetype&gt;&lt;w:binData w:name=&quot;wordml://08000001.wmz&quot; xml:space=&quot;preserve&quot;&gt;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&lt;/w:binData&gt;&lt;v:shape id=&quot;_x0000_i1025&quot; type=&quot;#_x0000_t75&quot; style=&quot;width:57.75pt;height:17.6pt&quot; o:ole=&quot;&quot;&gt;&lt;v:imagedata src=&quot;wordml://08000001.wmz&quot; o:title=&quot;&quot;/&gt;&lt;/v:shape&gt;&lt;o:OLEObject Type=&quot;Embed&quot; ProgID=&quot;Equation.3&quot; ShapeID=&quot;_x0000_i1025&quot; DrawAspect=&quot;Content&quot; ObjectID=&quot;_1757279378&quot;/&gt;&lt;/w:pict&gt;&lt;/m:r&gt;&lt;/m:oMath&gt;&lt;/m:oMathPara&gt;&lt;/w:p&gt;&lt;w:sectPr wsp:rsidR=&quot;00000000&quot;&gt;&lt;w:pgSz w:w=&quot;12240&quot; w:h=&quot;15840&quot;/&gt;&lt;w:pgMar w:top=&quot;850&quot; w:right=&quot;850&quot; w:bottom=&quot;850&quot; w:left=&quot;1417&quot; w:header=&quot;708&quot; w:footer=&quot;708&quot; w:gutter=&quot;0&quot;/&gt;&lt;w:cols w:space=&quot;720&quot;/&gt;&lt;/w:sectPr&gt;&lt;/w:body&gt;&lt;/w:wordDocument&gt;">
            <v:imagedata r:id="rId129" o:title="" chromakey="white"/>
          </v:shape>
        </w:pict>
      </w:r>
    </w:p>
    <w:p w:rsidR="00C14B59" w:rsidRPr="00232749" w:rsidRDefault="00C14B59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Збираємо навантаження на плиту розмірами 6х1,2 м. </w:t>
      </w:r>
    </w:p>
    <w:p w:rsidR="00C14B59" w:rsidRPr="00232749" w:rsidRDefault="00C14B59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Таблиця 14 – Навантаження на плиту</w:t>
      </w:r>
    </w:p>
    <w:p w:rsidR="00E956CF" w:rsidRPr="00232749" w:rsidRDefault="00485F38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C846C5">
        <w:rPr>
          <w:noProof/>
          <w:sz w:val="28"/>
          <w:szCs w:val="28"/>
          <w:lang w:val="uk-UA" w:eastAsia="uk-UA"/>
        </w:rPr>
        <w:pict>
          <v:shape id="_x0000_i1104" type="#_x0000_t75" style="width:485.6pt;height:403.55pt;visibility:visible;mso-wrap-style:square">
            <v:imagedata r:id="rId130" o:title="" croptop="9896f" cropbottom="8962f" cropleft="19020f" cropright="15097f"/>
          </v:shape>
        </w:pic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                               </w:t>
      </w:r>
    </w:p>
    <w:p w:rsidR="00E956CF" w:rsidRPr="00232749" w:rsidRDefault="00C14B59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Розміри плити</w:t>
      </w:r>
      <w:r w:rsidR="00E956CF" w:rsidRPr="00232749">
        <w:rPr>
          <w:sz w:val="28"/>
          <w:szCs w:val="28"/>
          <w:lang w:val="uk-UA"/>
        </w:rPr>
        <w:t>:</w:t>
      </w:r>
    </w:p>
    <w:p w:rsidR="00E956CF" w:rsidRPr="00232749" w:rsidRDefault="00485F38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C846C5">
        <w:rPr>
          <w:sz w:val="28"/>
          <w:szCs w:val="28"/>
        </w:rPr>
        <w:pict>
          <v:shape id="_x0000_i1105" type="#_x0000_t75" style="width:250.35pt;height:22.6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yes&quot; w:ocxPresent=&quot;no&quot; xml:space=&quot;preserve&quot;&gt;&lt;w:ignoreSubtree w:val=&quot;http://schemas.microsoft.com/office/word/2003/wordml/sp2&quot;/&gt;&lt;o:DocumentProperties&gt;&lt;o:Version&gt;12&lt;/o:Version&gt;&lt;/o:DocumentProperties&gt;&lt;w:docOleData&gt;&lt;w:binData w:name=&quot;oledata.mso&quot; xml:space=&quot;preserve&quot;&gt;0M8R4KGxGuEAAAAAAAAAAAAAAAAAAAAAPgADAP7/CQAGAAAAAAAAAAAAAAABAAAAAQAAAAAAAAAA&#10;EAAAAgAAAAEAAAD+////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9&#10;////BgAAAP7///8EAAAABQAAAAcAAAD+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&lt;/w:binData&gt;&lt;/w:docOleData&gt;&lt;w:docPr&gt;&lt;w:view w:val=&quot;print&quot;/&gt;&lt;w:zoom w:percent=&quot;90&quot;/&gt;&lt;w:stylePaneFormatFilter w:val=&quot;3F01&quot;/&gt;&lt;w:defaultTabStop w:val=&quot;720&quot;/&gt;&lt;w:autoHyphenation/&gt;&lt;w:hyphenationZone w:val=&quot;357&quot;/&gt;&lt;w:drawingGridHorizontalSpacing w:val=&quot;120&quot;/&gt;&lt;w:drawingGridVerticalSpacing w:val=&quot;120&quot;/&gt;&lt;w:displayVerticalDrawingGridEvery w:val=&quot;0&quot;/&gt;&lt;w:useMarginsForDrawingGridOrigin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usePrinterMetrics/&gt;&lt;w:ww6BorderRules/&gt;&lt;w:footnoteLayoutLikeWW8/&gt;&lt;w:shapeLayoutLikeWW8/&gt;&lt;w:alignTablesRowByRow/&gt;&lt;w:forgetLastTabAlignment/&gt;&lt;w:doNotUseHTMLParagraphAutoSpacing/&gt;&lt;w:layoutRawTableWidth/&gt;&lt;w:layoutTableRowsApart/&gt;&lt;w:useWord97LineBreakingRules/&gt;&lt;w:dontAllowFieldEndSelect/&gt;&lt;w:useWord2002TableStyleRules/&gt;&lt;/w:compat&gt;&lt;wsp:rsids&gt;&lt;wsp:rsidRoot wsp:val=&quot;007B46FD&quot;/&gt;&lt;wsp:rsid wsp:val=&quot;000021D5&quot;/&gt;&lt;wsp:rsid wsp:val=&quot;00007F56&quot;/&gt;&lt;wsp:rsid wsp:val=&quot;000127E8&quot;/&gt;&lt;wsp:rsid wsp:val=&quot;0002540E&quot;/&gt;&lt;wsp:rsid wsp:val=&quot;00031CED&quot;/&gt;&lt;wsp:rsid wsp:val=&quot;000374CF&quot;/&gt;&lt;wsp:rsid wsp:val=&quot;00037D36&quot;/&gt;&lt;wsp:rsid wsp:val=&quot;00046EBA&quot;/&gt;&lt;wsp:rsid wsp:val=&quot;00050D50&quot;/&gt;&lt;wsp:rsid wsp:val=&quot;00050E86&quot;/&gt;&lt;wsp:rsid wsp:val=&quot;00052D4E&quot;/&gt;&lt;wsp:rsid wsp:val=&quot;000534F4&quot;/&gt;&lt;wsp:rsid wsp:val=&quot;00057040&quot;/&gt;&lt;wsp:rsid wsp:val=&quot;000701B2&quot;/&gt;&lt;wsp:rsid wsp:val=&quot;00072C8F&quot;/&gt;&lt;wsp:rsid wsp:val=&quot;000736F9&quot;/&gt;&lt;wsp:rsid wsp:val=&quot;000743B9&quot;/&gt;&lt;wsp:rsid wsp:val=&quot;00080BF1&quot;/&gt;&lt;wsp:rsid wsp:val=&quot;00083D2E&quot;/&gt;&lt;wsp:rsid wsp:val=&quot;000856C2&quot;/&gt;&lt;wsp:rsid wsp:val=&quot;0009094C&quot;/&gt;&lt;wsp:rsid wsp:val=&quot;000A69CF&quot;/&gt;&lt;wsp:rsid wsp:val=&quot;000B2641&quot;/&gt;&lt;wsp:rsid wsp:val=&quot;000B283E&quot;/&gt;&lt;wsp:rsid wsp:val=&quot;000B3C1C&quot;/&gt;&lt;wsp:rsid wsp:val=&quot;000B516B&quot;/&gt;&lt;wsp:rsid wsp:val=&quot;000C0091&quot;/&gt;&lt;wsp:rsid wsp:val=&quot;000C3051&quot;/&gt;&lt;wsp:rsid wsp:val=&quot;000D2F60&quot;/&gt;&lt;wsp:rsid wsp:val=&quot;000E193A&quot;/&gt;&lt;wsp:rsid wsp:val=&quot;000E290D&quot;/&gt;&lt;wsp:rsid wsp:val=&quot;000F48DD&quot;/&gt;&lt;wsp:rsid wsp:val=&quot;000F636A&quot;/&gt;&lt;wsp:rsid wsp:val=&quot;000F6FA9&quot;/&gt;&lt;wsp:rsid wsp:val=&quot;00100A48&quot;/&gt;&lt;wsp:rsid wsp:val=&quot;00101DB5&quot;/&gt;&lt;wsp:rsid wsp:val=&quot;001030ED&quot;/&gt;&lt;wsp:rsid wsp:val=&quot;00104810&quot;/&gt;&lt;wsp:rsid wsp:val=&quot;00112015&quot;/&gt;&lt;wsp:rsid wsp:val=&quot;00115C9C&quot;/&gt;&lt;wsp:rsid wsp:val=&quot;00123644&quot;/&gt;&lt;wsp:rsid wsp:val=&quot;001301E5&quot;/&gt;&lt;wsp:rsid wsp:val=&quot;001323FB&quot;/&gt;&lt;wsp:rsid wsp:val=&quot;0013340D&quot;/&gt;&lt;wsp:rsid wsp:val=&quot;00134115&quot;/&gt;&lt;wsp:rsid wsp:val=&quot;00143C4F&quot;/&gt;&lt;wsp:rsid wsp:val=&quot;00147DC9&quot;/&gt;&lt;wsp:rsid wsp:val=&quot;0015257C&quot;/&gt;&lt;wsp:rsid wsp:val=&quot;00153E9C&quot;/&gt;&lt;wsp:rsid wsp:val=&quot;00155950&quot;/&gt;&lt;wsp:rsid wsp:val=&quot;00156AA4&quot;/&gt;&lt;wsp:rsid wsp:val=&quot;00160C18&quot;/&gt;&lt;wsp:rsid wsp:val=&quot;00163757&quot;/&gt;&lt;wsp:rsid wsp:val=&quot;001643B3&quot;/&gt;&lt;wsp:rsid wsp:val=&quot;00170029&quot;/&gt;&lt;wsp:rsid wsp:val=&quot;00171C36&quot;/&gt;&lt;wsp:rsid wsp:val=&quot;001803AE&quot;/&gt;&lt;wsp:rsid wsp:val=&quot;0018172A&quot;/&gt;&lt;wsp:rsid wsp:val=&quot;00182334&quot;/&gt;&lt;wsp:rsid wsp:val=&quot;00190DDF&quot;/&gt;&lt;wsp:rsid wsp:val=&quot;001920C8&quot;/&gt;&lt;wsp:rsid wsp:val=&quot;0019754E&quot;/&gt;&lt;wsp:rsid wsp:val=&quot;001A6B02&quot;/&gt;&lt;wsp:rsid wsp:val=&quot;001B0F67&quot;/&gt;&lt;wsp:rsid wsp:val=&quot;001B1A0B&quot;/&gt;&lt;wsp:rsid wsp:val=&quot;001B73A9&quot;/&gt;&lt;wsp:rsid wsp:val=&quot;001C7F85&quot;/&gt;&lt;wsp:rsid wsp:val=&quot;001D08E4&quot;/&gt;&lt;wsp:rsid wsp:val=&quot;001D1754&quot;/&gt;&lt;wsp:rsid wsp:val=&quot;001D59DC&quot;/&gt;&lt;wsp:rsid wsp:val=&quot;001D62EA&quot;/&gt;&lt;wsp:rsid wsp:val=&quot;001E0FA8&quot;/&gt;&lt;wsp:rsid wsp:val=&quot;001E56E6&quot;/&gt;&lt;wsp:rsid wsp:val=&quot;001E5A66&quot;/&gt;&lt;wsp:rsid wsp:val=&quot;001F06DF&quot;/&gt;&lt;wsp:rsid wsp:val=&quot;001F5851&quot;/&gt;&lt;wsp:rsid wsp:val=&quot;00202CD8&quot;/&gt;&lt;wsp:rsid wsp:val=&quot;00202EF4&quot;/&gt;&lt;wsp:rsid wsp:val=&quot;002109AA&quot;/&gt;&lt;wsp:rsid wsp:val=&quot;002152BB&quot;/&gt;&lt;wsp:rsid wsp:val=&quot;00217E20&quot;/&gt;&lt;wsp:rsid wsp:val=&quot;00222A65&quot;/&gt;&lt;wsp:rsid wsp:val=&quot;00224947&quot;/&gt;&lt;wsp:rsid wsp:val=&quot;00226B35&quot;/&gt;&lt;wsp:rsid wsp:val=&quot;00230BFF&quot;/&gt;&lt;wsp:rsid wsp:val=&quot;00234895&quot;/&gt;&lt;wsp:rsid wsp:val=&quot;002353B8&quot;/&gt;&lt;wsp:rsid wsp:val=&quot;002359E3&quot;/&gt;&lt;wsp:rsid wsp:val=&quot;0027025B&quot;/&gt;&lt;wsp:rsid wsp:val=&quot;00274226&quot;/&gt;&lt;wsp:rsid wsp:val=&quot;0027676D&quot;/&gt;&lt;wsp:rsid wsp:val=&quot;002853CB&quot;/&gt;&lt;wsp:rsid wsp:val=&quot;002859E4&quot;/&gt;&lt;wsp:rsid wsp:val=&quot;002934C2&quot;/&gt;&lt;wsp:rsid wsp:val=&quot;002961BF&quot;/&gt;&lt;wsp:rsid wsp:val=&quot;00297279&quot;/&gt;&lt;wsp:rsid wsp:val=&quot;00297642&quot;/&gt;&lt;wsp:rsid wsp:val=&quot;002A2B08&quot;/&gt;&lt;wsp:rsid wsp:val=&quot;002A3F6E&quot;/&gt;&lt;wsp:rsid wsp:val=&quot;002C2ECB&quot;/&gt;&lt;wsp:rsid wsp:val=&quot;002C3CBB&quot;/&gt;&lt;wsp:rsid wsp:val=&quot;002D1B46&quot;/&gt;&lt;wsp:rsid wsp:val=&quot;002D2AA4&quot;/&gt;&lt;wsp:rsid wsp:val=&quot;002D7BBE&quot;/&gt;&lt;wsp:rsid wsp:val=&quot;002E2438&quot;/&gt;&lt;wsp:rsid wsp:val=&quot;002E7EE4&quot;/&gt;&lt;wsp:rsid wsp:val=&quot;002F4F7B&quot;/&gt;&lt;wsp:rsid wsp:val=&quot;002F5B0C&quot;/&gt;&lt;wsp:rsid wsp:val=&quot;003021EB&quot;/&gt;&lt;wsp:rsid wsp:val=&quot;003023F2&quot;/&gt;&lt;wsp:rsid wsp:val=&quot;00310AF9&quot;/&gt;&lt;wsp:rsid wsp:val=&quot;003118A3&quot;/&gt;&lt;wsp:rsid wsp:val=&quot;00315D02&quot;/&gt;&lt;wsp:rsid wsp:val=&quot;00322AE9&quot;/&gt;&lt;wsp:rsid wsp:val=&quot;003236F2&quot;/&gt;&lt;wsp:rsid wsp:val=&quot;00341B7C&quot;/&gt;&lt;wsp:rsid wsp:val=&quot;00350BA1&quot;/&gt;&lt;wsp:rsid wsp:val=&quot;00353001&quot;/&gt;&lt;wsp:rsid wsp:val=&quot;00356118&quot;/&gt;&lt;wsp:rsid wsp:val=&quot;00365836&quot;/&gt;&lt;wsp:rsid wsp:val=&quot;003703DA&quot;/&gt;&lt;wsp:rsid wsp:val=&quot;0037109E&quot;/&gt;&lt;wsp:rsid wsp:val=&quot;00371769&quot;/&gt;&lt;wsp:rsid wsp:val=&quot;00371B3E&quot;/&gt;&lt;wsp:rsid wsp:val=&quot;003741CE&quot;/&gt;&lt;wsp:rsid wsp:val=&quot;00374470&quot;/&gt;&lt;wsp:rsid wsp:val=&quot;0037474C&quot;/&gt;&lt;wsp:rsid wsp:val=&quot;003801A4&quot;/&gt;&lt;wsp:rsid wsp:val=&quot;00387B94&quot;/&gt;&lt;wsp:rsid wsp:val=&quot;003914A9&quot;/&gt;&lt;wsp:rsid wsp:val=&quot;003954DD&quot;/&gt;&lt;wsp:rsid wsp:val=&quot;003A10D2&quot;/&gt;&lt;wsp:rsid wsp:val=&quot;003A198A&quot;/&gt;&lt;wsp:rsid wsp:val=&quot;003A1F1B&quot;/&gt;&lt;wsp:rsid wsp:val=&quot;003A72B1&quot;/&gt;&lt;wsp:rsid wsp:val=&quot;003B1503&quot;/&gt;&lt;wsp:rsid wsp:val=&quot;003B4683&quot;/&gt;&lt;wsp:rsid wsp:val=&quot;003C6D32&quot;/&gt;&lt;wsp:rsid wsp:val=&quot;003C74CF&quot;/&gt;&lt;wsp:rsid wsp:val=&quot;003D1105&quot;/&gt;&lt;wsp:rsid wsp:val=&quot;003E21F7&quot;/&gt;&lt;wsp:rsid wsp:val=&quot;003E4348&quot;/&gt;&lt;wsp:rsid wsp:val=&quot;003E56B6&quot;/&gt;&lt;wsp:rsid wsp:val=&quot;003F0CD9&quot;/&gt;&lt;wsp:rsid wsp:val=&quot;003F1260&quot;/&gt;&lt;wsp:rsid wsp:val=&quot;003F3EE8&quot;/&gt;&lt;wsp:rsid wsp:val=&quot;003F5FC3&quot;/&gt;&lt;wsp:rsid wsp:val=&quot;00406C9D&quot;/&gt;&lt;wsp:rsid wsp:val=&quot;004102A1&quot;/&gt;&lt;wsp:rsid wsp:val=&quot;00413210&quot;/&gt;&lt;wsp:rsid wsp:val=&quot;00416445&quot;/&gt;&lt;wsp:rsid wsp:val=&quot;00417BC3&quot;/&gt;&lt;wsp:rsid wsp:val=&quot;00420BB7&quot;/&gt;&lt;wsp:rsid wsp:val=&quot;00420EAE&quot;/&gt;&lt;wsp:rsid wsp:val=&quot;00426DA0&quot;/&gt;&lt;wsp:rsid wsp:val=&quot;004326ED&quot;/&gt;&lt;wsp:rsid wsp:val=&quot;004345E2&quot;/&gt;&lt;wsp:rsid wsp:val=&quot;004347B6&quot;/&gt;&lt;wsp:rsid wsp:val=&quot;0044089D&quot;/&gt;&lt;wsp:rsid wsp:val=&quot;0044117D&quot;/&gt;&lt;wsp:rsid wsp:val=&quot;004427B2&quot;/&gt;&lt;wsp:rsid wsp:val=&quot;004427CA&quot;/&gt;&lt;wsp:rsid wsp:val=&quot;004428A8&quot;/&gt;&lt;wsp:rsid wsp:val=&quot;00445B71&quot;/&gt;&lt;wsp:rsid wsp:val=&quot;004471BE&quot;/&gt;&lt;wsp:rsid wsp:val=&quot;00455181&quot;/&gt;&lt;wsp:rsid wsp:val=&quot;004573E9&quot;/&gt;&lt;wsp:rsid wsp:val=&quot;00457D48&quot;/&gt;&lt;wsp:rsid wsp:val=&quot;0046290E&quot;/&gt;&lt;wsp:rsid wsp:val=&quot;00464B33&quot;/&gt;&lt;wsp:rsid wsp:val=&quot;004710B1&quot;/&gt;&lt;wsp:rsid wsp:val=&quot;004748B3&quot;/&gt;&lt;wsp:rsid wsp:val=&quot;0047500A&quot;/&gt;&lt;wsp:rsid wsp:val=&quot;00483918&quot;/&gt;&lt;wsp:rsid wsp:val=&quot;004908B3&quot;/&gt;&lt;wsp:rsid wsp:val=&quot;00495BAF&quot;/&gt;&lt;wsp:rsid wsp:val=&quot;0049671F&quot;/&gt;&lt;wsp:rsid wsp:val=&quot;00497BF5&quot;/&gt;&lt;wsp:rsid wsp:val=&quot;004A238B&quot;/&gt;&lt;wsp:rsid wsp:val=&quot;004A348E&quot;/&gt;&lt;wsp:rsid wsp:val=&quot;004A4E82&quot;/&gt;&lt;wsp:rsid wsp:val=&quot;004A6794&quot;/&gt;&lt;wsp:rsid wsp:val=&quot;004B049C&quot;/&gt;&lt;wsp:rsid wsp:val=&quot;004B444F&quot;/&gt;&lt;wsp:rsid wsp:val=&quot;004B55EE&quot;/&gt;&lt;wsp:rsid wsp:val=&quot;004B576E&quot;/&gt;&lt;wsp:rsid wsp:val=&quot;004C5CE1&quot;/&gt;&lt;wsp:rsid wsp:val=&quot;004C6BB0&quot;/&gt;&lt;wsp:rsid wsp:val=&quot;004C6C97&quot;/&gt;&lt;wsp:rsid wsp:val=&quot;004C73E1&quot;/&gt;&lt;wsp:rsid wsp:val=&quot;004E0D47&quot;/&gt;&lt;wsp:rsid wsp:val=&quot;004E20E7&quot;/&gt;&lt;wsp:rsid wsp:val=&quot;004E4B06&quot;/&gt;&lt;wsp:rsid wsp:val=&quot;004F3BFE&quot;/&gt;&lt;wsp:rsid wsp:val=&quot;004F3EE0&quot;/&gt;&lt;wsp:rsid wsp:val=&quot;004F659F&quot;/&gt;&lt;wsp:rsid wsp:val=&quot;00501735&quot;/&gt;&lt;wsp:rsid wsp:val=&quot;005066B0&quot;/&gt;&lt;wsp:rsid wsp:val=&quot;0051459F&quot;/&gt;&lt;wsp:rsid wsp:val=&quot;00534BB2&quot;/&gt;&lt;wsp:rsid wsp:val=&quot;00535D7C&quot;/&gt;&lt;wsp:rsid wsp:val=&quot;00544630&quot;/&gt;&lt;wsp:rsid wsp:val=&quot;0054535C&quot;/&gt;&lt;wsp:rsid wsp:val=&quot;00547095&quot;/&gt;&lt;wsp:rsid wsp:val=&quot;0055721F&quot;/&gt;&lt;wsp:rsid wsp:val=&quot;005707E9&quot;/&gt;&lt;wsp:rsid wsp:val=&quot;00570EFF&quot;/&gt;&lt;wsp:rsid wsp:val=&quot;00575D53&quot;/&gt;&lt;wsp:rsid wsp:val=&quot;005761D2&quot;/&gt;&lt;wsp:rsid wsp:val=&quot;00581FFE&quot;/&gt;&lt;wsp:rsid wsp:val=&quot;00583D2D&quot;/&gt;&lt;wsp:rsid wsp:val=&quot;00593AAB&quot;/&gt;&lt;wsp:rsid wsp:val=&quot;005A49C4&quot;/&gt;&lt;wsp:rsid wsp:val=&quot;005B35D2&quot;/&gt;&lt;wsp:rsid wsp:val=&quot;005C1AF3&quot;/&gt;&lt;wsp:rsid wsp:val=&quot;005C4473&quot;/&gt;&lt;wsp:rsid wsp:val=&quot;005C565D&quot;/&gt;&lt;wsp:rsid wsp:val=&quot;005D1A57&quot;/&gt;&lt;wsp:rsid wsp:val=&quot;005D4642&quot;/&gt;&lt;wsp:rsid wsp:val=&quot;005E5DD2&quot;/&gt;&lt;wsp:rsid wsp:val=&quot;005F2F95&quot;/&gt;&lt;wsp:rsid wsp:val=&quot;005F6730&quot;/&gt;&lt;wsp:rsid wsp:val=&quot;0060204A&quot;/&gt;&lt;wsp:rsid wsp:val=&quot;00603574&quot;/&gt;&lt;wsp:rsid wsp:val=&quot;00606431&quot;/&gt;&lt;wsp:rsid wsp:val=&quot;00612F6C&quot;/&gt;&lt;wsp:rsid wsp:val=&quot;00620E96&quot;/&gt;&lt;wsp:rsid wsp:val=&quot;00621B4F&quot;/&gt;&lt;wsp:rsid wsp:val=&quot;0062383C&quot;/&gt;&lt;wsp:rsid wsp:val=&quot;00627A0E&quot;/&gt;&lt;wsp:rsid wsp:val=&quot;00645A85&quot;/&gt;&lt;wsp:rsid wsp:val=&quot;006464D3&quot;/&gt;&lt;wsp:rsid wsp:val=&quot;0065649C&quot;/&gt;&lt;wsp:rsid wsp:val=&quot;00660517&quot;/&gt;&lt;wsp:rsid wsp:val=&quot;006669B3&quot;/&gt;&lt;wsp:rsid wsp:val=&quot;00666C82&quot;/&gt;&lt;wsp:rsid wsp:val=&quot;0067538F&quot;/&gt;&lt;wsp:rsid wsp:val=&quot;00676E6D&quot;/&gt;&lt;wsp:rsid wsp:val=&quot;00677106&quot;/&gt;&lt;wsp:rsid wsp:val=&quot;006828A1&quot;/&gt;&lt;wsp:rsid wsp:val=&quot;006922D7&quot;/&gt;&lt;wsp:rsid wsp:val=&quot;006925FD&quot;/&gt;&lt;wsp:rsid wsp:val=&quot;00694C75&quot;/&gt;&lt;wsp:rsid wsp:val=&quot;006A0B1F&quot;/&gt;&lt;wsp:rsid wsp:val=&quot;006A6884&quot;/&gt;&lt;wsp:rsid wsp:val=&quot;006A79E1&quot;/&gt;&lt;wsp:rsid wsp:val=&quot;006D75B2&quot;/&gt;&lt;wsp:rsid wsp:val=&quot;006D7607&quot;/&gt;&lt;wsp:rsid wsp:val=&quot;006D79F9&quot;/&gt;&lt;wsp:rsid wsp:val=&quot;006E4C42&quot;/&gt;&lt;wsp:rsid wsp:val=&quot;006E6FB0&quot;/&gt;&lt;wsp:rsid wsp:val=&quot;006F1631&quot;/&gt;&lt;wsp:rsid wsp:val=&quot;006F1C8B&quot;/&gt;&lt;wsp:rsid wsp:val=&quot;006F2E14&quot;/&gt;&lt;wsp:rsid wsp:val=&quot;006F3BE1&quot;/&gt;&lt;wsp:rsid wsp:val=&quot;006F585E&quot;/&gt;&lt;wsp:rsid wsp:val=&quot;00701023&quot;/&gt;&lt;wsp:rsid wsp:val=&quot;00705367&quot;/&gt;&lt;wsp:rsid wsp:val=&quot;00705FF7&quot;/&gt;&lt;wsp:rsid wsp:val=&quot;007104ED&quot;/&gt;&lt;wsp:rsid wsp:val=&quot;00710D7A&quot;/&gt;&lt;wsp:rsid wsp:val=&quot;00712A8B&quot;/&gt;&lt;wsp:rsid wsp:val=&quot;00720E48&quot;/&gt;&lt;wsp:rsid wsp:val=&quot;00722DF7&quot;/&gt;&lt;wsp:rsid wsp:val=&quot;00730BEE&quot;/&gt;&lt;wsp:rsid wsp:val=&quot;00735571&quot;/&gt;&lt;wsp:rsid wsp:val=&quot;00751DEC&quot;/&gt;&lt;wsp:rsid wsp:val=&quot;00755FB6&quot;/&gt;&lt;wsp:rsid wsp:val=&quot;00765128&quot;/&gt;&lt;wsp:rsid wsp:val=&quot;00790815&quot;/&gt;&lt;wsp:rsid wsp:val=&quot;00791470&quot;/&gt;&lt;wsp:rsid wsp:val=&quot;00793C65&quot;/&gt;&lt;wsp:rsid wsp:val=&quot;00797B8F&quot;/&gt;&lt;wsp:rsid wsp:val=&quot;007A3DF9&quot;/&gt;&lt;wsp:rsid wsp:val=&quot;007B12B9&quot;/&gt;&lt;wsp:rsid wsp:val=&quot;007B2CE2&quot;/&gt;&lt;wsp:rsid wsp:val=&quot;007B46FD&quot;/&gt;&lt;wsp:rsid wsp:val=&quot;007D2809&quot;/&gt;&lt;wsp:rsid wsp:val=&quot;007D5799&quot;/&gt;&lt;wsp:rsid wsp:val=&quot;007E2349&quot;/&gt;&lt;wsp:rsid wsp:val=&quot;007E5E57&quot;/&gt;&lt;wsp:rsid wsp:val=&quot;007F0EBB&quot;/&gt;&lt;wsp:rsid wsp:val=&quot;007F5F39&quot;/&gt;&lt;wsp:rsid wsp:val=&quot;00800F8A&quot;/&gt;&lt;wsp:rsid wsp:val=&quot;008142F4&quot;/&gt;&lt;wsp:rsid wsp:val=&quot;00814920&quot;/&gt;&lt;wsp:rsid wsp:val=&quot;00823F25&quot;/&gt;&lt;wsp:rsid wsp:val=&quot;0083406C&quot;/&gt;&lt;wsp:rsid wsp:val=&quot;008429B6&quot;/&gt;&lt;wsp:rsid wsp:val=&quot;00842DAC&quot;/&gt;&lt;wsp:rsid wsp:val=&quot;00845C72&quot;/&gt;&lt;wsp:rsid wsp:val=&quot;00845D9C&quot;/&gt;&lt;wsp:rsid wsp:val=&quot;00855D44&quot;/&gt;&lt;wsp:rsid wsp:val=&quot;00856D01&quot;/&gt;&lt;wsp:rsid wsp:val=&quot;008603B8&quot;/&gt;&lt;wsp:rsid wsp:val=&quot;00862E86&quot;/&gt;&lt;wsp:rsid wsp:val=&quot;00866070&quot;/&gt;&lt;wsp:rsid wsp:val=&quot;00874703&quot;/&gt;&lt;wsp:rsid wsp:val=&quot;008841FF&quot;/&gt;&lt;wsp:rsid wsp:val=&quot;00885F18&quot;/&gt;&lt;wsp:rsid wsp:val=&quot;00890DA4&quot;/&gt;&lt;wsp:rsid wsp:val=&quot;00895E06&quot;/&gt;&lt;wsp:rsid wsp:val=&quot;008965EC&quot;/&gt;&lt;wsp:rsid wsp:val=&quot;008A04E2&quot;/&gt;&lt;wsp:rsid wsp:val=&quot;008A66D0&quot;/&gt;&lt;wsp:rsid wsp:val=&quot;008A73F6&quot;/&gt;&lt;wsp:rsid wsp:val=&quot;008A790B&quot;/&gt;&lt;wsp:rsid wsp:val=&quot;008B0398&quot;/&gt;&lt;wsp:rsid wsp:val=&quot;008C76CE&quot;/&gt;&lt;wsp:rsid wsp:val=&quot;008D6CBB&quot;/&gt;&lt;wsp:rsid wsp:val=&quot;008E0E39&quot;/&gt;&lt;wsp:rsid wsp:val=&quot;008E2E60&quot;/&gt;&lt;wsp:rsid wsp:val=&quot;00901163&quot;/&gt;&lt;wsp:rsid wsp:val=&quot;009016F6&quot;/&gt;&lt;wsp:rsid wsp:val=&quot;0090175E&quot;/&gt;&lt;wsp:rsid wsp:val=&quot;00903527&quot;/&gt;&lt;wsp:rsid wsp:val=&quot;00904349&quot;/&gt;&lt;wsp:rsid wsp:val=&quot;00904A45&quot;/&gt;&lt;wsp:rsid wsp:val=&quot;009075F6&quot;/&gt;&lt;wsp:rsid wsp:val=&quot;009176D1&quot;/&gt;&lt;wsp:rsid wsp:val=&quot;00924968&quot;/&gt;&lt;wsp:rsid wsp:val=&quot;0092658B&quot;/&gt;&lt;wsp:rsid wsp:val=&quot;00926D3F&quot;/&gt;&lt;wsp:rsid wsp:val=&quot;009313EA&quot;/&gt;&lt;wsp:rsid wsp:val=&quot;00932D86&quot;/&gt;&lt;wsp:rsid wsp:val=&quot;009401EA&quot;/&gt;&lt;wsp:rsid wsp:val=&quot;00941BC5&quot;/&gt;&lt;wsp:rsid wsp:val=&quot;009425FC&quot;/&gt;&lt;wsp:rsid wsp:val=&quot;00946131&quot;/&gt;&lt;wsp:rsid wsp:val=&quot;00955449&quot;/&gt;&lt;wsp:rsid wsp:val=&quot;00963087&quot;/&gt;&lt;wsp:rsid wsp:val=&quot;009644A1&quot;/&gt;&lt;wsp:rsid wsp:val=&quot;00964787&quot;/&gt;&lt;wsp:rsid wsp:val=&quot;009655BB&quot;/&gt;&lt;wsp:rsid wsp:val=&quot;009665A0&quot;/&gt;&lt;wsp:rsid wsp:val=&quot;009739A1&quot;/&gt;&lt;wsp:rsid wsp:val=&quot;00974529&quot;/&gt;&lt;wsp:rsid wsp:val=&quot;00974BCC&quot;/&gt;&lt;wsp:rsid wsp:val=&quot;0098069E&quot;/&gt;&lt;wsp:rsid wsp:val=&quot;00980797&quot;/&gt;&lt;wsp:rsid wsp:val=&quot;009827BB&quot;/&gt;&lt;wsp:rsid wsp:val=&quot;00982CE2&quot;/&gt;&lt;wsp:rsid wsp:val=&quot;00982E65&quot;/&gt;&lt;wsp:rsid wsp:val=&quot;0098781F&quot;/&gt;&lt;wsp:rsid wsp:val=&quot;00992616&quot;/&gt;&lt;wsp:rsid wsp:val=&quot;009B0272&quot;/&gt;&lt;wsp:rsid wsp:val=&quot;009B4A9E&quot;/&gt;&lt;wsp:rsid wsp:val=&quot;009B4CD7&quot;/&gt;&lt;wsp:rsid wsp:val=&quot;009B553A&quot;/&gt;&lt;wsp:rsid wsp:val=&quot;009E0FF1&quot;/&gt;&lt;wsp:rsid wsp:val=&quot;009E2EB6&quot;/&gt;&lt;wsp:rsid wsp:val=&quot;00A00996&quot;/&gt;&lt;wsp:rsid wsp:val=&quot;00A033CD&quot;/&gt;&lt;wsp:rsid wsp:val=&quot;00A05BE3&quot;/&gt;&lt;wsp:rsid wsp:val=&quot;00A13BB7&quot;/&gt;&lt;wsp:rsid wsp:val=&quot;00A15E56&quot;/&gt;&lt;wsp:rsid wsp:val=&quot;00A25552&quot;/&gt;&lt;wsp:rsid wsp:val=&quot;00A30AA3&quot;/&gt;&lt;wsp:rsid wsp:val=&quot;00A310EA&quot;/&gt;&lt;wsp:rsid wsp:val=&quot;00A3314E&quot;/&gt;&lt;wsp:rsid wsp:val=&quot;00A36062&quot;/&gt;&lt;wsp:rsid wsp:val=&quot;00A4643B&quot;/&gt;&lt;wsp:rsid wsp:val=&quot;00A521FD&quot;/&gt;&lt;wsp:rsid wsp:val=&quot;00A52CB8&quot;/&gt;&lt;wsp:rsid wsp:val=&quot;00A55916&quot;/&gt;&lt;wsp:rsid wsp:val=&quot;00A63E3B&quot;/&gt;&lt;wsp:rsid wsp:val=&quot;00A657E8&quot;/&gt;&lt;wsp:rsid wsp:val=&quot;00A7119F&quot;/&gt;&lt;wsp:rsid wsp:val=&quot;00A71735&quot;/&gt;&lt;wsp:rsid wsp:val=&quot;00A779FF&quot;/&gt;&lt;wsp:rsid wsp:val=&quot;00A81685&quot;/&gt;&lt;wsp:rsid wsp:val=&quot;00A87731&quot;/&gt;&lt;wsp:rsid wsp:val=&quot;00A90A24&quot;/&gt;&lt;wsp:rsid wsp:val=&quot;00A929B1&quot;/&gt;&lt;wsp:rsid wsp:val=&quot;00A94339&quot;/&gt;&lt;wsp:rsid wsp:val=&quot;00A95A47&quot;/&gt;&lt;wsp:rsid wsp:val=&quot;00A966B2&quot;/&gt;&lt;wsp:rsid wsp:val=&quot;00AA1BB5&quot;/&gt;&lt;wsp:rsid wsp:val=&quot;00AB0CB5&quot;/&gt;&lt;wsp:rsid wsp:val=&quot;00AB55B5&quot;/&gt;&lt;wsp:rsid wsp:val=&quot;00AB5D89&quot;/&gt;&lt;wsp:rsid wsp:val=&quot;00AB5E67&quot;/&gt;&lt;wsp:rsid wsp:val=&quot;00AC13B8&quot;/&gt;&lt;wsp:rsid wsp:val=&quot;00AC3A37&quot;/&gt;&lt;wsp:rsid wsp:val=&quot;00AC4E3E&quot;/&gt;&lt;wsp:rsid wsp:val=&quot;00AC7B95&quot;/&gt;&lt;wsp:rsid wsp:val=&quot;00AD1BB0&quot;/&gt;&lt;wsp:rsid wsp:val=&quot;00AD349F&quot;/&gt;&lt;wsp:rsid wsp:val=&quot;00AD6798&quot;/&gt;&lt;wsp:rsid wsp:val=&quot;00AD6EAC&quot;/&gt;&lt;wsp:rsid wsp:val=&quot;00AE2E32&quot;/&gt;&lt;wsp:rsid wsp:val=&quot;00AE78B8&quot;/&gt;&lt;wsp:rsid wsp:val=&quot;00AF2C97&quot;/&gt;&lt;wsp:rsid wsp:val=&quot;00AF328B&quot;/&gt;&lt;wsp:rsid wsp:val=&quot;00B01A83&quot;/&gt;&lt;wsp:rsid wsp:val=&quot;00B07DE9&quot;/&gt;&lt;wsp:rsid wsp:val=&quot;00B13968&quot;/&gt;&lt;wsp:rsid wsp:val=&quot;00B1401B&quot;/&gt;&lt;wsp:rsid wsp:val=&quot;00B1668D&quot;/&gt;&lt;wsp:rsid wsp:val=&quot;00B36D82&quot;/&gt;&lt;wsp:rsid wsp:val=&quot;00B372F1&quot;/&gt;&lt;wsp:rsid wsp:val=&quot;00B5273D&quot;/&gt;&lt;wsp:rsid wsp:val=&quot;00B62362&quot;/&gt;&lt;wsp:rsid wsp:val=&quot;00B76C86&quot;/&gt;&lt;wsp:rsid wsp:val=&quot;00B900F2&quot;/&gt;&lt;wsp:rsid wsp:val=&quot;00B92212&quot;/&gt;&lt;wsp:rsid wsp:val=&quot;00B954BE&quot;/&gt;&lt;wsp:rsid wsp:val=&quot;00BA39B0&quot;/&gt;&lt;wsp:rsid wsp:val=&quot;00BA6664&quot;/&gt;&lt;wsp:rsid wsp:val=&quot;00BA67EC&quot;/&gt;&lt;wsp:rsid wsp:val=&quot;00BB15D1&quot;/&gt;&lt;wsp:rsid wsp:val=&quot;00BB69B0&quot;/&gt;&lt;wsp:rsid wsp:val=&quot;00BB764A&quot;/&gt;&lt;wsp:rsid wsp:val=&quot;00BC4B35&quot;/&gt;&lt;wsp:rsid wsp:val=&quot;00BC68B7&quot;/&gt;&lt;wsp:rsid wsp:val=&quot;00BC6B8B&quot;/&gt;&lt;wsp:rsid wsp:val=&quot;00BD2BB9&quot;/&gt;&lt;wsp:rsid wsp:val=&quot;00BD74A1&quot;/&gt;&lt;wsp:rsid wsp:val=&quot;00BE099B&quot;/&gt;&lt;wsp:rsid wsp:val=&quot;00BE710E&quot;/&gt;&lt;wsp:rsid wsp:val=&quot;00BF160E&quot;/&gt;&lt;wsp:rsid wsp:val=&quot;00BF46B0&quot;/&gt;&lt;wsp:rsid wsp:val=&quot;00C04375&quot;/&gt;&lt;wsp:rsid wsp:val=&quot;00C12428&quot;/&gt;&lt;wsp:rsid wsp:val=&quot;00C12579&quot;/&gt;&lt;wsp:rsid wsp:val=&quot;00C136B5&quot;/&gt;&lt;wsp:rsid wsp:val=&quot;00C21AA8&quot;/&gt;&lt;wsp:rsid wsp:val=&quot;00C2394C&quot;/&gt;&lt;wsp:rsid wsp:val=&quot;00C25CD7&quot;/&gt;&lt;wsp:rsid wsp:val=&quot;00C458A0&quot;/&gt;&lt;wsp:rsid wsp:val=&quot;00C478A4&quot;/&gt;&lt;wsp:rsid wsp:val=&quot;00C50F6F&quot;/&gt;&lt;wsp:rsid wsp:val=&quot;00C51406&quot;/&gt;&lt;wsp:rsid wsp:val=&quot;00C65343&quot;/&gt;&lt;wsp:rsid wsp:val=&quot;00C666BF&quot;/&gt;&lt;wsp:rsid wsp:val=&quot;00C72AE5&quot;/&gt;&lt;wsp:rsid wsp:val=&quot;00C848AD&quot;/&gt;&lt;wsp:rsid wsp:val=&quot;00C90877&quot;/&gt;&lt;wsp:rsid wsp:val=&quot;00C90D92&quot;/&gt;&lt;wsp:rsid wsp:val=&quot;00C9618C&quot;/&gt;&lt;wsp:rsid wsp:val=&quot;00C97632&quot;/&gt;&lt;wsp:rsid wsp:val=&quot;00CA0BAF&quot;/&gt;&lt;wsp:rsid wsp:val=&quot;00CA345D&quot;/&gt;&lt;wsp:rsid wsp:val=&quot;00CB6458&quot;/&gt;&lt;wsp:rsid wsp:val=&quot;00CB7252&quot;/&gt;&lt;wsp:rsid wsp:val=&quot;00CC47FB&quot;/&gt;&lt;wsp:rsid wsp:val=&quot;00CC500F&quot;/&gt;&lt;wsp:rsid wsp:val=&quot;00CC567D&quot;/&gt;&lt;wsp:rsid wsp:val=&quot;00CD0FB5&quot;/&gt;&lt;wsp:rsid wsp:val=&quot;00CD442D&quot;/&gt;&lt;wsp:rsid wsp:val=&quot;00CE045B&quot;/&gt;&lt;wsp:rsid wsp:val=&quot;00CE64A6&quot;/&gt;&lt;wsp:rsid wsp:val=&quot;00CE681D&quot;/&gt;&lt;wsp:rsid wsp:val=&quot;00CE733E&quot;/&gt;&lt;wsp:rsid wsp:val=&quot;00CE761C&quot;/&gt;&lt;wsp:rsid wsp:val=&quot;00CF376E&quot;/&gt;&lt;wsp:rsid wsp:val=&quot;00CF689D&quot;/&gt;&lt;wsp:rsid wsp:val=&quot;00CF7E79&quot;/&gt;&lt;wsp:rsid wsp:val=&quot;00D0370E&quot;/&gt;&lt;wsp:rsid wsp:val=&quot;00D03737&quot;/&gt;&lt;wsp:rsid wsp:val=&quot;00D119FF&quot;/&gt;&lt;wsp:rsid wsp:val=&quot;00D26259&quot;/&gt;&lt;wsp:rsid wsp:val=&quot;00D26980&quot;/&gt;&lt;wsp:rsid wsp:val=&quot;00D34DF0&quot;/&gt;&lt;wsp:rsid wsp:val=&quot;00D36D99&quot;/&gt;&lt;wsp:rsid wsp:val=&quot;00D374D9&quot;/&gt;&lt;wsp:rsid wsp:val=&quot;00D44846&quot;/&gt;&lt;wsp:rsid wsp:val=&quot;00D47C73&quot;/&gt;&lt;wsp:rsid wsp:val=&quot;00D52E8B&quot;/&gt;&lt;wsp:rsid wsp:val=&quot;00D531E9&quot;/&gt;&lt;wsp:rsid wsp:val=&quot;00D53C5E&quot;/&gt;&lt;wsp:rsid wsp:val=&quot;00D54C23&quot;/&gt;&lt;wsp:rsid wsp:val=&quot;00D6445A&quot;/&gt;&lt;wsp:rsid wsp:val=&quot;00D653F7&quot;/&gt;&lt;wsp:rsid wsp:val=&quot;00D75AB1&quot;/&gt;&lt;wsp:rsid wsp:val=&quot;00D76F07&quot;/&gt;&lt;wsp:rsid wsp:val=&quot;00D8072B&quot;/&gt;&lt;wsp:rsid wsp:val=&quot;00D812F0&quot;/&gt;&lt;wsp:rsid wsp:val=&quot;00D9095B&quot;/&gt;&lt;wsp:rsid wsp:val=&quot;00D91CDC&quot;/&gt;&lt;wsp:rsid wsp:val=&quot;00DA5101&quot;/&gt;&lt;wsp:rsid wsp:val=&quot;00DB008E&quot;/&gt;&lt;wsp:rsid wsp:val=&quot;00DB32E2&quot;/&gt;&lt;wsp:rsid wsp:val=&quot;00DB389A&quot;/&gt;&lt;wsp:rsid wsp:val=&quot;00DB445B&quot;/&gt;&lt;wsp:rsid wsp:val=&quot;00DB4A16&quot;/&gt;&lt;wsp:rsid wsp:val=&quot;00DB7156&quot;/&gt;&lt;wsp:rsid wsp:val=&quot;00DB7329&quot;/&gt;&lt;wsp:rsid wsp:val=&quot;00DC2E2C&quot;/&gt;&lt;wsp:rsid wsp:val=&quot;00DC3190&quot;/&gt;&lt;wsp:rsid wsp:val=&quot;00DC50D4&quot;/&gt;&lt;wsp:rsid wsp:val=&quot;00DD108C&quot;/&gt;&lt;wsp:rsid wsp:val=&quot;00DD309D&quot;/&gt;&lt;wsp:rsid wsp:val=&quot;00DD3EAE&quot;/&gt;&lt;wsp:rsid wsp:val=&quot;00DD673F&quot;/&gt;&lt;wsp:rsid wsp:val=&quot;00DE039C&quot;/&gt;&lt;wsp:rsid wsp:val=&quot;00DE0D4C&quot;/&gt;&lt;wsp:rsid wsp:val=&quot;00DE5A59&quot;/&gt;&lt;wsp:rsid wsp:val=&quot;00DF29E5&quot;/&gt;&lt;wsp:rsid wsp:val=&quot;00E006D9&quot;/&gt;&lt;wsp:rsid wsp:val=&quot;00E01713&quot;/&gt;&lt;wsp:rsid wsp:val=&quot;00E02B4C&quot;/&gt;&lt;wsp:rsid wsp:val=&quot;00E11850&quot;/&gt;&lt;wsp:rsid wsp:val=&quot;00E13318&quot;/&gt;&lt;wsp:rsid wsp:val=&quot;00E16F40&quot;/&gt;&lt;wsp:rsid wsp:val=&quot;00E30725&quot;/&gt;&lt;wsp:rsid wsp:val=&quot;00E37003&quot;/&gt;&lt;wsp:rsid wsp:val=&quot;00E3761E&quot;/&gt;&lt;wsp:rsid wsp:val=&quot;00E41E35&quot;/&gt;&lt;wsp:rsid wsp:val=&quot;00E452ED&quot;/&gt;&lt;wsp:rsid wsp:val=&quot;00E45CA3&quot;/&gt;&lt;wsp:rsid wsp:val=&quot;00E564DB&quot;/&gt;&lt;wsp:rsid wsp:val=&quot;00E57E08&quot;/&gt;&lt;wsp:rsid wsp:val=&quot;00E60D00&quot;/&gt;&lt;wsp:rsid wsp:val=&quot;00E6143C&quot;/&gt;&lt;wsp:rsid wsp:val=&quot;00E67128&quot;/&gt;&lt;wsp:rsid wsp:val=&quot;00E72B00&quot;/&gt;&lt;wsp:rsid wsp:val=&quot;00E730AB&quot;/&gt;&lt;wsp:rsid wsp:val=&quot;00E8429B&quot;/&gt;&lt;wsp:rsid wsp:val=&quot;00E8604D&quot;/&gt;&lt;wsp:rsid wsp:val=&quot;00E952A7&quot;/&gt;&lt;wsp:rsid wsp:val=&quot;00E956CF&quot;/&gt;&lt;wsp:rsid wsp:val=&quot;00E96BCD&quot;/&gt;&lt;wsp:rsid wsp:val=&quot;00EA1268&quot;/&gt;&lt;wsp:rsid wsp:val=&quot;00EB4C5D&quot;/&gt;&lt;wsp:rsid wsp:val=&quot;00EC184B&quot;/&gt;&lt;wsp:rsid wsp:val=&quot;00EC1A8E&quot;/&gt;&lt;wsp:rsid wsp:val=&quot;00ED1073&quot;/&gt;&lt;wsp:rsid wsp:val=&quot;00ED140D&quot;/&gt;&lt;wsp:rsid wsp:val=&quot;00ED3087&quot;/&gt;&lt;wsp:rsid wsp:val=&quot;00ED343C&quot;/&gt;&lt;wsp:rsid wsp:val=&quot;00ED5BAF&quot;/&gt;&lt;wsp:rsid wsp:val=&quot;00ED65C5&quot;/&gt;&lt;wsp:rsid wsp:val=&quot;00EE3B90&quot;/&gt;&lt;wsp:rsid wsp:val=&quot;00EF0ABA&quot;/&gt;&lt;wsp:rsid wsp:val=&quot;00F005CF&quot;/&gt;&lt;wsp:rsid wsp:val=&quot;00F00759&quot;/&gt;&lt;wsp:rsid wsp:val=&quot;00F00857&quot;/&gt;&lt;wsp:rsid wsp:val=&quot;00F014D2&quot;/&gt;&lt;wsp:rsid wsp:val=&quot;00F02950&quot;/&gt;&lt;wsp:rsid wsp:val=&quot;00F02A5C&quot;/&gt;&lt;wsp:rsid wsp:val=&quot;00F110EF&quot;/&gt;&lt;wsp:rsid wsp:val=&quot;00F219D4&quot;/&gt;&lt;wsp:rsid wsp:val=&quot;00F23915&quot;/&gt;&lt;wsp:rsid wsp:val=&quot;00F24032&quot;/&gt;&lt;wsp:rsid wsp:val=&quot;00F26F91&quot;/&gt;&lt;wsp:rsid wsp:val=&quot;00F32E20&quot;/&gt;&lt;wsp:rsid wsp:val=&quot;00F33BFE&quot;/&gt;&lt;wsp:rsid wsp:val=&quot;00F4271B&quot;/&gt;&lt;wsp:rsid wsp:val=&quot;00F46DA5&quot;/&gt;&lt;wsp:rsid wsp:val=&quot;00F5041A&quot;/&gt;&lt;wsp:rsid wsp:val=&quot;00F50C3B&quot;/&gt;&lt;wsp:rsid wsp:val=&quot;00F53F90&quot;/&gt;&lt;wsp:rsid wsp:val=&quot;00F56F27&quot;/&gt;&lt;wsp:rsid wsp:val=&quot;00F621C4&quot;/&gt;&lt;wsp:rsid wsp:val=&quot;00F65311&quot;/&gt;&lt;wsp:rsid wsp:val=&quot;00F734A3&quot;/&gt;&lt;wsp:rsid wsp:val=&quot;00F81812&quot;/&gt;&lt;wsp:rsid wsp:val=&quot;00F8464A&quot;/&gt;&lt;wsp:rsid wsp:val=&quot;00F90FB2&quot;/&gt;&lt;wsp:rsid wsp:val=&quot;00F93FC3&quot;/&gt;&lt;wsp:rsid wsp:val=&quot;00F94ACC&quot;/&gt;&lt;wsp:rsid wsp:val=&quot;00FA31F3&quot;/&gt;&lt;wsp:rsid wsp:val=&quot;00FB419F&quot;/&gt;&lt;wsp:rsid wsp:val=&quot;00FC1C25&quot;/&gt;&lt;wsp:rsid wsp:val=&quot;00FC1CBE&quot;/&gt;&lt;wsp:rsid wsp:val=&quot;00FC211F&quot;/&gt;&lt;wsp:rsid wsp:val=&quot;00FC450F&quot;/&gt;&lt;wsp:rsid wsp:val=&quot;00FD00DC&quot;/&gt;&lt;wsp:rsid wsp:val=&quot;00FD1BD8&quot;/&gt;&lt;wsp:rsid wsp:val=&quot;00FD3CC4&quot;/&gt;&lt;wsp:rsid wsp:val=&quot;00FE1C55&quot;/&gt;&lt;wsp:rsid wsp:val=&quot;00FF1C68&quot;/&gt;&lt;wsp:rsid wsp:val=&quot;00FF62D6&quot;/&gt;&lt;wsp:rsid wsp:val=&quot;00FF7C14&quot;/&gt;&lt;/wsp:rsids&gt;&lt;/w:docPr&gt;&lt;w:body&gt;&lt;w:p wsp:rsidR=&quot;00000000&quot; wsp:rsidRDefault=&quot;00C50F6F&quot;&gt;&lt;m:oMathPara&gt;&lt;m:oMath&gt;&lt;m:r&gt;&lt;w:rPr&gt;&lt;w:rFonts w:ascii=&quot;Cambria Math&quot; w:h-ansi=&quot;Cambria Math&quot;/&gt;&lt;wx:font wx:val=&quot;Cambria Math&quot;/&gt;&lt;w:i/&gt;&lt;w:position w:val=&quot;-6&quot;/&gt;&lt;w:sz w:val=&quot;28&quot;/&gt;&lt;w:sz-cs w:val=&quot;28&quot;/&gt;&lt;w:lang w:val=&quot;UK&quot;/&gt;&lt;/w:rPr&gt;&lt;w:pict&gt;&lt;v:shapetype id=&quot;_x0000_t75&quot; coordsize=&quot;21600,21600&quot; o:spt=&quot;75&quot; o:preferrelative=&quot;t&quot; path=&quot;m@4@5l@4@11@9@11@9@5xe&quot; filled=&quot;f&quot; stroked=&quot;f&quot;&gt;&lt;v:stroke joinstyle=&quot;miter&quot;/&gt;&lt;v:formulas&gt;&lt;v:f eqn=&quot;if lineDrawn pixelLineWidth 0&quot;/&gt;&lt;v:f eqn=&quot;sum @0 1 0&quot;/&gt;&lt;v:f eqn=&quot;sum 0 0 @1&quot;/&gt;&lt;v:f eqn=&quot;prod @2 1 2&quot;/&gt;&lt;v:f eqn=&quot;prod @3 21600 pixelWidth&quot;/&gt;&lt;v:f eqn=&quot;prod @3 21600 pixelHeight&quot;/&gt;&lt;v:f eqn=&quot;sum @0 0 1&quot;/&gt;&lt;v:f eqn=&quot;prod @6 1 2&quot;/&gt;&lt;v:f eqn=&quot;prod @7 21600 pixelWidth&quot;/&gt;&lt;v:f eqn=&quot;sum @8 21600 0&quot;/&gt;&lt;v:f eqn=&quot;prod @7 21600 pixelHeight&quot;/&gt;&lt;v:f eqn=&quot;sum @10 21600 0&quot;/&gt;&lt;/v:formulas&gt;&lt;v:path o:extrusionok=&quot;f&quot; gradientshapeok=&quot;t&quot; o:connecttype=&quot;rect&quot;/&gt;&lt;o:lock v:ext=&quot;edit&quot; aspectratio=&quot;t&quot;/&gt;&lt;/v:shapetype&gt;&lt;w:binData w:name=&quot;wordml://08000001.wmz&quot; xml:space=&quot;preserve&quot;&gt;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&lt;/w:binData&gt;&lt;v:shape id=&quot;_x0000_i1025&quot; type=&quot;#_x0000_t75&quot; style=&quot;width:36.85pt;height:14.25pt&quot; o:ole=&quot;&quot;&gt;&lt;v:imagedata src=&quot;wordml://08000001.wmz&quot; o:title=&quot;&quot;/&gt;&lt;/v:shape&gt;&lt;o:OLEObject Type=&quot;Embed&quot; ProgID=&quot;Equation.3&quot; ShapeID=&quot;_x0000_i1025&quot; DrawAspect=&quot;Content&quot; ObjectID=&quot;_1757279379&quot;/&gt;&lt;/w:pict&gt;&lt;/m:r&gt;&lt;m:r&gt;&lt;w:rPr&gt;&lt;w:rFonts w:ascii=&quot;Cambria Math&quot; w:h-ansi=&quot;Cambria Math&quot;/&gt;&lt;wx:font wx:val=&quot;Cambria Math&quot;/&gt;&lt;w:i/&gt;&lt;w:sz w:val=&quot;28&quot;/&gt;&lt;w:sz-cs w:val=&quot;28&quot;/&gt;&lt;w:lang w:val=&quot;UK&quot;/&gt;&lt;/w:rPr&gt;&lt;m:t&gt;СЃРј; &lt;/m:t&gt;&lt;/m:r&gt;&lt;m:r&gt;&lt;w:rPr&gt;&lt;w:rFonts w:ascii=&quot;Cambria Math&quot; w:h-ansi=&quot;Cambria Math&quot;/&gt;&lt;wx:font wx:val=&quot;Cambria Math&quot;/&gt;&lt;w:i/&gt;&lt;w:position w:val=&quot;-14&quot;/&gt;&lt;w:sz w:val=&quot;28&quot;/&gt;&lt;w:sz-cs w:val=&quot;28&quot;/&gt;&lt;w:lang w:val=&quot;UK&quot;/&gt;&lt;/w:rPr&gt;&lt;w:pict&gt;&lt;w:binData w:name=&quot;wordml://08000002.wmz&quot; xml:space=&quot;preserve&quot;&gt;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&lt;/w:binData&gt;&lt;v:shape id=&quot;_x0000_i1026&quot; type=&quot;#_x0000_t75&quot; style=&quot;width:45.2pt;height:18.4pt&quot; o:ole=&quot;&quot;&gt;&lt;v:imagedata src=&quot;wordml://08000002.wmz&quot; o:title=&quot;&quot;/&gt;&lt;/v:shape&gt;&lt;o:OLEObject Type=&quot;Embed&quot; ProgID=&quot;Equation.3&quot; ShapeID=&quot;_x0000_i1026&quot; DrawAspect=&quot;Content&quot; ObjectID=&quot;_1757279380&quot;/&gt;&lt;/w:pict&gt;&lt;/m:r&gt;&lt;m:r&gt;&lt;w:rPr&gt;&lt;w:rFonts w:ascii=&quot;Cambria Math&quot; w:h-ansi=&quot;Cambria Math&quot;/&gt;&lt;wx:font wx:val=&quot;Cambria Math&quot;/&gt;&lt;w:i/&gt;&lt;w:sz w:val=&quot;28&quot;/&gt;&lt;w:sz-cs w:val=&quot;28&quot;/&gt;&lt;w:lang w:val=&quot;UK&quot;/&gt;&lt;/w:rPr&gt;&lt;m:t&gt;СЃРј; &lt;/m:t&gt;&lt;/m:r&gt;&lt;m:r&gt;&lt;w:rPr&gt;&lt;w:rFonts w:ascii=&quot;Cambria Math&quot; w:h-ansi=&quot;Cambria Math&quot;/&gt;&lt;wx:font wx:val=&quot;Cambria Math&quot;/&gt;&lt;w:i/&gt;&lt;w:position w:val=&quot;-14&quot;/&gt;&lt;w:sz w:val=&quot;28&quot;/&gt;&lt;w:sz-cs w:val=&quot;28&quot;/&gt;&lt;w:lang w:val=&quot;UK&quot;/&gt;&lt;/w:rPr&gt;&lt;w:pict&gt;&lt;w:binData w:name=&quot;wordml://08000003.wmz&quot; xml:space=&quot;preserve&quot;&gt;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&lt;/w:binData&gt;&lt;v:shape id=&quot;_x0000_i1027&quot; type=&quot;#_x0000_t75&quot; style=&quot;width:46.05pt;height:20.1pt&quot; o:ole=&quot;&quot;&gt;&lt;v:imagedata src=&quot;wordml://08000003.wmz&quot; o:title=&quot;&quot;/&gt;&lt;/v:shape&gt;&lt;o:OLEObject Type=&quot;Embed&quot; ProgID=&quot;Equation.3&quot; ShapeID=&quot;_x0000_i1027&quot; DrawAspect=&quot;Content&quot; ObjectID=&quot;_1757279381&quot;/&gt;&lt;/w:pict&gt;&lt;/m:r&gt;&lt;m:r&gt;&lt;w:rPr&gt;&lt;w:rFonts w:ascii=&quot;Cambria Math&quot; w:h-ansi=&quot;Cambria Math&quot;/&gt;&lt;wx:font wx:val=&quot;Cambria Math&quot;/&gt;&lt;w:i/&gt;&lt;w:sz w:val=&quot;28&quot;/&gt;&lt;w:sz-cs w:val=&quot;28&quot;/&gt;&lt;w:lang w:val=&quot;UK&quot;/&gt;&lt;/w:rPr&gt;&lt;m:t&gt;СЃРј,&lt;/m:t&gt;&lt;/m:r&gt;&lt;m:r&gt;&lt;w:rPr&gt;&lt;w:rFonts w:ascii=&quot;Cambria Math&quot; w:h-ansi=&quot;Cambria Math&quot;/&gt;&lt;wx:font wx:val=&quot;Cambria Math&quot;/&gt;&lt;w:i/&gt;&lt;w:position w:val=&quot;-6&quot;/&gt;&lt;w:sz w:val=&quot;28&quot;/&gt;&lt;w:sz-cs w:val=&quot;28&quot;/&gt;&lt;w:lang w:val=&quot;UK&quot;/&gt;&lt;/w:rPr&gt;&lt;w:pict&gt;&lt;w:binData w:name=&quot;wordml://08000004.wmz&quot; xml:space=&quot;preserve&quot;&gt;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&lt;/w:binData&gt;&lt;v:shape id=&quot;_x0000_i1028&quot; type=&quot;#_x0000_t75&quot; style=&quot;width:33.5pt;height:14.25pt&quot; o:ole=&quot;&quot;&gt;&lt;v:imagedata src=&quot;wordml://08000004.wmz&quot; o:title=&quot;&quot;/&gt;&lt;/v:shape&gt;&lt;o:OLEObject Type=&quot;Embed&quot; ProgID=&quot;Equation.3&quot; ShapeID=&quot;_x0000_i1028&quot; DrawAspect=&quot;Content&quot; ObjectID=&quot;_1757279382&quot;/&gt;&lt;/w:pict&gt;&lt;/m:r&gt;&lt;m:r&gt;&lt;w:rPr&gt;&lt;w:rFonts w:ascii=&quot;Cambria Math&quot; w:h-ansi=&quot;Cambria Math&quot;/&gt;&lt;wx:font wx:val=&quot;Cambria Math&quot;/&gt;&lt;w:i/&gt;&lt;w:sz w:val=&quot;28&quot;/&gt;&lt;w:sz-cs w:val=&quot;28&quot;/&gt;&lt;w:lang w:val=&quot;UK&quot;/&gt;&lt;/w:rPr&gt;&lt;m:t&gt;СЃРј,&lt;/m:t&gt;&lt;/m:r&gt;&lt;/m:oMath&gt;&lt;/m:oMathPara&gt;&lt;/w:p&gt;&lt;w:sectPr wsp:rsidR=&quot;00000000&quot;&gt;&lt;w:pgSz w:w=&quot;12240&quot; w:h=&quot;15840&quot;/&gt;&lt;w:pgMar w:top=&quot;850&quot; w:right=&quot;850&quot; w:bottom=&quot;850&quot; w:left=&quot;1417&quot; w:header=&quot;708&quot; w:footer=&quot;708&quot; w:gutter=&quot;0&quot;/&gt;&lt;w:cols w:space=&quot;720&quot;/&gt;&lt;/w:sectPr&gt;&lt;/w:body&gt;&lt;/w:wordDocument&gt;">
            <v:imagedata r:id="rId131" o:title="" chromakey="white"/>
          </v:shape>
        </w:pict>
      </w:r>
    </w:p>
    <w:p w:rsidR="00E956CF" w:rsidRPr="00232749" w:rsidRDefault="00485F38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C846C5">
        <w:rPr>
          <w:sz w:val="28"/>
          <w:szCs w:val="28"/>
        </w:rPr>
        <w:pict>
          <v:shape id="_x0000_i1106" type="#_x0000_t75" style="width:161.6pt;height:22.6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yes&quot; w:ocxPresent=&quot;no&quot; xml:space=&quot;preserve&quot;&gt;&lt;w:ignoreSubtree w:val=&quot;http://schemas.microsoft.com/office/word/2003/wordml/sp2&quot;/&gt;&lt;o:DocumentProperties&gt;&lt;o:Version&gt;12&lt;/o:Version&gt;&lt;/o:DocumentProperties&gt;&lt;w:docOleData&gt;&lt;w:binData w:name=&quot;oledata.mso&quot; xml:space=&quot;preserve&quot;&gt;0M8R4KGxGuEAAAAAAAAAAAAAAAAAAAAAPgADAP7/CQAGAAAAAAAAAAAAAAABAAAAAQAAAAAAAAAA&#10;EAAAAgAAAAEAAAD+////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9&#10;/////v////7///8EAAAA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&lt;/w:binData&gt;&lt;/w:docOleData&gt;&lt;w:docPr&gt;&lt;w:view w:val=&quot;print&quot;/&gt;&lt;w:zoom w:percent=&quot;90&quot;/&gt;&lt;w:stylePaneFormatFilter w:val=&quot;3F01&quot;/&gt;&lt;w:defaultTabStop w:val=&quot;720&quot;/&gt;&lt;w:autoHyphenation/&gt;&lt;w:hyphenationZone w:val=&quot;357&quot;/&gt;&lt;w:drawingGridHorizontalSpacing w:val=&quot;120&quot;/&gt;&lt;w:drawingGridVerticalSpacing w:val=&quot;120&quot;/&gt;&lt;w:displayVerticalDrawingGridEvery w:val=&quot;0&quot;/&gt;&lt;w:useMarginsForDrawingGridOrigin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usePrinterMetrics/&gt;&lt;w:ww6BorderRules/&gt;&lt;w:footnoteLayoutLikeWW8/&gt;&lt;w:shapeLayoutLikeWW8/&gt;&lt;w:alignTablesRowByRow/&gt;&lt;w:forgetLastTabAlignment/&gt;&lt;w:doNotUseHTMLParagraphAutoSpacing/&gt;&lt;w:layoutRawTableWidth/&gt;&lt;w:layoutTableRowsApart/&gt;&lt;w:useWord97LineBreakingRules/&gt;&lt;w:dontAllowFieldEndSelect/&gt;&lt;w:useWord2002TableStyleRules/&gt;&lt;/w:compat&gt;&lt;wsp:rsids&gt;&lt;wsp:rsidRoot wsp:val=&quot;007B46FD&quot;/&gt;&lt;wsp:rsid wsp:val=&quot;000021D5&quot;/&gt;&lt;wsp:rsid wsp:val=&quot;00007F56&quot;/&gt;&lt;wsp:rsid wsp:val=&quot;000127E8&quot;/&gt;&lt;wsp:rsid wsp:val=&quot;0002540E&quot;/&gt;&lt;wsp:rsid wsp:val=&quot;00031CED&quot;/&gt;&lt;wsp:rsid wsp:val=&quot;000374CF&quot;/&gt;&lt;wsp:rsid wsp:val=&quot;00037D36&quot;/&gt;&lt;wsp:rsid wsp:val=&quot;00046EBA&quot;/&gt;&lt;wsp:rsid wsp:val=&quot;00050D50&quot;/&gt;&lt;wsp:rsid wsp:val=&quot;00050E86&quot;/&gt;&lt;wsp:rsid wsp:val=&quot;00052D4E&quot;/&gt;&lt;wsp:rsid wsp:val=&quot;000534F4&quot;/&gt;&lt;wsp:rsid wsp:val=&quot;00057040&quot;/&gt;&lt;wsp:rsid wsp:val=&quot;000701B2&quot;/&gt;&lt;wsp:rsid wsp:val=&quot;00072C8F&quot;/&gt;&lt;wsp:rsid wsp:val=&quot;000736F9&quot;/&gt;&lt;wsp:rsid wsp:val=&quot;000743B9&quot;/&gt;&lt;wsp:rsid wsp:val=&quot;00080BF1&quot;/&gt;&lt;wsp:rsid wsp:val=&quot;00083D2E&quot;/&gt;&lt;wsp:rsid wsp:val=&quot;000856C2&quot;/&gt;&lt;wsp:rsid wsp:val=&quot;0009094C&quot;/&gt;&lt;wsp:rsid wsp:val=&quot;000A69CF&quot;/&gt;&lt;wsp:rsid wsp:val=&quot;000B2641&quot;/&gt;&lt;wsp:rsid wsp:val=&quot;000B283E&quot;/&gt;&lt;wsp:rsid wsp:val=&quot;000B3C1C&quot;/&gt;&lt;wsp:rsid wsp:val=&quot;000B516B&quot;/&gt;&lt;wsp:rsid wsp:val=&quot;000C0091&quot;/&gt;&lt;wsp:rsid wsp:val=&quot;000C3051&quot;/&gt;&lt;wsp:rsid wsp:val=&quot;000D2F60&quot;/&gt;&lt;wsp:rsid wsp:val=&quot;000E193A&quot;/&gt;&lt;wsp:rsid wsp:val=&quot;000E290D&quot;/&gt;&lt;wsp:rsid wsp:val=&quot;000F48DD&quot;/&gt;&lt;wsp:rsid wsp:val=&quot;000F636A&quot;/&gt;&lt;wsp:rsid wsp:val=&quot;000F6FA9&quot;/&gt;&lt;wsp:rsid wsp:val=&quot;00100A48&quot;/&gt;&lt;wsp:rsid wsp:val=&quot;00101DB5&quot;/&gt;&lt;wsp:rsid wsp:val=&quot;001030ED&quot;/&gt;&lt;wsp:rsid wsp:val=&quot;00104810&quot;/&gt;&lt;wsp:rsid wsp:val=&quot;00112015&quot;/&gt;&lt;wsp:rsid wsp:val=&quot;00115C9C&quot;/&gt;&lt;wsp:rsid wsp:val=&quot;00123644&quot;/&gt;&lt;wsp:rsid wsp:val=&quot;001301E5&quot;/&gt;&lt;wsp:rsid wsp:val=&quot;001323FB&quot;/&gt;&lt;wsp:rsid wsp:val=&quot;0013340D&quot;/&gt;&lt;wsp:rsid wsp:val=&quot;00134115&quot;/&gt;&lt;wsp:rsid wsp:val=&quot;00143C4F&quot;/&gt;&lt;wsp:rsid wsp:val=&quot;00147DC9&quot;/&gt;&lt;wsp:rsid wsp:val=&quot;0015257C&quot;/&gt;&lt;wsp:rsid wsp:val=&quot;00153E9C&quot;/&gt;&lt;wsp:rsid wsp:val=&quot;00155950&quot;/&gt;&lt;wsp:rsid wsp:val=&quot;00156AA4&quot;/&gt;&lt;wsp:rsid wsp:val=&quot;00160C18&quot;/&gt;&lt;wsp:rsid wsp:val=&quot;00163757&quot;/&gt;&lt;wsp:rsid wsp:val=&quot;001643B3&quot;/&gt;&lt;wsp:rsid wsp:val=&quot;00170029&quot;/&gt;&lt;wsp:rsid wsp:val=&quot;00171C36&quot;/&gt;&lt;wsp:rsid wsp:val=&quot;001803AE&quot;/&gt;&lt;wsp:rsid wsp:val=&quot;0018172A&quot;/&gt;&lt;wsp:rsid wsp:val=&quot;00182334&quot;/&gt;&lt;wsp:rsid wsp:val=&quot;00190DDF&quot;/&gt;&lt;wsp:rsid wsp:val=&quot;001920C8&quot;/&gt;&lt;wsp:rsid wsp:val=&quot;0019754E&quot;/&gt;&lt;wsp:rsid wsp:val=&quot;001A6B02&quot;/&gt;&lt;wsp:rsid wsp:val=&quot;001B0F67&quot;/&gt;&lt;wsp:rsid wsp:val=&quot;001B1A0B&quot;/&gt;&lt;wsp:rsid wsp:val=&quot;001B73A9&quot;/&gt;&lt;wsp:rsid wsp:val=&quot;001C7F85&quot;/&gt;&lt;wsp:rsid wsp:val=&quot;001D08E4&quot;/&gt;&lt;wsp:rsid wsp:val=&quot;001D1754&quot;/&gt;&lt;wsp:rsid wsp:val=&quot;001D59DC&quot;/&gt;&lt;wsp:rsid wsp:val=&quot;001D62EA&quot;/&gt;&lt;wsp:rsid wsp:val=&quot;001E0FA8&quot;/&gt;&lt;wsp:rsid wsp:val=&quot;001E56E6&quot;/&gt;&lt;wsp:rsid wsp:val=&quot;001E5A66&quot;/&gt;&lt;wsp:rsid wsp:val=&quot;001F06DF&quot;/&gt;&lt;wsp:rsid wsp:val=&quot;001F5851&quot;/&gt;&lt;wsp:rsid wsp:val=&quot;00202CD8&quot;/&gt;&lt;wsp:rsid wsp:val=&quot;00202EF4&quot;/&gt;&lt;wsp:rsid wsp:val=&quot;002109AA&quot;/&gt;&lt;wsp:rsid wsp:val=&quot;002152BB&quot;/&gt;&lt;wsp:rsid wsp:val=&quot;00217E20&quot;/&gt;&lt;wsp:rsid wsp:val=&quot;00222A65&quot;/&gt;&lt;wsp:rsid wsp:val=&quot;00224947&quot;/&gt;&lt;wsp:rsid wsp:val=&quot;00226B35&quot;/&gt;&lt;wsp:rsid wsp:val=&quot;00230BFF&quot;/&gt;&lt;wsp:rsid wsp:val=&quot;00234895&quot;/&gt;&lt;wsp:rsid wsp:val=&quot;002353B8&quot;/&gt;&lt;wsp:rsid wsp:val=&quot;002359E3&quot;/&gt;&lt;wsp:rsid wsp:val=&quot;0027025B&quot;/&gt;&lt;wsp:rsid wsp:val=&quot;00274226&quot;/&gt;&lt;wsp:rsid wsp:val=&quot;0027676D&quot;/&gt;&lt;wsp:rsid wsp:val=&quot;002853CB&quot;/&gt;&lt;wsp:rsid wsp:val=&quot;002859E4&quot;/&gt;&lt;wsp:rsid wsp:val=&quot;002934C2&quot;/&gt;&lt;wsp:rsid wsp:val=&quot;002961BF&quot;/&gt;&lt;wsp:rsid wsp:val=&quot;00297279&quot;/&gt;&lt;wsp:rsid wsp:val=&quot;00297642&quot;/&gt;&lt;wsp:rsid wsp:val=&quot;002A2B08&quot;/&gt;&lt;wsp:rsid wsp:val=&quot;002A3F6E&quot;/&gt;&lt;wsp:rsid wsp:val=&quot;002C2ECB&quot;/&gt;&lt;wsp:rsid wsp:val=&quot;002C3CBB&quot;/&gt;&lt;wsp:rsid wsp:val=&quot;002D1B46&quot;/&gt;&lt;wsp:rsid wsp:val=&quot;002D2AA4&quot;/&gt;&lt;wsp:rsid wsp:val=&quot;002D7BBE&quot;/&gt;&lt;wsp:rsid wsp:val=&quot;002E2438&quot;/&gt;&lt;wsp:rsid wsp:val=&quot;002E7EE4&quot;/&gt;&lt;wsp:rsid wsp:val=&quot;002F4F7B&quot;/&gt;&lt;wsp:rsid wsp:val=&quot;002F5B0C&quot;/&gt;&lt;wsp:rsid wsp:val=&quot;003021EB&quot;/&gt;&lt;wsp:rsid wsp:val=&quot;003023F2&quot;/&gt;&lt;wsp:rsid wsp:val=&quot;00310AF9&quot;/&gt;&lt;wsp:rsid wsp:val=&quot;003118A3&quot;/&gt;&lt;wsp:rsid wsp:val=&quot;00315D02&quot;/&gt;&lt;wsp:rsid wsp:val=&quot;00322AE9&quot;/&gt;&lt;wsp:rsid wsp:val=&quot;003236F2&quot;/&gt;&lt;wsp:rsid wsp:val=&quot;00341B7C&quot;/&gt;&lt;wsp:rsid wsp:val=&quot;00350BA1&quot;/&gt;&lt;wsp:rsid wsp:val=&quot;00353001&quot;/&gt;&lt;wsp:rsid wsp:val=&quot;00356118&quot;/&gt;&lt;wsp:rsid wsp:val=&quot;00365836&quot;/&gt;&lt;wsp:rsid wsp:val=&quot;003703DA&quot;/&gt;&lt;wsp:rsid wsp:val=&quot;0037109E&quot;/&gt;&lt;wsp:rsid wsp:val=&quot;00371769&quot;/&gt;&lt;wsp:rsid wsp:val=&quot;00371B3E&quot;/&gt;&lt;wsp:rsid wsp:val=&quot;003741CE&quot;/&gt;&lt;wsp:rsid wsp:val=&quot;00374470&quot;/&gt;&lt;wsp:rsid wsp:val=&quot;0037474C&quot;/&gt;&lt;wsp:rsid wsp:val=&quot;003801A4&quot;/&gt;&lt;wsp:rsid wsp:val=&quot;00387B94&quot;/&gt;&lt;wsp:rsid wsp:val=&quot;003914A9&quot;/&gt;&lt;wsp:rsid wsp:val=&quot;003954DD&quot;/&gt;&lt;wsp:rsid wsp:val=&quot;003A10D2&quot;/&gt;&lt;wsp:rsid wsp:val=&quot;003A198A&quot;/&gt;&lt;wsp:rsid wsp:val=&quot;003A1F1B&quot;/&gt;&lt;wsp:rsid wsp:val=&quot;003A72B1&quot;/&gt;&lt;wsp:rsid wsp:val=&quot;003B1503&quot;/&gt;&lt;wsp:rsid wsp:val=&quot;003B4683&quot;/&gt;&lt;wsp:rsid wsp:val=&quot;003C6D32&quot;/&gt;&lt;wsp:rsid wsp:val=&quot;003C74CF&quot;/&gt;&lt;wsp:rsid wsp:val=&quot;003D1105&quot;/&gt;&lt;wsp:rsid wsp:val=&quot;003E21F7&quot;/&gt;&lt;wsp:rsid wsp:val=&quot;003E4348&quot;/&gt;&lt;wsp:rsid wsp:val=&quot;003E56B6&quot;/&gt;&lt;wsp:rsid wsp:val=&quot;003F0CD9&quot;/&gt;&lt;wsp:rsid wsp:val=&quot;003F1260&quot;/&gt;&lt;wsp:rsid wsp:val=&quot;003F3EE8&quot;/&gt;&lt;wsp:rsid wsp:val=&quot;003F5FC3&quot;/&gt;&lt;wsp:rsid wsp:val=&quot;00406C9D&quot;/&gt;&lt;wsp:rsid wsp:val=&quot;004102A1&quot;/&gt;&lt;wsp:rsid wsp:val=&quot;00413210&quot;/&gt;&lt;wsp:rsid wsp:val=&quot;00416445&quot;/&gt;&lt;wsp:rsid wsp:val=&quot;00417BC3&quot;/&gt;&lt;wsp:rsid wsp:val=&quot;00420BB7&quot;/&gt;&lt;wsp:rsid wsp:val=&quot;00420EAE&quot;/&gt;&lt;wsp:rsid wsp:val=&quot;00426DA0&quot;/&gt;&lt;wsp:rsid wsp:val=&quot;004326ED&quot;/&gt;&lt;wsp:rsid wsp:val=&quot;004345E2&quot;/&gt;&lt;wsp:rsid wsp:val=&quot;004347B6&quot;/&gt;&lt;wsp:rsid wsp:val=&quot;0044089D&quot;/&gt;&lt;wsp:rsid wsp:val=&quot;0044117D&quot;/&gt;&lt;wsp:rsid wsp:val=&quot;004427B2&quot;/&gt;&lt;wsp:rsid wsp:val=&quot;004427CA&quot;/&gt;&lt;wsp:rsid wsp:val=&quot;004428A8&quot;/&gt;&lt;wsp:rsid wsp:val=&quot;00445B71&quot;/&gt;&lt;wsp:rsid wsp:val=&quot;004471BE&quot;/&gt;&lt;wsp:rsid wsp:val=&quot;00455181&quot;/&gt;&lt;wsp:rsid wsp:val=&quot;004573E9&quot;/&gt;&lt;wsp:rsid wsp:val=&quot;00457D48&quot;/&gt;&lt;wsp:rsid wsp:val=&quot;0046290E&quot;/&gt;&lt;wsp:rsid wsp:val=&quot;00464B33&quot;/&gt;&lt;wsp:rsid wsp:val=&quot;004710B1&quot;/&gt;&lt;wsp:rsid wsp:val=&quot;004748B3&quot;/&gt;&lt;wsp:rsid wsp:val=&quot;0047500A&quot;/&gt;&lt;wsp:rsid wsp:val=&quot;00483918&quot;/&gt;&lt;wsp:rsid wsp:val=&quot;004908B3&quot;/&gt;&lt;wsp:rsid wsp:val=&quot;00495BAF&quot;/&gt;&lt;wsp:rsid wsp:val=&quot;0049671F&quot;/&gt;&lt;wsp:rsid wsp:val=&quot;00497BF5&quot;/&gt;&lt;wsp:rsid wsp:val=&quot;004A238B&quot;/&gt;&lt;wsp:rsid wsp:val=&quot;004A348E&quot;/&gt;&lt;wsp:rsid wsp:val=&quot;004A4E82&quot;/&gt;&lt;wsp:rsid wsp:val=&quot;004A6794&quot;/&gt;&lt;wsp:rsid wsp:val=&quot;004B049C&quot;/&gt;&lt;wsp:rsid wsp:val=&quot;004B444F&quot;/&gt;&lt;wsp:rsid wsp:val=&quot;004B55EE&quot;/&gt;&lt;wsp:rsid wsp:val=&quot;004B576E&quot;/&gt;&lt;wsp:rsid wsp:val=&quot;004C5CE1&quot;/&gt;&lt;wsp:rsid wsp:val=&quot;004C6BB0&quot;/&gt;&lt;wsp:rsid wsp:val=&quot;004C6C97&quot;/&gt;&lt;wsp:rsid wsp:val=&quot;004C73E1&quot;/&gt;&lt;wsp:rsid wsp:val=&quot;004E0D47&quot;/&gt;&lt;wsp:rsid wsp:val=&quot;004E20E7&quot;/&gt;&lt;wsp:rsid wsp:val=&quot;004E4B06&quot;/&gt;&lt;wsp:rsid wsp:val=&quot;004F3BFE&quot;/&gt;&lt;wsp:rsid wsp:val=&quot;004F3EE0&quot;/&gt;&lt;wsp:rsid wsp:val=&quot;004F659F&quot;/&gt;&lt;wsp:rsid wsp:val=&quot;00501735&quot;/&gt;&lt;wsp:rsid wsp:val=&quot;005066B0&quot;/&gt;&lt;wsp:rsid wsp:val=&quot;0051459F&quot;/&gt;&lt;wsp:rsid wsp:val=&quot;00534BB2&quot;/&gt;&lt;wsp:rsid wsp:val=&quot;00535D7C&quot;/&gt;&lt;wsp:rsid wsp:val=&quot;00544630&quot;/&gt;&lt;wsp:rsid wsp:val=&quot;0054535C&quot;/&gt;&lt;wsp:rsid wsp:val=&quot;00547095&quot;/&gt;&lt;wsp:rsid wsp:val=&quot;0055721F&quot;/&gt;&lt;wsp:rsid wsp:val=&quot;005707E9&quot;/&gt;&lt;wsp:rsid wsp:val=&quot;00570EFF&quot;/&gt;&lt;wsp:rsid wsp:val=&quot;00575D53&quot;/&gt;&lt;wsp:rsid wsp:val=&quot;005761D2&quot;/&gt;&lt;wsp:rsid wsp:val=&quot;00581FFE&quot;/&gt;&lt;wsp:rsid wsp:val=&quot;00583D2D&quot;/&gt;&lt;wsp:rsid wsp:val=&quot;00593AAB&quot;/&gt;&lt;wsp:rsid wsp:val=&quot;005A49C4&quot;/&gt;&lt;wsp:rsid wsp:val=&quot;005B35D2&quot;/&gt;&lt;wsp:rsid wsp:val=&quot;005C1AF3&quot;/&gt;&lt;wsp:rsid wsp:val=&quot;005C4473&quot;/&gt;&lt;wsp:rsid wsp:val=&quot;005C565D&quot;/&gt;&lt;wsp:rsid wsp:val=&quot;005D1A57&quot;/&gt;&lt;wsp:rsid wsp:val=&quot;005D4642&quot;/&gt;&lt;wsp:rsid wsp:val=&quot;005E5DD2&quot;/&gt;&lt;wsp:rsid wsp:val=&quot;005F2F95&quot;/&gt;&lt;wsp:rsid wsp:val=&quot;005F6730&quot;/&gt;&lt;wsp:rsid wsp:val=&quot;0060204A&quot;/&gt;&lt;wsp:rsid wsp:val=&quot;00603574&quot;/&gt;&lt;wsp:rsid wsp:val=&quot;00606431&quot;/&gt;&lt;wsp:rsid wsp:val=&quot;00612F6C&quot;/&gt;&lt;wsp:rsid wsp:val=&quot;00620E96&quot;/&gt;&lt;wsp:rsid wsp:val=&quot;00621B4F&quot;/&gt;&lt;wsp:rsid wsp:val=&quot;0062383C&quot;/&gt;&lt;wsp:rsid wsp:val=&quot;00627A0E&quot;/&gt;&lt;wsp:rsid wsp:val=&quot;00645A85&quot;/&gt;&lt;wsp:rsid wsp:val=&quot;006464D3&quot;/&gt;&lt;wsp:rsid wsp:val=&quot;0065649C&quot;/&gt;&lt;wsp:rsid wsp:val=&quot;00660517&quot;/&gt;&lt;wsp:rsid wsp:val=&quot;006669B3&quot;/&gt;&lt;wsp:rsid wsp:val=&quot;00666C82&quot;/&gt;&lt;wsp:rsid wsp:val=&quot;0067538F&quot;/&gt;&lt;wsp:rsid wsp:val=&quot;00676E6D&quot;/&gt;&lt;wsp:rsid wsp:val=&quot;00677106&quot;/&gt;&lt;wsp:rsid wsp:val=&quot;006828A1&quot;/&gt;&lt;wsp:rsid wsp:val=&quot;006922D7&quot;/&gt;&lt;wsp:rsid wsp:val=&quot;006925FD&quot;/&gt;&lt;wsp:rsid wsp:val=&quot;00694C75&quot;/&gt;&lt;wsp:rsid wsp:val=&quot;006A0B1F&quot;/&gt;&lt;wsp:rsid wsp:val=&quot;006A6884&quot;/&gt;&lt;wsp:rsid wsp:val=&quot;006A79E1&quot;/&gt;&lt;wsp:rsid wsp:val=&quot;006D75B2&quot;/&gt;&lt;wsp:rsid wsp:val=&quot;006D7607&quot;/&gt;&lt;wsp:rsid wsp:val=&quot;006D79F9&quot;/&gt;&lt;wsp:rsid wsp:val=&quot;006E4C42&quot;/&gt;&lt;wsp:rsid wsp:val=&quot;006E6FB0&quot;/&gt;&lt;wsp:rsid wsp:val=&quot;006F1631&quot;/&gt;&lt;wsp:rsid wsp:val=&quot;006F1C8B&quot;/&gt;&lt;wsp:rsid wsp:val=&quot;006F2E14&quot;/&gt;&lt;wsp:rsid wsp:val=&quot;006F3BE1&quot;/&gt;&lt;wsp:rsid wsp:val=&quot;006F585E&quot;/&gt;&lt;wsp:rsid wsp:val=&quot;00701023&quot;/&gt;&lt;wsp:rsid wsp:val=&quot;00705367&quot;/&gt;&lt;wsp:rsid wsp:val=&quot;00705FF7&quot;/&gt;&lt;wsp:rsid wsp:val=&quot;007104ED&quot;/&gt;&lt;wsp:rsid wsp:val=&quot;00710D7A&quot;/&gt;&lt;wsp:rsid wsp:val=&quot;00712A8B&quot;/&gt;&lt;wsp:rsid wsp:val=&quot;00720E48&quot;/&gt;&lt;wsp:rsid wsp:val=&quot;00722DF7&quot;/&gt;&lt;wsp:rsid wsp:val=&quot;00730BEE&quot;/&gt;&lt;wsp:rsid wsp:val=&quot;00735571&quot;/&gt;&lt;wsp:rsid wsp:val=&quot;00751DEC&quot;/&gt;&lt;wsp:rsid wsp:val=&quot;00755FB6&quot;/&gt;&lt;wsp:rsid wsp:val=&quot;00765128&quot;/&gt;&lt;wsp:rsid wsp:val=&quot;00790815&quot;/&gt;&lt;wsp:rsid wsp:val=&quot;00791470&quot;/&gt;&lt;wsp:rsid wsp:val=&quot;00793C65&quot;/&gt;&lt;wsp:rsid wsp:val=&quot;00797B8F&quot;/&gt;&lt;wsp:rsid wsp:val=&quot;007A3DF9&quot;/&gt;&lt;wsp:rsid wsp:val=&quot;007B12B9&quot;/&gt;&lt;wsp:rsid wsp:val=&quot;007B2CE2&quot;/&gt;&lt;wsp:rsid wsp:val=&quot;007B46FD&quot;/&gt;&lt;wsp:rsid wsp:val=&quot;007D2809&quot;/&gt;&lt;wsp:rsid wsp:val=&quot;007D5799&quot;/&gt;&lt;wsp:rsid wsp:val=&quot;007E2349&quot;/&gt;&lt;wsp:rsid wsp:val=&quot;007E5E57&quot;/&gt;&lt;wsp:rsid wsp:val=&quot;007F0EBB&quot;/&gt;&lt;wsp:rsid wsp:val=&quot;007F5F39&quot;/&gt;&lt;wsp:rsid wsp:val=&quot;00800F8A&quot;/&gt;&lt;wsp:rsid wsp:val=&quot;008142F4&quot;/&gt;&lt;wsp:rsid wsp:val=&quot;00814920&quot;/&gt;&lt;wsp:rsid wsp:val=&quot;00823F25&quot;/&gt;&lt;wsp:rsid wsp:val=&quot;0083406C&quot;/&gt;&lt;wsp:rsid wsp:val=&quot;008429B6&quot;/&gt;&lt;wsp:rsid wsp:val=&quot;00842DAC&quot;/&gt;&lt;wsp:rsid wsp:val=&quot;00845C72&quot;/&gt;&lt;wsp:rsid wsp:val=&quot;00845D9C&quot;/&gt;&lt;wsp:rsid wsp:val=&quot;00855D44&quot;/&gt;&lt;wsp:rsid wsp:val=&quot;00856D01&quot;/&gt;&lt;wsp:rsid wsp:val=&quot;008603B8&quot;/&gt;&lt;wsp:rsid wsp:val=&quot;00862E86&quot;/&gt;&lt;wsp:rsid wsp:val=&quot;00866070&quot;/&gt;&lt;wsp:rsid wsp:val=&quot;00874703&quot;/&gt;&lt;wsp:rsid wsp:val=&quot;008841FF&quot;/&gt;&lt;wsp:rsid wsp:val=&quot;00885F18&quot;/&gt;&lt;wsp:rsid wsp:val=&quot;00890DA4&quot;/&gt;&lt;wsp:rsid wsp:val=&quot;00895E06&quot;/&gt;&lt;wsp:rsid wsp:val=&quot;008965EC&quot;/&gt;&lt;wsp:rsid wsp:val=&quot;008A04E2&quot;/&gt;&lt;wsp:rsid wsp:val=&quot;008A66D0&quot;/&gt;&lt;wsp:rsid wsp:val=&quot;008A73F6&quot;/&gt;&lt;wsp:rsid wsp:val=&quot;008A790B&quot;/&gt;&lt;wsp:rsid wsp:val=&quot;008B0398&quot;/&gt;&lt;wsp:rsid wsp:val=&quot;008C76CE&quot;/&gt;&lt;wsp:rsid wsp:val=&quot;008D6CBB&quot;/&gt;&lt;wsp:rsid wsp:val=&quot;008E0E39&quot;/&gt;&lt;wsp:rsid wsp:val=&quot;008E2E60&quot;/&gt;&lt;wsp:rsid wsp:val=&quot;00901163&quot;/&gt;&lt;wsp:rsid wsp:val=&quot;009016F6&quot;/&gt;&lt;wsp:rsid wsp:val=&quot;0090175E&quot;/&gt;&lt;wsp:rsid wsp:val=&quot;00903527&quot;/&gt;&lt;wsp:rsid wsp:val=&quot;00904349&quot;/&gt;&lt;wsp:rsid wsp:val=&quot;00904A45&quot;/&gt;&lt;wsp:rsid wsp:val=&quot;009075F6&quot;/&gt;&lt;wsp:rsid wsp:val=&quot;009176D1&quot;/&gt;&lt;wsp:rsid wsp:val=&quot;00924968&quot;/&gt;&lt;wsp:rsid wsp:val=&quot;0092658B&quot;/&gt;&lt;wsp:rsid wsp:val=&quot;00926D3F&quot;/&gt;&lt;wsp:rsid wsp:val=&quot;009313EA&quot;/&gt;&lt;wsp:rsid wsp:val=&quot;00932D86&quot;/&gt;&lt;wsp:rsid wsp:val=&quot;009401EA&quot;/&gt;&lt;wsp:rsid wsp:val=&quot;00941BC5&quot;/&gt;&lt;wsp:rsid wsp:val=&quot;009425FC&quot;/&gt;&lt;wsp:rsid wsp:val=&quot;00946131&quot;/&gt;&lt;wsp:rsid wsp:val=&quot;00955449&quot;/&gt;&lt;wsp:rsid wsp:val=&quot;00963087&quot;/&gt;&lt;wsp:rsid wsp:val=&quot;009644A1&quot;/&gt;&lt;wsp:rsid wsp:val=&quot;00964787&quot;/&gt;&lt;wsp:rsid wsp:val=&quot;009655BB&quot;/&gt;&lt;wsp:rsid wsp:val=&quot;009665A0&quot;/&gt;&lt;wsp:rsid wsp:val=&quot;009739A1&quot;/&gt;&lt;wsp:rsid wsp:val=&quot;00974529&quot;/&gt;&lt;wsp:rsid wsp:val=&quot;00974BCC&quot;/&gt;&lt;wsp:rsid wsp:val=&quot;0098069E&quot;/&gt;&lt;wsp:rsid wsp:val=&quot;00980797&quot;/&gt;&lt;wsp:rsid wsp:val=&quot;009827BB&quot;/&gt;&lt;wsp:rsid wsp:val=&quot;00982CE2&quot;/&gt;&lt;wsp:rsid wsp:val=&quot;00982E65&quot;/&gt;&lt;wsp:rsid wsp:val=&quot;0098781F&quot;/&gt;&lt;wsp:rsid wsp:val=&quot;00992616&quot;/&gt;&lt;wsp:rsid wsp:val=&quot;009B0272&quot;/&gt;&lt;wsp:rsid wsp:val=&quot;009B4A9E&quot;/&gt;&lt;wsp:rsid wsp:val=&quot;009B4CD7&quot;/&gt;&lt;wsp:rsid wsp:val=&quot;009B553A&quot;/&gt;&lt;wsp:rsid wsp:val=&quot;009E0FF1&quot;/&gt;&lt;wsp:rsid wsp:val=&quot;009E2EB6&quot;/&gt;&lt;wsp:rsid wsp:val=&quot;00A00996&quot;/&gt;&lt;wsp:rsid wsp:val=&quot;00A033CD&quot;/&gt;&lt;wsp:rsid wsp:val=&quot;00A05BE3&quot;/&gt;&lt;wsp:rsid wsp:val=&quot;00A13BB7&quot;/&gt;&lt;wsp:rsid wsp:val=&quot;00A15E56&quot;/&gt;&lt;wsp:rsid wsp:val=&quot;00A25552&quot;/&gt;&lt;wsp:rsid wsp:val=&quot;00A30AA3&quot;/&gt;&lt;wsp:rsid wsp:val=&quot;00A310EA&quot;/&gt;&lt;wsp:rsid wsp:val=&quot;00A3314E&quot;/&gt;&lt;wsp:rsid wsp:val=&quot;00A36062&quot;/&gt;&lt;wsp:rsid wsp:val=&quot;00A4643B&quot;/&gt;&lt;wsp:rsid wsp:val=&quot;00A521FD&quot;/&gt;&lt;wsp:rsid wsp:val=&quot;00A52CB8&quot;/&gt;&lt;wsp:rsid wsp:val=&quot;00A55916&quot;/&gt;&lt;wsp:rsid wsp:val=&quot;00A63E3B&quot;/&gt;&lt;wsp:rsid wsp:val=&quot;00A657E8&quot;/&gt;&lt;wsp:rsid wsp:val=&quot;00A7119F&quot;/&gt;&lt;wsp:rsid wsp:val=&quot;00A71735&quot;/&gt;&lt;wsp:rsid wsp:val=&quot;00A779FF&quot;/&gt;&lt;wsp:rsid wsp:val=&quot;00A81685&quot;/&gt;&lt;wsp:rsid wsp:val=&quot;00A87731&quot;/&gt;&lt;wsp:rsid wsp:val=&quot;00A90A24&quot;/&gt;&lt;wsp:rsid wsp:val=&quot;00A929B1&quot;/&gt;&lt;wsp:rsid wsp:val=&quot;00A94339&quot;/&gt;&lt;wsp:rsid wsp:val=&quot;00A95A47&quot;/&gt;&lt;wsp:rsid wsp:val=&quot;00A966B2&quot;/&gt;&lt;wsp:rsid wsp:val=&quot;00AA1BB5&quot;/&gt;&lt;wsp:rsid wsp:val=&quot;00AB0CB5&quot;/&gt;&lt;wsp:rsid wsp:val=&quot;00AB55B5&quot;/&gt;&lt;wsp:rsid wsp:val=&quot;00AB5D89&quot;/&gt;&lt;wsp:rsid wsp:val=&quot;00AB5E67&quot;/&gt;&lt;wsp:rsid wsp:val=&quot;00AC13B8&quot;/&gt;&lt;wsp:rsid wsp:val=&quot;00AC3A37&quot;/&gt;&lt;wsp:rsid wsp:val=&quot;00AC4E3E&quot;/&gt;&lt;wsp:rsid wsp:val=&quot;00AC7B95&quot;/&gt;&lt;wsp:rsid wsp:val=&quot;00AD1BB0&quot;/&gt;&lt;wsp:rsid wsp:val=&quot;00AD349F&quot;/&gt;&lt;wsp:rsid wsp:val=&quot;00AD6798&quot;/&gt;&lt;wsp:rsid wsp:val=&quot;00AD6EAC&quot;/&gt;&lt;wsp:rsid wsp:val=&quot;00AE2E32&quot;/&gt;&lt;wsp:rsid wsp:val=&quot;00AE78B8&quot;/&gt;&lt;wsp:rsid wsp:val=&quot;00AF2C97&quot;/&gt;&lt;wsp:rsid wsp:val=&quot;00AF328B&quot;/&gt;&lt;wsp:rsid wsp:val=&quot;00B01A83&quot;/&gt;&lt;wsp:rsid wsp:val=&quot;00B07DE9&quot;/&gt;&lt;wsp:rsid wsp:val=&quot;00B13968&quot;/&gt;&lt;wsp:rsid wsp:val=&quot;00B1401B&quot;/&gt;&lt;wsp:rsid wsp:val=&quot;00B1668D&quot;/&gt;&lt;wsp:rsid wsp:val=&quot;00B36D82&quot;/&gt;&lt;wsp:rsid wsp:val=&quot;00B372F1&quot;/&gt;&lt;wsp:rsid wsp:val=&quot;00B5273D&quot;/&gt;&lt;wsp:rsid wsp:val=&quot;00B62362&quot;/&gt;&lt;wsp:rsid wsp:val=&quot;00B76C86&quot;/&gt;&lt;wsp:rsid wsp:val=&quot;00B900F2&quot;/&gt;&lt;wsp:rsid wsp:val=&quot;00B92212&quot;/&gt;&lt;wsp:rsid wsp:val=&quot;00B954BE&quot;/&gt;&lt;wsp:rsid wsp:val=&quot;00BA39B0&quot;/&gt;&lt;wsp:rsid wsp:val=&quot;00BA6664&quot;/&gt;&lt;wsp:rsid wsp:val=&quot;00BA67EC&quot;/&gt;&lt;wsp:rsid wsp:val=&quot;00BB15D1&quot;/&gt;&lt;wsp:rsid wsp:val=&quot;00BB69B0&quot;/&gt;&lt;wsp:rsid wsp:val=&quot;00BB764A&quot;/&gt;&lt;wsp:rsid wsp:val=&quot;00BC4B35&quot;/&gt;&lt;wsp:rsid wsp:val=&quot;00BC68B7&quot;/&gt;&lt;wsp:rsid wsp:val=&quot;00BC6B8B&quot;/&gt;&lt;wsp:rsid wsp:val=&quot;00BD2BB9&quot;/&gt;&lt;wsp:rsid wsp:val=&quot;00BD74A1&quot;/&gt;&lt;wsp:rsid wsp:val=&quot;00BE099B&quot;/&gt;&lt;wsp:rsid wsp:val=&quot;00BE710E&quot;/&gt;&lt;wsp:rsid wsp:val=&quot;00BF160E&quot;/&gt;&lt;wsp:rsid wsp:val=&quot;00BF46B0&quot;/&gt;&lt;wsp:rsid wsp:val=&quot;00C04375&quot;/&gt;&lt;wsp:rsid wsp:val=&quot;00C12428&quot;/&gt;&lt;wsp:rsid wsp:val=&quot;00C12579&quot;/&gt;&lt;wsp:rsid wsp:val=&quot;00C136B5&quot;/&gt;&lt;wsp:rsid wsp:val=&quot;00C21AA8&quot;/&gt;&lt;wsp:rsid wsp:val=&quot;00C2394C&quot;/&gt;&lt;wsp:rsid wsp:val=&quot;00C25CD7&quot;/&gt;&lt;wsp:rsid wsp:val=&quot;00C458A0&quot;/&gt;&lt;wsp:rsid wsp:val=&quot;00C478A4&quot;/&gt;&lt;wsp:rsid wsp:val=&quot;00C51406&quot;/&gt;&lt;wsp:rsid wsp:val=&quot;00C65343&quot;/&gt;&lt;wsp:rsid wsp:val=&quot;00C666BF&quot;/&gt;&lt;wsp:rsid wsp:val=&quot;00C72AE5&quot;/&gt;&lt;wsp:rsid wsp:val=&quot;00C848AD&quot;/&gt;&lt;wsp:rsid wsp:val=&quot;00C90877&quot;/&gt;&lt;wsp:rsid wsp:val=&quot;00C90D92&quot;/&gt;&lt;wsp:rsid wsp:val=&quot;00C9618C&quot;/&gt;&lt;wsp:rsid wsp:val=&quot;00C97632&quot;/&gt;&lt;wsp:rsid wsp:val=&quot;00CA0BAF&quot;/&gt;&lt;wsp:rsid wsp:val=&quot;00CA345D&quot;/&gt;&lt;wsp:rsid wsp:val=&quot;00CB6458&quot;/&gt;&lt;wsp:rsid wsp:val=&quot;00CB7252&quot;/&gt;&lt;wsp:rsid wsp:val=&quot;00CC47FB&quot;/&gt;&lt;wsp:rsid wsp:val=&quot;00CC500F&quot;/&gt;&lt;wsp:rsid wsp:val=&quot;00CC567D&quot;/&gt;&lt;wsp:rsid wsp:val=&quot;00CD0FB5&quot;/&gt;&lt;wsp:rsid wsp:val=&quot;00CD442D&quot;/&gt;&lt;wsp:rsid wsp:val=&quot;00CE045B&quot;/&gt;&lt;wsp:rsid wsp:val=&quot;00CE64A6&quot;/&gt;&lt;wsp:rsid wsp:val=&quot;00CE681D&quot;/&gt;&lt;wsp:rsid wsp:val=&quot;00CE733E&quot;/&gt;&lt;wsp:rsid wsp:val=&quot;00CE761C&quot;/&gt;&lt;wsp:rsid wsp:val=&quot;00CF376E&quot;/&gt;&lt;wsp:rsid wsp:val=&quot;00CF689D&quot;/&gt;&lt;wsp:rsid wsp:val=&quot;00CF7E79&quot;/&gt;&lt;wsp:rsid wsp:val=&quot;00D0370E&quot;/&gt;&lt;wsp:rsid wsp:val=&quot;00D03737&quot;/&gt;&lt;wsp:rsid wsp:val=&quot;00D119FF&quot;/&gt;&lt;wsp:rsid wsp:val=&quot;00D26259&quot;/&gt;&lt;wsp:rsid wsp:val=&quot;00D26980&quot;/&gt;&lt;wsp:rsid wsp:val=&quot;00D34DF0&quot;/&gt;&lt;wsp:rsid wsp:val=&quot;00D36D99&quot;/&gt;&lt;wsp:rsid wsp:val=&quot;00D374D9&quot;/&gt;&lt;wsp:rsid wsp:val=&quot;00D44846&quot;/&gt;&lt;wsp:rsid wsp:val=&quot;00D47C73&quot;/&gt;&lt;wsp:rsid wsp:val=&quot;00D52E8B&quot;/&gt;&lt;wsp:rsid wsp:val=&quot;00D531E9&quot;/&gt;&lt;wsp:rsid wsp:val=&quot;00D53C5E&quot;/&gt;&lt;wsp:rsid wsp:val=&quot;00D54C23&quot;/&gt;&lt;wsp:rsid wsp:val=&quot;00D6445A&quot;/&gt;&lt;wsp:rsid wsp:val=&quot;00D653F7&quot;/&gt;&lt;wsp:rsid wsp:val=&quot;00D75AB1&quot;/&gt;&lt;wsp:rsid wsp:val=&quot;00D76F07&quot;/&gt;&lt;wsp:rsid wsp:val=&quot;00D8072B&quot;/&gt;&lt;wsp:rsid wsp:val=&quot;00D812F0&quot;/&gt;&lt;wsp:rsid wsp:val=&quot;00D9095B&quot;/&gt;&lt;wsp:rsid wsp:val=&quot;00D91CDC&quot;/&gt;&lt;wsp:rsid wsp:val=&quot;00DA5101&quot;/&gt;&lt;wsp:rsid wsp:val=&quot;00DB008E&quot;/&gt;&lt;wsp:rsid wsp:val=&quot;00DB32E2&quot;/&gt;&lt;wsp:rsid wsp:val=&quot;00DB389A&quot;/&gt;&lt;wsp:rsid wsp:val=&quot;00DB445B&quot;/&gt;&lt;wsp:rsid wsp:val=&quot;00DB4A16&quot;/&gt;&lt;wsp:rsid wsp:val=&quot;00DB7156&quot;/&gt;&lt;wsp:rsid wsp:val=&quot;00DB7329&quot;/&gt;&lt;wsp:rsid wsp:val=&quot;00DC2E2C&quot;/&gt;&lt;wsp:rsid wsp:val=&quot;00DC3190&quot;/&gt;&lt;wsp:rsid wsp:val=&quot;00DC50D4&quot;/&gt;&lt;wsp:rsid wsp:val=&quot;00DD108C&quot;/&gt;&lt;wsp:rsid wsp:val=&quot;00DD309D&quot;/&gt;&lt;wsp:rsid wsp:val=&quot;00DD3EAE&quot;/&gt;&lt;wsp:rsid wsp:val=&quot;00DD673F&quot;/&gt;&lt;wsp:rsid wsp:val=&quot;00DE039C&quot;/&gt;&lt;wsp:rsid wsp:val=&quot;00DE0D4C&quot;/&gt;&lt;wsp:rsid wsp:val=&quot;00DE5A59&quot;/&gt;&lt;wsp:rsid wsp:val=&quot;00DF29E5&quot;/&gt;&lt;wsp:rsid wsp:val=&quot;00E006D9&quot;/&gt;&lt;wsp:rsid wsp:val=&quot;00E01713&quot;/&gt;&lt;wsp:rsid wsp:val=&quot;00E02B4C&quot;/&gt;&lt;wsp:rsid wsp:val=&quot;00E11850&quot;/&gt;&lt;wsp:rsid wsp:val=&quot;00E13318&quot;/&gt;&lt;wsp:rsid wsp:val=&quot;00E16F40&quot;/&gt;&lt;wsp:rsid wsp:val=&quot;00E30725&quot;/&gt;&lt;wsp:rsid wsp:val=&quot;00E37003&quot;/&gt;&lt;wsp:rsid wsp:val=&quot;00E3761E&quot;/&gt;&lt;wsp:rsid wsp:val=&quot;00E41E35&quot;/&gt;&lt;wsp:rsid wsp:val=&quot;00E452ED&quot;/&gt;&lt;wsp:rsid wsp:val=&quot;00E45CA3&quot;/&gt;&lt;wsp:rsid wsp:val=&quot;00E564DB&quot;/&gt;&lt;wsp:rsid wsp:val=&quot;00E57E08&quot;/&gt;&lt;wsp:rsid wsp:val=&quot;00E60D00&quot;/&gt;&lt;wsp:rsid wsp:val=&quot;00E6143C&quot;/&gt;&lt;wsp:rsid wsp:val=&quot;00E67128&quot;/&gt;&lt;wsp:rsid wsp:val=&quot;00E72B00&quot;/&gt;&lt;wsp:rsid wsp:val=&quot;00E730AB&quot;/&gt;&lt;wsp:rsid wsp:val=&quot;00E8429B&quot;/&gt;&lt;wsp:rsid wsp:val=&quot;00E8604D&quot;/&gt;&lt;wsp:rsid wsp:val=&quot;00E952A7&quot;/&gt;&lt;wsp:rsid wsp:val=&quot;00E956CF&quot;/&gt;&lt;wsp:rsid wsp:val=&quot;00E96BCD&quot;/&gt;&lt;wsp:rsid wsp:val=&quot;00EA1268&quot;/&gt;&lt;wsp:rsid wsp:val=&quot;00EB4C5D&quot;/&gt;&lt;wsp:rsid wsp:val=&quot;00EC184B&quot;/&gt;&lt;wsp:rsid wsp:val=&quot;00EC1A8E&quot;/&gt;&lt;wsp:rsid wsp:val=&quot;00ED0FD6&quot;/&gt;&lt;wsp:rsid wsp:val=&quot;00ED1073&quot;/&gt;&lt;wsp:rsid wsp:val=&quot;00ED140D&quot;/&gt;&lt;wsp:rsid wsp:val=&quot;00ED3087&quot;/&gt;&lt;wsp:rsid wsp:val=&quot;00ED343C&quot;/&gt;&lt;wsp:rsid wsp:val=&quot;00ED5BAF&quot;/&gt;&lt;wsp:rsid wsp:val=&quot;00ED65C5&quot;/&gt;&lt;wsp:rsid wsp:val=&quot;00EE3B90&quot;/&gt;&lt;wsp:rsid wsp:val=&quot;00EF0ABA&quot;/&gt;&lt;wsp:rsid wsp:val=&quot;00F005CF&quot;/&gt;&lt;wsp:rsid wsp:val=&quot;00F00759&quot;/&gt;&lt;wsp:rsid wsp:val=&quot;00F00857&quot;/&gt;&lt;wsp:rsid wsp:val=&quot;00F014D2&quot;/&gt;&lt;wsp:rsid wsp:val=&quot;00F02950&quot;/&gt;&lt;wsp:rsid wsp:val=&quot;00F02A5C&quot;/&gt;&lt;wsp:rsid wsp:val=&quot;00F110EF&quot;/&gt;&lt;wsp:rsid wsp:val=&quot;00F219D4&quot;/&gt;&lt;wsp:rsid wsp:val=&quot;00F23915&quot;/&gt;&lt;wsp:rsid wsp:val=&quot;00F24032&quot;/&gt;&lt;wsp:rsid wsp:val=&quot;00F26F91&quot;/&gt;&lt;wsp:rsid wsp:val=&quot;00F32E20&quot;/&gt;&lt;wsp:rsid wsp:val=&quot;00F33BFE&quot;/&gt;&lt;wsp:rsid wsp:val=&quot;00F4271B&quot;/&gt;&lt;wsp:rsid wsp:val=&quot;00F46DA5&quot;/&gt;&lt;wsp:rsid wsp:val=&quot;00F5041A&quot;/&gt;&lt;wsp:rsid wsp:val=&quot;00F50C3B&quot;/&gt;&lt;wsp:rsid wsp:val=&quot;00F53F90&quot;/&gt;&lt;wsp:rsid wsp:val=&quot;00F56F27&quot;/&gt;&lt;wsp:rsid wsp:val=&quot;00F621C4&quot;/&gt;&lt;wsp:rsid wsp:val=&quot;00F65311&quot;/&gt;&lt;wsp:rsid wsp:val=&quot;00F734A3&quot;/&gt;&lt;wsp:rsid wsp:val=&quot;00F81812&quot;/&gt;&lt;wsp:rsid wsp:val=&quot;00F8464A&quot;/&gt;&lt;wsp:rsid wsp:val=&quot;00F90FB2&quot;/&gt;&lt;wsp:rsid wsp:val=&quot;00F93FC3&quot;/&gt;&lt;wsp:rsid wsp:val=&quot;00F94ACC&quot;/&gt;&lt;wsp:rsid wsp:val=&quot;00FA31F3&quot;/&gt;&lt;wsp:rsid wsp:val=&quot;00FB419F&quot;/&gt;&lt;wsp:rsid wsp:val=&quot;00FC1C25&quot;/&gt;&lt;wsp:rsid wsp:val=&quot;00FC1CBE&quot;/&gt;&lt;wsp:rsid wsp:val=&quot;00FC211F&quot;/&gt;&lt;wsp:rsid wsp:val=&quot;00FC450F&quot;/&gt;&lt;wsp:rsid wsp:val=&quot;00FD00DC&quot;/&gt;&lt;wsp:rsid wsp:val=&quot;00FD1BD8&quot;/&gt;&lt;wsp:rsid wsp:val=&quot;00FD3CC4&quot;/&gt;&lt;wsp:rsid wsp:val=&quot;00FE1C55&quot;/&gt;&lt;wsp:rsid wsp:val=&quot;00FF1C68&quot;/&gt;&lt;wsp:rsid wsp:val=&quot;00FF62D6&quot;/&gt;&lt;wsp:rsid wsp:val=&quot;00FF7C14&quot;/&gt;&lt;/wsp:rsids&gt;&lt;/w:docPr&gt;&lt;w:body&gt;&lt;w:p wsp:rsidR=&quot;00000000&quot; wsp:rsidRDefault=&quot;00ED0FD6&quot;&gt;&lt;m:oMathPara&gt;&lt;m:oMath&gt;&lt;m:r&gt;&lt;w:rPr&gt;&lt;w:rFonts w:ascii=&quot;Cambria Math&quot; w:h-ansi=&quot;Cambria Math&quot;/&gt;&lt;wx:font wx:val=&quot;Cambria Math&quot;/&gt;&lt;w:i/&gt;&lt;w:sz w:val=&quot;28&quot;/&gt;&lt;w:sz-cs w:val=&quot;28&quot;/&gt;&lt;w:lang w:val=&quot;UK&quot;/&gt;&lt;/w:rPr&gt;&lt;m:t&gt; &lt;/m:t&gt;&lt;/m:r&gt;&lt;m:r&gt;&lt;w:rPr&gt;&lt;w:rFonts w:ascii=&quot;Cambria Math&quot; w:h-ansi=&quot;Cambria Math&quot;/&gt;&lt;wx:font wx:val=&quot;Cambria Math&quot;/&gt;&lt;w:i/&gt;&lt;w:position w:val=&quot;-14&quot;/&gt;&lt;w:sz w:val=&quot;28&quot;/&gt;&lt;w:sz-cs w:val=&quot;28&quot;/&gt;&lt;w:lang w:val=&quot;UK&quot;/&gt;&lt;/w:rPr&gt;&lt;w:pict&gt;&lt;v:shapetype id=&quot;_x0000_t75&quot; coordsize=&quot;21600,21600&quot; o:spt=&quot;75&quot; o:preferrelative=&quot;t&quot; path=&quot;m@4@5l@4@11@9@11@9@5xe&quot; filled=&quot;f&quot; stroked=&quot;f&quot;&gt;&lt;v:stroke joinstyle=&quot;miter&quot;/&gt;&lt;v:formulas&gt;&lt;v:f eqn=&quot;if lineDrawn pixelLineWidth 0&quot;/&gt;&lt;v:f eqn=&quot;sum @0 1 0&quot;/&gt;&lt;v:f eqn=&quot;sum 0 0 @1&quot;/&gt;&lt;v:f eqn=&quot;prod @2 1 2&quot;/&gt;&lt;v:f eqn=&quot;prod @3 21600 pixelWidth&quot;/&gt;&lt;v:f eqn=&quot;prod @3 21600 pixelHeight&quot;/&gt;&lt;v:f eqn=&quot;sum @0 0 1&quot;/&gt;&lt;v:f eqn=&quot;prod @6 1 2&quot;/&gt;&lt;v:f eqn=&quot;prod @7 21600 pixelWidth&quot;/&gt;&lt;v:f eqn=&quot;sum @8 21600 0&quot;/&gt;&lt;v:f eqn=&quot;prod @7 21600 pixelHeight&quot;/&gt;&lt;v:f eqn=&quot;sum @10 21600 0&quot;/&gt;&lt;/v:formulas&gt;&lt;v:path o:extrusionok=&quot;f&quot; gradientshapeok=&quot;t&quot; o:connecttype=&quot;rect&quot;/&gt;&lt;o:lock v:ext=&quot;edit&quot; aspectratio=&quot;t&quot;/&gt;&lt;/v:shapetype&gt;&lt;w:binData w:name=&quot;wordml://08000001.wmz&quot; xml:space=&quot;preserve&quot;&gt;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&lt;/w:binData&gt;&lt;v:shape id=&quot;_x0000_i1025&quot; type=&quot;#_x0000_t75&quot; style=&quot;width:72.85pt;height:18.4pt&quot; o:ole=&quot;&quot;&gt;&lt;v:imagedata src=&quot;wordml://08000001.wmz&quot; o:title=&quot;&quot;/&gt;&lt;/v:shape&gt;&lt;o:OLEObject Type=&quot;Embed&quot; ProgID=&quot;Equation.3&quot; ShapeID=&quot;_x0000_i1025&quot; DrawAspect=&quot;Content&quot; ObjectID=&quot;_1757279383&quot;/&gt;&lt;/w:pict&gt;&lt;/m:r&gt;&lt;m:r&gt;&lt;w:rPr&gt;&lt;w:rFonts w:ascii=&quot;Cambria Math&quot; w:h-ansi=&quot;Cambria Math&quot;/&gt;&lt;wx:font wx:val=&quot;Cambria Math&quot;/&gt;&lt;w:i/&gt;&lt;w:sz w:val=&quot;28&quot;/&gt;&lt;w:sz-cs w:val=&quot;28&quot;/&gt;&lt;w:lang w:val=&quot;UK&quot;/&gt;&lt;/w:rPr&gt;&lt;m:t&gt;; &lt;/m:t&gt;&lt;/m:r&gt;&lt;m:r&gt;&lt;w:rPr&gt;&lt;w:rFonts w:ascii=&quot;Cambria Math&quot; w:h-ansi=&quot;Cambria Math&quot;/&gt;&lt;wx:font wx:val=&quot;Cambria Math&quot;/&gt;&lt;w:i/&gt;&lt;w:position w:val=&quot;-14&quot;/&gt;&lt;w:sz w:val=&quot;28&quot;/&gt;&lt;w:sz-cs w:val=&quot;28&quot;/&gt;&lt;w:lang w:val=&quot;UK&quot;/&gt;&lt;/w:rPr&gt;&lt;w:pict&gt;&lt;w:binData w:name=&quot;wordml://08000002.wmz&quot; xml:space=&quot;preserve&quot;&gt;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&lt;/w:binData&gt;&lt;v:shape id=&quot;_x0000_i1026&quot; type=&quot;#_x0000_t75&quot; style=&quot;width:71.15pt;height:20.1pt&quot; o:ole=&quot;&quot;&gt;&lt;v:imagedata src=&quot;wordml://08000002.wmz&quot; o:title=&quot;&quot;/&gt;&lt;/v:shape&gt;&lt;o:OLEObject Type=&quot;Embed&quot; ProgID=&quot;Equation.3&quot; ShapeID=&quot;_x0000_i1026&quot; DrawAspect=&quot;Content&quot; ObjectID=&quot;_1757279384&quot;/&gt;&lt;/w:pict&gt;&lt;/m:r&gt;&lt;m:r&gt;&lt;w:rPr&gt;&lt;w:rFonts w:ascii=&quot;Cambria Math&quot; w:h-ansi=&quot;Cambria Math&quot;/&gt;&lt;wx:font wx:val=&quot;Cambria Math&quot;/&gt;&lt;w:i/&gt;&lt;w:sz w:val=&quot;28&quot;/&gt;&lt;w:sz-cs w:val=&quot;28&quot;/&gt;&lt;w:lang w:val=&quot;UK&quot;/&gt;&lt;/w:rPr&gt;&lt;m:t&gt;  &lt;/m:t&gt;&lt;/m:r&gt;&lt;/m:oMath&gt;&lt;/m:oMathPara&gt;&lt;/w:p&gt;&lt;w:sectPr wsp:rsidR=&quot;00000000&quot;&gt;&lt;w:pgSz w:w=&quot;12240&quot; w:h=&quot;15840&quot;/&gt;&lt;w:pgMar w:top=&quot;850&quot; w:right=&quot;850&quot; w:bottom=&quot;850&quot; w:left=&quot;1417&quot; w:header=&quot;708&quot; w:footer=&quot;708&quot; w:gutter=&quot;0&quot;/&gt;&lt;w:cols w:space=&quot;720&quot;/&gt;&lt;/w:sectPr&gt;&lt;/w:body&gt;&lt;/w:wordDocument&gt;">
            <v:imagedata r:id="rId132" o:title="" chromakey="white"/>
          </v:shape>
        </w:pict>
      </w:r>
    </w:p>
    <w:p w:rsidR="00E956CF" w:rsidRPr="00232749" w:rsidRDefault="00485F38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C846C5">
        <w:rPr>
          <w:sz w:val="28"/>
          <w:szCs w:val="28"/>
        </w:rPr>
        <w:pict>
          <v:shape id="_x0000_i1107" type="#_x0000_t75" style="width:255.35pt;height:20.95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yes&quot; w:ocxPresent=&quot;no&quot; xml:space=&quot;preserve&quot;&gt;&lt;w:ignoreSubtree w:val=&quot;http://schemas.microsoft.com/office/word/2003/wordml/sp2&quot;/&gt;&lt;o:DocumentProperties&gt;&lt;o:Version&gt;12&lt;/o:Version&gt;&lt;/o:DocumentProperties&gt;&lt;w:docOleData&gt;&lt;w:binData w:name=&quot;oledata.mso&quot; xml:space=&quot;preserve&quot;&gt;0M8R4KGxGuEAAAAAAAAAAAAAAAAAAAAAPgADAP7/CQAGAAAAAAAAAAAAAAABAAAAAQAAAAAAAAAA&#10;EAAAAgAAAAEAAAD+////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9&#10;/////v////7///8EAAAABQAAAP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=&#10;&lt;/w:binData&gt;&lt;/w:docOleData&gt;&lt;w:docPr&gt;&lt;w:view w:val=&quot;print&quot;/&gt;&lt;w:zoom w:percent=&quot;90&quot;/&gt;&lt;w:stylePaneFormatFilter w:val=&quot;3F01&quot;/&gt;&lt;w:defaultTabStop w:val=&quot;720&quot;/&gt;&lt;w:autoHyphenation/&gt;&lt;w:hyphenationZone w:val=&quot;357&quot;/&gt;&lt;w:drawingGridHorizontalSpacing w:val=&quot;120&quot;/&gt;&lt;w:drawingGridVerticalSpacing w:val=&quot;120&quot;/&gt;&lt;w:displayVerticalDrawingGridEvery w:val=&quot;0&quot;/&gt;&lt;w:useMarginsForDrawingGridOrigin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usePrinterMetrics/&gt;&lt;w:ww6BorderRules/&gt;&lt;w:footnoteLayoutLikeWW8/&gt;&lt;w:shapeLayoutLikeWW8/&gt;&lt;w:alignTablesRowByRow/&gt;&lt;w:forgetLastTabAlignment/&gt;&lt;w:doNotUseHTMLParagraphAutoSpacing/&gt;&lt;w:layoutRawTableWidth/&gt;&lt;w:layoutTableRowsApart/&gt;&lt;w:useWord97LineBreakingRules/&gt;&lt;w:dontAllowFieldEndSelect/&gt;&lt;w:useWord2002TableStyleRules/&gt;&lt;/w:compat&gt;&lt;wsp:rsids&gt;&lt;wsp:rsidRoot wsp:val=&quot;007B46FD&quot;/&gt;&lt;wsp:rsid wsp:val=&quot;000021D5&quot;/&gt;&lt;wsp:rsid wsp:val=&quot;00007F56&quot;/&gt;&lt;wsp:rsid wsp:val=&quot;000127E8&quot;/&gt;&lt;wsp:rsid wsp:val=&quot;0002540E&quot;/&gt;&lt;wsp:rsid wsp:val=&quot;00031CED&quot;/&gt;&lt;wsp:rsid wsp:val=&quot;000374CF&quot;/&gt;&lt;wsp:rsid wsp:val=&quot;00037D36&quot;/&gt;&lt;wsp:rsid wsp:val=&quot;00046EBA&quot;/&gt;&lt;wsp:rsid wsp:val=&quot;00050D50&quot;/&gt;&lt;wsp:rsid wsp:val=&quot;00050E86&quot;/&gt;&lt;wsp:rsid wsp:val=&quot;00052D4E&quot;/&gt;&lt;wsp:rsid wsp:val=&quot;000534F4&quot;/&gt;&lt;wsp:rsid wsp:val=&quot;00057040&quot;/&gt;&lt;wsp:rsid wsp:val=&quot;000701B2&quot;/&gt;&lt;wsp:rsid wsp:val=&quot;00072C8F&quot;/&gt;&lt;wsp:rsid wsp:val=&quot;000736F9&quot;/&gt;&lt;wsp:rsid wsp:val=&quot;000743B9&quot;/&gt;&lt;wsp:rsid wsp:val=&quot;00080BF1&quot;/&gt;&lt;wsp:rsid wsp:val=&quot;00083D2E&quot;/&gt;&lt;wsp:rsid wsp:val=&quot;000856C2&quot;/&gt;&lt;wsp:rsid wsp:val=&quot;0009094C&quot;/&gt;&lt;wsp:rsid wsp:val=&quot;000A69CF&quot;/&gt;&lt;wsp:rsid wsp:val=&quot;000B2641&quot;/&gt;&lt;wsp:rsid wsp:val=&quot;000B283E&quot;/&gt;&lt;wsp:rsid wsp:val=&quot;000B3C1C&quot;/&gt;&lt;wsp:rsid wsp:val=&quot;000B516B&quot;/&gt;&lt;wsp:rsid wsp:val=&quot;000C0091&quot;/&gt;&lt;wsp:rsid wsp:val=&quot;000C3051&quot;/&gt;&lt;wsp:rsid wsp:val=&quot;000D2F60&quot;/&gt;&lt;wsp:rsid wsp:val=&quot;000E193A&quot;/&gt;&lt;wsp:rsid wsp:val=&quot;000E290D&quot;/&gt;&lt;wsp:rsid wsp:val=&quot;000F48DD&quot;/&gt;&lt;wsp:rsid wsp:val=&quot;000F636A&quot;/&gt;&lt;wsp:rsid wsp:val=&quot;000F6FA9&quot;/&gt;&lt;wsp:rsid wsp:val=&quot;00100A48&quot;/&gt;&lt;wsp:rsid wsp:val=&quot;00101DB5&quot;/&gt;&lt;wsp:rsid wsp:val=&quot;001030ED&quot;/&gt;&lt;wsp:rsid wsp:val=&quot;00104810&quot;/&gt;&lt;wsp:rsid wsp:val=&quot;00112015&quot;/&gt;&lt;wsp:rsid wsp:val=&quot;00115C9C&quot;/&gt;&lt;wsp:rsid wsp:val=&quot;00123644&quot;/&gt;&lt;wsp:rsid wsp:val=&quot;001301E5&quot;/&gt;&lt;wsp:rsid wsp:val=&quot;001323FB&quot;/&gt;&lt;wsp:rsid wsp:val=&quot;0013340D&quot;/&gt;&lt;wsp:rsid wsp:val=&quot;00134115&quot;/&gt;&lt;wsp:rsid wsp:val=&quot;00143C4F&quot;/&gt;&lt;wsp:rsid wsp:val=&quot;00147DC9&quot;/&gt;&lt;wsp:rsid wsp:val=&quot;0015257C&quot;/&gt;&lt;wsp:rsid wsp:val=&quot;00153E9C&quot;/&gt;&lt;wsp:rsid wsp:val=&quot;00155950&quot;/&gt;&lt;wsp:rsid wsp:val=&quot;00156AA4&quot;/&gt;&lt;wsp:rsid wsp:val=&quot;00160C18&quot;/&gt;&lt;wsp:rsid wsp:val=&quot;00163757&quot;/&gt;&lt;wsp:rsid wsp:val=&quot;001643B3&quot;/&gt;&lt;wsp:rsid wsp:val=&quot;00170029&quot;/&gt;&lt;wsp:rsid wsp:val=&quot;00171C36&quot;/&gt;&lt;wsp:rsid wsp:val=&quot;001803AE&quot;/&gt;&lt;wsp:rsid wsp:val=&quot;0018172A&quot;/&gt;&lt;wsp:rsid wsp:val=&quot;00182334&quot;/&gt;&lt;wsp:rsid wsp:val=&quot;00190DDF&quot;/&gt;&lt;wsp:rsid wsp:val=&quot;001920C8&quot;/&gt;&lt;wsp:rsid wsp:val=&quot;0019754E&quot;/&gt;&lt;wsp:rsid wsp:val=&quot;001A6B02&quot;/&gt;&lt;wsp:rsid wsp:val=&quot;001B0F67&quot;/&gt;&lt;wsp:rsid wsp:val=&quot;001B1A0B&quot;/&gt;&lt;wsp:rsid wsp:val=&quot;001B73A9&quot;/&gt;&lt;wsp:rsid wsp:val=&quot;001C7F85&quot;/&gt;&lt;wsp:rsid wsp:val=&quot;001D08E4&quot;/&gt;&lt;wsp:rsid wsp:val=&quot;001D1754&quot;/&gt;&lt;wsp:rsid wsp:val=&quot;001D59DC&quot;/&gt;&lt;wsp:rsid wsp:val=&quot;001D62EA&quot;/&gt;&lt;wsp:rsid wsp:val=&quot;001E0FA8&quot;/&gt;&lt;wsp:rsid wsp:val=&quot;001E56E6&quot;/&gt;&lt;wsp:rsid wsp:val=&quot;001E5A66&quot;/&gt;&lt;wsp:rsid wsp:val=&quot;001F06DF&quot;/&gt;&lt;wsp:rsid wsp:val=&quot;001F5851&quot;/&gt;&lt;wsp:rsid wsp:val=&quot;00202CD8&quot;/&gt;&lt;wsp:rsid wsp:val=&quot;00202EF4&quot;/&gt;&lt;wsp:rsid wsp:val=&quot;002109AA&quot;/&gt;&lt;wsp:rsid wsp:val=&quot;002152BB&quot;/&gt;&lt;wsp:rsid wsp:val=&quot;00217E20&quot;/&gt;&lt;wsp:rsid wsp:val=&quot;00222A65&quot;/&gt;&lt;wsp:rsid wsp:val=&quot;00224947&quot;/&gt;&lt;wsp:rsid wsp:val=&quot;00226B35&quot;/&gt;&lt;wsp:rsid wsp:val=&quot;00230BFF&quot;/&gt;&lt;wsp:rsid wsp:val=&quot;00234895&quot;/&gt;&lt;wsp:rsid wsp:val=&quot;002353B8&quot;/&gt;&lt;wsp:rsid wsp:val=&quot;002359E3&quot;/&gt;&lt;wsp:rsid wsp:val=&quot;0027025B&quot;/&gt;&lt;wsp:rsid wsp:val=&quot;00274226&quot;/&gt;&lt;wsp:rsid wsp:val=&quot;0027676D&quot;/&gt;&lt;wsp:rsid wsp:val=&quot;002853CB&quot;/&gt;&lt;wsp:rsid wsp:val=&quot;002859E4&quot;/&gt;&lt;wsp:rsid wsp:val=&quot;002934C2&quot;/&gt;&lt;wsp:rsid wsp:val=&quot;002961BF&quot;/&gt;&lt;wsp:rsid wsp:val=&quot;00297279&quot;/&gt;&lt;wsp:rsid wsp:val=&quot;00297642&quot;/&gt;&lt;wsp:rsid wsp:val=&quot;002A2B08&quot;/&gt;&lt;wsp:rsid wsp:val=&quot;002A3F6E&quot;/&gt;&lt;wsp:rsid wsp:val=&quot;002C2ECB&quot;/&gt;&lt;wsp:rsid wsp:val=&quot;002C3CBB&quot;/&gt;&lt;wsp:rsid wsp:val=&quot;002D1B46&quot;/&gt;&lt;wsp:rsid wsp:val=&quot;002D2AA4&quot;/&gt;&lt;wsp:rsid wsp:val=&quot;002D7BBE&quot;/&gt;&lt;wsp:rsid wsp:val=&quot;002E2438&quot;/&gt;&lt;wsp:rsid wsp:val=&quot;002E7EE4&quot;/&gt;&lt;wsp:rsid wsp:val=&quot;002F4F7B&quot;/&gt;&lt;wsp:rsid wsp:val=&quot;002F5B0C&quot;/&gt;&lt;wsp:rsid wsp:val=&quot;003021EB&quot;/&gt;&lt;wsp:rsid wsp:val=&quot;003023F2&quot;/&gt;&lt;wsp:rsid wsp:val=&quot;00310AF9&quot;/&gt;&lt;wsp:rsid wsp:val=&quot;003118A3&quot;/&gt;&lt;wsp:rsid wsp:val=&quot;00315D02&quot;/&gt;&lt;wsp:rsid wsp:val=&quot;00322AE9&quot;/&gt;&lt;wsp:rsid wsp:val=&quot;003236F2&quot;/&gt;&lt;wsp:rsid wsp:val=&quot;00341B7C&quot;/&gt;&lt;wsp:rsid wsp:val=&quot;00350BA1&quot;/&gt;&lt;wsp:rsid wsp:val=&quot;00353001&quot;/&gt;&lt;wsp:rsid wsp:val=&quot;00356118&quot;/&gt;&lt;wsp:rsid wsp:val=&quot;00365836&quot;/&gt;&lt;wsp:rsid wsp:val=&quot;003703DA&quot;/&gt;&lt;wsp:rsid wsp:val=&quot;0037109E&quot;/&gt;&lt;wsp:rsid wsp:val=&quot;00371769&quot;/&gt;&lt;wsp:rsid wsp:val=&quot;00371B3E&quot;/&gt;&lt;wsp:rsid wsp:val=&quot;003741CE&quot;/&gt;&lt;wsp:rsid wsp:val=&quot;00374470&quot;/&gt;&lt;wsp:rsid wsp:val=&quot;0037474C&quot;/&gt;&lt;wsp:rsid wsp:val=&quot;003801A4&quot;/&gt;&lt;wsp:rsid wsp:val=&quot;00387B94&quot;/&gt;&lt;wsp:rsid wsp:val=&quot;003914A9&quot;/&gt;&lt;wsp:rsid wsp:val=&quot;003954DD&quot;/&gt;&lt;wsp:rsid wsp:val=&quot;003A10D2&quot;/&gt;&lt;wsp:rsid wsp:val=&quot;003A198A&quot;/&gt;&lt;wsp:rsid wsp:val=&quot;003A1F1B&quot;/&gt;&lt;wsp:rsid wsp:val=&quot;003A72B1&quot;/&gt;&lt;wsp:rsid wsp:val=&quot;003B1503&quot;/&gt;&lt;wsp:rsid wsp:val=&quot;003B4683&quot;/&gt;&lt;wsp:rsid wsp:val=&quot;003C6D32&quot;/&gt;&lt;wsp:rsid wsp:val=&quot;003C74CF&quot;/&gt;&lt;wsp:rsid wsp:val=&quot;003D1105&quot;/&gt;&lt;wsp:rsid wsp:val=&quot;003E21F7&quot;/&gt;&lt;wsp:rsid wsp:val=&quot;003E4348&quot;/&gt;&lt;wsp:rsid wsp:val=&quot;003E56B6&quot;/&gt;&lt;wsp:rsid wsp:val=&quot;003F0CD9&quot;/&gt;&lt;wsp:rsid wsp:val=&quot;003F1260&quot;/&gt;&lt;wsp:rsid wsp:val=&quot;003F3EE8&quot;/&gt;&lt;wsp:rsid wsp:val=&quot;003F5FC3&quot;/&gt;&lt;wsp:rsid wsp:val=&quot;00406C9D&quot;/&gt;&lt;wsp:rsid wsp:val=&quot;004102A1&quot;/&gt;&lt;wsp:rsid wsp:val=&quot;00413210&quot;/&gt;&lt;wsp:rsid wsp:val=&quot;00416445&quot;/&gt;&lt;wsp:rsid wsp:val=&quot;00417BC3&quot;/&gt;&lt;wsp:rsid wsp:val=&quot;00420BB7&quot;/&gt;&lt;wsp:rsid wsp:val=&quot;00420EAE&quot;/&gt;&lt;wsp:rsid wsp:val=&quot;00426DA0&quot;/&gt;&lt;wsp:rsid wsp:val=&quot;004326ED&quot;/&gt;&lt;wsp:rsid wsp:val=&quot;004345E2&quot;/&gt;&lt;wsp:rsid wsp:val=&quot;004347B6&quot;/&gt;&lt;wsp:rsid wsp:val=&quot;0044089D&quot;/&gt;&lt;wsp:rsid wsp:val=&quot;0044117D&quot;/&gt;&lt;wsp:rsid wsp:val=&quot;004427B2&quot;/&gt;&lt;wsp:rsid wsp:val=&quot;004427CA&quot;/&gt;&lt;wsp:rsid wsp:val=&quot;004428A8&quot;/&gt;&lt;wsp:rsid wsp:val=&quot;00445B71&quot;/&gt;&lt;wsp:rsid wsp:val=&quot;004471BE&quot;/&gt;&lt;wsp:rsid wsp:val=&quot;00455181&quot;/&gt;&lt;wsp:rsid wsp:val=&quot;004573E9&quot;/&gt;&lt;wsp:rsid wsp:val=&quot;00457D48&quot;/&gt;&lt;wsp:rsid wsp:val=&quot;0046290E&quot;/&gt;&lt;wsp:rsid wsp:val=&quot;00464B33&quot;/&gt;&lt;wsp:rsid wsp:val=&quot;004710B1&quot;/&gt;&lt;wsp:rsid wsp:val=&quot;004748B3&quot;/&gt;&lt;wsp:rsid wsp:val=&quot;0047500A&quot;/&gt;&lt;wsp:rsid wsp:val=&quot;00483918&quot;/&gt;&lt;wsp:rsid wsp:val=&quot;004908B3&quot;/&gt;&lt;wsp:rsid wsp:val=&quot;00495BAF&quot;/&gt;&lt;wsp:rsid wsp:val=&quot;0049671F&quot;/&gt;&lt;wsp:rsid wsp:val=&quot;00497BF5&quot;/&gt;&lt;wsp:rsid wsp:val=&quot;004A238B&quot;/&gt;&lt;wsp:rsid wsp:val=&quot;004A348E&quot;/&gt;&lt;wsp:rsid wsp:val=&quot;004A4E82&quot;/&gt;&lt;wsp:rsid wsp:val=&quot;004A6794&quot;/&gt;&lt;wsp:rsid wsp:val=&quot;004B049C&quot;/&gt;&lt;wsp:rsid wsp:val=&quot;004B444F&quot;/&gt;&lt;wsp:rsid wsp:val=&quot;004B55EE&quot;/&gt;&lt;wsp:rsid wsp:val=&quot;004B576E&quot;/&gt;&lt;wsp:rsid wsp:val=&quot;004C5CE1&quot;/&gt;&lt;wsp:rsid wsp:val=&quot;004C6BB0&quot;/&gt;&lt;wsp:rsid wsp:val=&quot;004C6C97&quot;/&gt;&lt;wsp:rsid wsp:val=&quot;004C73E1&quot;/&gt;&lt;wsp:rsid wsp:val=&quot;004E0D47&quot;/&gt;&lt;wsp:rsid wsp:val=&quot;004E20E7&quot;/&gt;&lt;wsp:rsid wsp:val=&quot;004E4B06&quot;/&gt;&lt;wsp:rsid wsp:val=&quot;004F3BFE&quot;/&gt;&lt;wsp:rsid wsp:val=&quot;004F3EE0&quot;/&gt;&lt;wsp:rsid wsp:val=&quot;004F659F&quot;/&gt;&lt;wsp:rsid wsp:val=&quot;00501735&quot;/&gt;&lt;wsp:rsid wsp:val=&quot;005066B0&quot;/&gt;&lt;wsp:rsid wsp:val=&quot;0051459F&quot;/&gt;&lt;wsp:rsid wsp:val=&quot;00534BB2&quot;/&gt;&lt;wsp:rsid wsp:val=&quot;00535D7C&quot;/&gt;&lt;wsp:rsid wsp:val=&quot;00544630&quot;/&gt;&lt;wsp:rsid wsp:val=&quot;0054535C&quot;/&gt;&lt;wsp:rsid wsp:val=&quot;00547095&quot;/&gt;&lt;wsp:rsid wsp:val=&quot;0055721F&quot;/&gt;&lt;wsp:rsid wsp:val=&quot;005707E9&quot;/&gt;&lt;wsp:rsid wsp:val=&quot;00570EFF&quot;/&gt;&lt;wsp:rsid wsp:val=&quot;00575D53&quot;/&gt;&lt;wsp:rsid wsp:val=&quot;005761D2&quot;/&gt;&lt;wsp:rsid wsp:val=&quot;00581FFE&quot;/&gt;&lt;wsp:rsid wsp:val=&quot;00583D2D&quot;/&gt;&lt;wsp:rsid wsp:val=&quot;00593AAB&quot;/&gt;&lt;wsp:rsid wsp:val=&quot;005A49C4&quot;/&gt;&lt;wsp:rsid wsp:val=&quot;005B35D2&quot;/&gt;&lt;wsp:rsid wsp:val=&quot;005C1AF3&quot;/&gt;&lt;wsp:rsid wsp:val=&quot;005C4473&quot;/&gt;&lt;wsp:rsid wsp:val=&quot;005C565D&quot;/&gt;&lt;wsp:rsid wsp:val=&quot;005D1A57&quot;/&gt;&lt;wsp:rsid wsp:val=&quot;005D4642&quot;/&gt;&lt;wsp:rsid wsp:val=&quot;005E5DD2&quot;/&gt;&lt;wsp:rsid wsp:val=&quot;005F2F95&quot;/&gt;&lt;wsp:rsid wsp:val=&quot;005F6730&quot;/&gt;&lt;wsp:rsid wsp:val=&quot;0060204A&quot;/&gt;&lt;wsp:rsid wsp:val=&quot;00603574&quot;/&gt;&lt;wsp:rsid wsp:val=&quot;00606431&quot;/&gt;&lt;wsp:rsid wsp:val=&quot;00612F6C&quot;/&gt;&lt;wsp:rsid wsp:val=&quot;00620E96&quot;/&gt;&lt;wsp:rsid wsp:val=&quot;00621B4F&quot;/&gt;&lt;wsp:rsid wsp:val=&quot;0062383C&quot;/&gt;&lt;wsp:rsid wsp:val=&quot;00627A0E&quot;/&gt;&lt;wsp:rsid wsp:val=&quot;00645A85&quot;/&gt;&lt;wsp:rsid wsp:val=&quot;006464D3&quot;/&gt;&lt;wsp:rsid wsp:val=&quot;0065649C&quot;/&gt;&lt;wsp:rsid wsp:val=&quot;00660517&quot;/&gt;&lt;wsp:rsid wsp:val=&quot;006669B3&quot;/&gt;&lt;wsp:rsid wsp:val=&quot;00666C82&quot;/&gt;&lt;wsp:rsid wsp:val=&quot;0067538F&quot;/&gt;&lt;wsp:rsid wsp:val=&quot;00676E6D&quot;/&gt;&lt;wsp:rsid wsp:val=&quot;00677106&quot;/&gt;&lt;wsp:rsid wsp:val=&quot;006828A1&quot;/&gt;&lt;wsp:rsid wsp:val=&quot;006922D7&quot;/&gt;&lt;wsp:rsid wsp:val=&quot;006925FD&quot;/&gt;&lt;wsp:rsid wsp:val=&quot;00694C75&quot;/&gt;&lt;wsp:rsid wsp:val=&quot;006A0B1F&quot;/&gt;&lt;wsp:rsid wsp:val=&quot;006A6884&quot;/&gt;&lt;wsp:rsid wsp:val=&quot;006A79E1&quot;/&gt;&lt;wsp:rsid wsp:val=&quot;006D75B2&quot;/&gt;&lt;wsp:rsid wsp:val=&quot;006D7607&quot;/&gt;&lt;wsp:rsid wsp:val=&quot;006D79F9&quot;/&gt;&lt;wsp:rsid wsp:val=&quot;006E4C42&quot;/&gt;&lt;wsp:rsid wsp:val=&quot;006E6FB0&quot;/&gt;&lt;wsp:rsid wsp:val=&quot;006F1631&quot;/&gt;&lt;wsp:rsid wsp:val=&quot;006F1C8B&quot;/&gt;&lt;wsp:rsid wsp:val=&quot;006F2E14&quot;/&gt;&lt;wsp:rsid wsp:val=&quot;006F3BE1&quot;/&gt;&lt;wsp:rsid wsp:val=&quot;006F585E&quot;/&gt;&lt;wsp:rsid wsp:val=&quot;00701023&quot;/&gt;&lt;wsp:rsid wsp:val=&quot;00705367&quot;/&gt;&lt;wsp:rsid wsp:val=&quot;00705FF7&quot;/&gt;&lt;wsp:rsid wsp:val=&quot;007104ED&quot;/&gt;&lt;wsp:rsid wsp:val=&quot;00710D7A&quot;/&gt;&lt;wsp:rsid wsp:val=&quot;00712A8B&quot;/&gt;&lt;wsp:rsid wsp:val=&quot;00720E48&quot;/&gt;&lt;wsp:rsid wsp:val=&quot;00722DF7&quot;/&gt;&lt;wsp:rsid wsp:val=&quot;00730BEE&quot;/&gt;&lt;wsp:rsid wsp:val=&quot;00735571&quot;/&gt;&lt;wsp:rsid wsp:val=&quot;00751DEC&quot;/&gt;&lt;wsp:rsid wsp:val=&quot;00755FB6&quot;/&gt;&lt;wsp:rsid wsp:val=&quot;00765128&quot;/&gt;&lt;wsp:rsid wsp:val=&quot;00790815&quot;/&gt;&lt;wsp:rsid wsp:val=&quot;00791470&quot;/&gt;&lt;wsp:rsid wsp:val=&quot;00793C65&quot;/&gt;&lt;wsp:rsid wsp:val=&quot;00797B8F&quot;/&gt;&lt;wsp:rsid wsp:val=&quot;007A3DF9&quot;/&gt;&lt;wsp:rsid wsp:val=&quot;007B12B9&quot;/&gt;&lt;wsp:rsid wsp:val=&quot;007B2CE2&quot;/&gt;&lt;wsp:rsid wsp:val=&quot;007B46FD&quot;/&gt;&lt;wsp:rsid wsp:val=&quot;007D2809&quot;/&gt;&lt;wsp:rsid wsp:val=&quot;007D5799&quot;/&gt;&lt;wsp:rsid wsp:val=&quot;007E2349&quot;/&gt;&lt;wsp:rsid wsp:val=&quot;007E5E57&quot;/&gt;&lt;wsp:rsid wsp:val=&quot;007F0EBB&quot;/&gt;&lt;wsp:rsid wsp:val=&quot;007F5F39&quot;/&gt;&lt;wsp:rsid wsp:val=&quot;00800F8A&quot;/&gt;&lt;wsp:rsid wsp:val=&quot;008142F4&quot;/&gt;&lt;wsp:rsid wsp:val=&quot;00814920&quot;/&gt;&lt;wsp:rsid wsp:val=&quot;00823F25&quot;/&gt;&lt;wsp:rsid wsp:val=&quot;0083406C&quot;/&gt;&lt;wsp:rsid wsp:val=&quot;008429B6&quot;/&gt;&lt;wsp:rsid wsp:val=&quot;00842DAC&quot;/&gt;&lt;wsp:rsid wsp:val=&quot;00845C72&quot;/&gt;&lt;wsp:rsid wsp:val=&quot;00845D9C&quot;/&gt;&lt;wsp:rsid wsp:val=&quot;00855D44&quot;/&gt;&lt;wsp:rsid wsp:val=&quot;00856D01&quot;/&gt;&lt;wsp:rsid wsp:val=&quot;008603B8&quot;/&gt;&lt;wsp:rsid wsp:val=&quot;00862E86&quot;/&gt;&lt;wsp:rsid wsp:val=&quot;00866070&quot;/&gt;&lt;wsp:rsid wsp:val=&quot;00874703&quot;/&gt;&lt;wsp:rsid wsp:val=&quot;008841FF&quot;/&gt;&lt;wsp:rsid wsp:val=&quot;00885F18&quot;/&gt;&lt;wsp:rsid wsp:val=&quot;00890DA4&quot;/&gt;&lt;wsp:rsid wsp:val=&quot;00895E06&quot;/&gt;&lt;wsp:rsid wsp:val=&quot;008965EC&quot;/&gt;&lt;wsp:rsid wsp:val=&quot;008A04E2&quot;/&gt;&lt;wsp:rsid wsp:val=&quot;008A66D0&quot;/&gt;&lt;wsp:rsid wsp:val=&quot;008A73F6&quot;/&gt;&lt;wsp:rsid wsp:val=&quot;008A790B&quot;/&gt;&lt;wsp:rsid wsp:val=&quot;008B0398&quot;/&gt;&lt;wsp:rsid wsp:val=&quot;008C76CE&quot;/&gt;&lt;wsp:rsid wsp:val=&quot;008D6CBB&quot;/&gt;&lt;wsp:rsid wsp:val=&quot;008E0E39&quot;/&gt;&lt;wsp:rsid wsp:val=&quot;008E2E60&quot;/&gt;&lt;wsp:rsid wsp:val=&quot;00901163&quot;/&gt;&lt;wsp:rsid wsp:val=&quot;009016F6&quot;/&gt;&lt;wsp:rsid wsp:val=&quot;0090175E&quot;/&gt;&lt;wsp:rsid wsp:val=&quot;00903527&quot;/&gt;&lt;wsp:rsid wsp:val=&quot;00904349&quot;/&gt;&lt;wsp:rsid wsp:val=&quot;00904A45&quot;/&gt;&lt;wsp:rsid wsp:val=&quot;009075F6&quot;/&gt;&lt;wsp:rsid wsp:val=&quot;009176D1&quot;/&gt;&lt;wsp:rsid wsp:val=&quot;00924968&quot;/&gt;&lt;wsp:rsid wsp:val=&quot;0092658B&quot;/&gt;&lt;wsp:rsid wsp:val=&quot;00926D3F&quot;/&gt;&lt;wsp:rsid wsp:val=&quot;009313EA&quot;/&gt;&lt;wsp:rsid wsp:val=&quot;00932D86&quot;/&gt;&lt;wsp:rsid wsp:val=&quot;009401EA&quot;/&gt;&lt;wsp:rsid wsp:val=&quot;00941BC5&quot;/&gt;&lt;wsp:rsid wsp:val=&quot;009425FC&quot;/&gt;&lt;wsp:rsid wsp:val=&quot;00946131&quot;/&gt;&lt;wsp:rsid wsp:val=&quot;00955449&quot;/&gt;&lt;wsp:rsid wsp:val=&quot;00963087&quot;/&gt;&lt;wsp:rsid wsp:val=&quot;009644A1&quot;/&gt;&lt;wsp:rsid wsp:val=&quot;00964787&quot;/&gt;&lt;wsp:rsid wsp:val=&quot;009655BB&quot;/&gt;&lt;wsp:rsid wsp:val=&quot;009665A0&quot;/&gt;&lt;wsp:rsid wsp:val=&quot;009739A1&quot;/&gt;&lt;wsp:rsid wsp:val=&quot;00974529&quot;/&gt;&lt;wsp:rsid wsp:val=&quot;00974BCC&quot;/&gt;&lt;wsp:rsid wsp:val=&quot;0098069E&quot;/&gt;&lt;wsp:rsid wsp:val=&quot;00980797&quot;/&gt;&lt;wsp:rsid wsp:val=&quot;009827BB&quot;/&gt;&lt;wsp:rsid wsp:val=&quot;00982CE2&quot;/&gt;&lt;wsp:rsid wsp:val=&quot;00982E65&quot;/&gt;&lt;wsp:rsid wsp:val=&quot;0098781F&quot;/&gt;&lt;wsp:rsid wsp:val=&quot;00992616&quot;/&gt;&lt;wsp:rsid wsp:val=&quot;009B0272&quot;/&gt;&lt;wsp:rsid wsp:val=&quot;009B4A9E&quot;/&gt;&lt;wsp:rsid wsp:val=&quot;009B4CD7&quot;/&gt;&lt;wsp:rsid wsp:val=&quot;009B553A&quot;/&gt;&lt;wsp:rsid wsp:val=&quot;009E0FF1&quot;/&gt;&lt;wsp:rsid wsp:val=&quot;009E2EB6&quot;/&gt;&lt;wsp:rsid wsp:val=&quot;00A00996&quot;/&gt;&lt;wsp:rsid wsp:val=&quot;00A033CD&quot;/&gt;&lt;wsp:rsid wsp:val=&quot;00A05BE3&quot;/&gt;&lt;wsp:rsid wsp:val=&quot;00A13BB7&quot;/&gt;&lt;wsp:rsid wsp:val=&quot;00A15E56&quot;/&gt;&lt;wsp:rsid wsp:val=&quot;00A25552&quot;/&gt;&lt;wsp:rsid wsp:val=&quot;00A30AA3&quot;/&gt;&lt;wsp:rsid wsp:val=&quot;00A310EA&quot;/&gt;&lt;wsp:rsid wsp:val=&quot;00A3314E&quot;/&gt;&lt;wsp:rsid wsp:val=&quot;00A36062&quot;/&gt;&lt;wsp:rsid wsp:val=&quot;00A4643B&quot;/&gt;&lt;wsp:rsid wsp:val=&quot;00A521FD&quot;/&gt;&lt;wsp:rsid wsp:val=&quot;00A52CB8&quot;/&gt;&lt;wsp:rsid wsp:val=&quot;00A55916&quot;/&gt;&lt;wsp:rsid wsp:val=&quot;00A63E3B&quot;/&gt;&lt;wsp:rsid wsp:val=&quot;00A657E8&quot;/&gt;&lt;wsp:rsid wsp:val=&quot;00A7119F&quot;/&gt;&lt;wsp:rsid wsp:val=&quot;00A71735&quot;/&gt;&lt;wsp:rsid wsp:val=&quot;00A779FF&quot;/&gt;&lt;wsp:rsid wsp:val=&quot;00A81685&quot;/&gt;&lt;wsp:rsid wsp:val=&quot;00A87731&quot;/&gt;&lt;wsp:rsid wsp:val=&quot;00A90A24&quot;/&gt;&lt;wsp:rsid wsp:val=&quot;00A929B1&quot;/&gt;&lt;wsp:rsid wsp:val=&quot;00A94339&quot;/&gt;&lt;wsp:rsid wsp:val=&quot;00A95A47&quot;/&gt;&lt;wsp:rsid wsp:val=&quot;00A966B2&quot;/&gt;&lt;wsp:rsid wsp:val=&quot;00AA1BB5&quot;/&gt;&lt;wsp:rsid wsp:val=&quot;00AB0CB5&quot;/&gt;&lt;wsp:rsid wsp:val=&quot;00AB55B5&quot;/&gt;&lt;wsp:rsid wsp:val=&quot;00AB5D89&quot;/&gt;&lt;wsp:rsid wsp:val=&quot;00AB5E67&quot;/&gt;&lt;wsp:rsid wsp:val=&quot;00AC13B8&quot;/&gt;&lt;wsp:rsid wsp:val=&quot;00AC3A37&quot;/&gt;&lt;wsp:rsid wsp:val=&quot;00AC4E3E&quot;/&gt;&lt;wsp:rsid wsp:val=&quot;00AC7B95&quot;/&gt;&lt;wsp:rsid wsp:val=&quot;00AD1BB0&quot;/&gt;&lt;wsp:rsid wsp:val=&quot;00AD349F&quot;/&gt;&lt;wsp:rsid wsp:val=&quot;00AD6798&quot;/&gt;&lt;wsp:rsid wsp:val=&quot;00AD6EAC&quot;/&gt;&lt;wsp:rsid wsp:val=&quot;00AE2E32&quot;/&gt;&lt;wsp:rsid wsp:val=&quot;00AE78B8&quot;/&gt;&lt;wsp:rsid wsp:val=&quot;00AF2C97&quot;/&gt;&lt;wsp:rsid wsp:val=&quot;00AF328B&quot;/&gt;&lt;wsp:rsid wsp:val=&quot;00B01A83&quot;/&gt;&lt;wsp:rsid wsp:val=&quot;00B07DE9&quot;/&gt;&lt;wsp:rsid wsp:val=&quot;00B13968&quot;/&gt;&lt;wsp:rsid wsp:val=&quot;00B1401B&quot;/&gt;&lt;wsp:rsid wsp:val=&quot;00B1668D&quot;/&gt;&lt;wsp:rsid wsp:val=&quot;00B36D82&quot;/&gt;&lt;wsp:rsid wsp:val=&quot;00B372F1&quot;/&gt;&lt;wsp:rsid wsp:val=&quot;00B5273D&quot;/&gt;&lt;wsp:rsid wsp:val=&quot;00B62362&quot;/&gt;&lt;wsp:rsid wsp:val=&quot;00B76C86&quot;/&gt;&lt;wsp:rsid wsp:val=&quot;00B900F2&quot;/&gt;&lt;wsp:rsid wsp:val=&quot;00B92212&quot;/&gt;&lt;wsp:rsid wsp:val=&quot;00B954BE&quot;/&gt;&lt;wsp:rsid wsp:val=&quot;00B979B1&quot;/&gt;&lt;wsp:rsid wsp:val=&quot;00BA39B0&quot;/&gt;&lt;wsp:rsid wsp:val=&quot;00BA6664&quot;/&gt;&lt;wsp:rsid wsp:val=&quot;00BA67EC&quot;/&gt;&lt;wsp:rsid wsp:val=&quot;00BB15D1&quot;/&gt;&lt;wsp:rsid wsp:val=&quot;00BB69B0&quot;/&gt;&lt;wsp:rsid wsp:val=&quot;00BB764A&quot;/&gt;&lt;wsp:rsid wsp:val=&quot;00BC4B35&quot;/&gt;&lt;wsp:rsid wsp:val=&quot;00BC68B7&quot;/&gt;&lt;wsp:rsid wsp:val=&quot;00BC6B8B&quot;/&gt;&lt;wsp:rsid wsp:val=&quot;00BD2BB9&quot;/&gt;&lt;wsp:rsid wsp:val=&quot;00BD74A1&quot;/&gt;&lt;wsp:rsid wsp:val=&quot;00BE099B&quot;/&gt;&lt;wsp:rsid wsp:val=&quot;00BE710E&quot;/&gt;&lt;wsp:rsid wsp:val=&quot;00BF160E&quot;/&gt;&lt;wsp:rsid wsp:val=&quot;00BF46B0&quot;/&gt;&lt;wsp:rsid wsp:val=&quot;00C04375&quot;/&gt;&lt;wsp:rsid wsp:val=&quot;00C12428&quot;/&gt;&lt;wsp:rsid wsp:val=&quot;00C12579&quot;/&gt;&lt;wsp:rsid wsp:val=&quot;00C136B5&quot;/&gt;&lt;wsp:rsid wsp:val=&quot;00C21AA8&quot;/&gt;&lt;wsp:rsid wsp:val=&quot;00C2394C&quot;/&gt;&lt;wsp:rsid wsp:val=&quot;00C25CD7&quot;/&gt;&lt;wsp:rsid wsp:val=&quot;00C458A0&quot;/&gt;&lt;wsp:rsid wsp:val=&quot;00C478A4&quot;/&gt;&lt;wsp:rsid wsp:val=&quot;00C51406&quot;/&gt;&lt;wsp:rsid wsp:val=&quot;00C65343&quot;/&gt;&lt;wsp:rsid wsp:val=&quot;00C666BF&quot;/&gt;&lt;wsp:rsid wsp:val=&quot;00C72AE5&quot;/&gt;&lt;wsp:rsid wsp:val=&quot;00C848AD&quot;/&gt;&lt;wsp:rsid wsp:val=&quot;00C90877&quot;/&gt;&lt;wsp:rsid wsp:val=&quot;00C90D92&quot;/&gt;&lt;wsp:rsid wsp:val=&quot;00C9618C&quot;/&gt;&lt;wsp:rsid wsp:val=&quot;00C97632&quot;/&gt;&lt;wsp:rsid wsp:val=&quot;00CA0BAF&quot;/&gt;&lt;wsp:rsid wsp:val=&quot;00CA345D&quot;/&gt;&lt;wsp:rsid wsp:val=&quot;00CB6458&quot;/&gt;&lt;wsp:rsid wsp:val=&quot;00CB7252&quot;/&gt;&lt;wsp:rsid wsp:val=&quot;00CC47FB&quot;/&gt;&lt;wsp:rsid wsp:val=&quot;00CC500F&quot;/&gt;&lt;wsp:rsid wsp:val=&quot;00CC567D&quot;/&gt;&lt;wsp:rsid wsp:val=&quot;00CD0FB5&quot;/&gt;&lt;wsp:rsid wsp:val=&quot;00CD442D&quot;/&gt;&lt;wsp:rsid wsp:val=&quot;00CE045B&quot;/&gt;&lt;wsp:rsid wsp:val=&quot;00CE64A6&quot;/&gt;&lt;wsp:rsid wsp:val=&quot;00CE681D&quot;/&gt;&lt;wsp:rsid wsp:val=&quot;00CE733E&quot;/&gt;&lt;wsp:rsid wsp:val=&quot;00CE761C&quot;/&gt;&lt;wsp:rsid wsp:val=&quot;00CF376E&quot;/&gt;&lt;wsp:rsid wsp:val=&quot;00CF689D&quot;/&gt;&lt;wsp:rsid wsp:val=&quot;00CF7E79&quot;/&gt;&lt;wsp:rsid wsp:val=&quot;00D0370E&quot;/&gt;&lt;wsp:rsid wsp:val=&quot;00D03737&quot;/&gt;&lt;wsp:rsid wsp:val=&quot;00D119FF&quot;/&gt;&lt;wsp:rsid wsp:val=&quot;00D26259&quot;/&gt;&lt;wsp:rsid wsp:val=&quot;00D26980&quot;/&gt;&lt;wsp:rsid wsp:val=&quot;00D34DF0&quot;/&gt;&lt;wsp:rsid wsp:val=&quot;00D36D99&quot;/&gt;&lt;wsp:rsid wsp:val=&quot;00D374D9&quot;/&gt;&lt;wsp:rsid wsp:val=&quot;00D44846&quot;/&gt;&lt;wsp:rsid wsp:val=&quot;00D47C73&quot;/&gt;&lt;wsp:rsid wsp:val=&quot;00D52E8B&quot;/&gt;&lt;wsp:rsid wsp:val=&quot;00D531E9&quot;/&gt;&lt;wsp:rsid wsp:val=&quot;00D53C5E&quot;/&gt;&lt;wsp:rsid wsp:val=&quot;00D54C23&quot;/&gt;&lt;wsp:rsid wsp:val=&quot;00D6445A&quot;/&gt;&lt;wsp:rsid wsp:val=&quot;00D653F7&quot;/&gt;&lt;wsp:rsid wsp:val=&quot;00D75AB1&quot;/&gt;&lt;wsp:rsid wsp:val=&quot;00D76F07&quot;/&gt;&lt;wsp:rsid wsp:val=&quot;00D8072B&quot;/&gt;&lt;wsp:rsid wsp:val=&quot;00D812F0&quot;/&gt;&lt;wsp:rsid wsp:val=&quot;00D9095B&quot;/&gt;&lt;wsp:rsid wsp:val=&quot;00D91CDC&quot;/&gt;&lt;wsp:rsid wsp:val=&quot;00DA5101&quot;/&gt;&lt;wsp:rsid wsp:val=&quot;00DB008E&quot;/&gt;&lt;wsp:rsid wsp:val=&quot;00DB32E2&quot;/&gt;&lt;wsp:rsid wsp:val=&quot;00DB389A&quot;/&gt;&lt;wsp:rsid wsp:val=&quot;00DB445B&quot;/&gt;&lt;wsp:rsid wsp:val=&quot;00DB4A16&quot;/&gt;&lt;wsp:rsid wsp:val=&quot;00DB7156&quot;/&gt;&lt;wsp:rsid wsp:val=&quot;00DB7329&quot;/&gt;&lt;wsp:rsid wsp:val=&quot;00DC2E2C&quot;/&gt;&lt;wsp:rsid wsp:val=&quot;00DC3190&quot;/&gt;&lt;wsp:rsid wsp:val=&quot;00DC50D4&quot;/&gt;&lt;wsp:rsid wsp:val=&quot;00DD108C&quot;/&gt;&lt;wsp:rsid wsp:val=&quot;00DD309D&quot;/&gt;&lt;wsp:rsid wsp:val=&quot;00DD3EAE&quot;/&gt;&lt;wsp:rsid wsp:val=&quot;00DD673F&quot;/&gt;&lt;wsp:rsid wsp:val=&quot;00DE039C&quot;/&gt;&lt;wsp:rsid wsp:val=&quot;00DE0D4C&quot;/&gt;&lt;wsp:rsid wsp:val=&quot;00DE5A59&quot;/&gt;&lt;wsp:rsid wsp:val=&quot;00DF29E5&quot;/&gt;&lt;wsp:rsid wsp:val=&quot;00E006D9&quot;/&gt;&lt;wsp:rsid wsp:val=&quot;00E01713&quot;/&gt;&lt;wsp:rsid wsp:val=&quot;00E02B4C&quot;/&gt;&lt;wsp:rsid wsp:val=&quot;00E11850&quot;/&gt;&lt;wsp:rsid wsp:val=&quot;00E13318&quot;/&gt;&lt;wsp:rsid wsp:val=&quot;00E16F40&quot;/&gt;&lt;wsp:rsid wsp:val=&quot;00E30725&quot;/&gt;&lt;wsp:rsid wsp:val=&quot;00E37003&quot;/&gt;&lt;wsp:rsid wsp:val=&quot;00E3761E&quot;/&gt;&lt;wsp:rsid wsp:val=&quot;00E41E35&quot;/&gt;&lt;wsp:rsid wsp:val=&quot;00E452ED&quot;/&gt;&lt;wsp:rsid wsp:val=&quot;00E45CA3&quot;/&gt;&lt;wsp:rsid wsp:val=&quot;00E564DB&quot;/&gt;&lt;wsp:rsid wsp:val=&quot;00E57E08&quot;/&gt;&lt;wsp:rsid wsp:val=&quot;00E60D00&quot;/&gt;&lt;wsp:rsid wsp:val=&quot;00E6143C&quot;/&gt;&lt;wsp:rsid wsp:val=&quot;00E67128&quot;/&gt;&lt;wsp:rsid wsp:val=&quot;00E72B00&quot;/&gt;&lt;wsp:rsid wsp:val=&quot;00E730AB&quot;/&gt;&lt;wsp:rsid wsp:val=&quot;00E8429B&quot;/&gt;&lt;wsp:rsid wsp:val=&quot;00E8604D&quot;/&gt;&lt;wsp:rsid wsp:val=&quot;00E952A7&quot;/&gt;&lt;wsp:rsid wsp:val=&quot;00E956CF&quot;/&gt;&lt;wsp:rsid wsp:val=&quot;00E96BCD&quot;/&gt;&lt;wsp:rsid wsp:val=&quot;00EA1268&quot;/&gt;&lt;wsp:rsid wsp:val=&quot;00EB4C5D&quot;/&gt;&lt;wsp:rsid wsp:val=&quot;00EC184B&quot;/&gt;&lt;wsp:rsid wsp:val=&quot;00EC1A8E&quot;/&gt;&lt;wsp:rsid wsp:val=&quot;00ED1073&quot;/&gt;&lt;wsp:rsid wsp:val=&quot;00ED140D&quot;/&gt;&lt;wsp:rsid wsp:val=&quot;00ED3087&quot;/&gt;&lt;wsp:rsid wsp:val=&quot;00ED343C&quot;/&gt;&lt;wsp:rsid wsp:val=&quot;00ED5BAF&quot;/&gt;&lt;wsp:rsid wsp:val=&quot;00ED65C5&quot;/&gt;&lt;wsp:rsid wsp:val=&quot;00EE3B90&quot;/&gt;&lt;wsp:rsid wsp:val=&quot;00EF0ABA&quot;/&gt;&lt;wsp:rsid wsp:val=&quot;00F005CF&quot;/&gt;&lt;wsp:rsid wsp:val=&quot;00F00759&quot;/&gt;&lt;wsp:rsid wsp:val=&quot;00F00857&quot;/&gt;&lt;wsp:rsid wsp:val=&quot;00F014D2&quot;/&gt;&lt;wsp:rsid wsp:val=&quot;00F02950&quot;/&gt;&lt;wsp:rsid wsp:val=&quot;00F02A5C&quot;/&gt;&lt;wsp:rsid wsp:val=&quot;00F110EF&quot;/&gt;&lt;wsp:rsid wsp:val=&quot;00F219D4&quot;/&gt;&lt;wsp:rsid wsp:val=&quot;00F23915&quot;/&gt;&lt;wsp:rsid wsp:val=&quot;00F24032&quot;/&gt;&lt;wsp:rsid wsp:val=&quot;00F26F91&quot;/&gt;&lt;wsp:rsid wsp:val=&quot;00F32E20&quot;/&gt;&lt;wsp:rsid wsp:val=&quot;00F33BFE&quot;/&gt;&lt;wsp:rsid wsp:val=&quot;00F4271B&quot;/&gt;&lt;wsp:rsid wsp:val=&quot;00F46DA5&quot;/&gt;&lt;wsp:rsid wsp:val=&quot;00F5041A&quot;/&gt;&lt;wsp:rsid wsp:val=&quot;00F50C3B&quot;/&gt;&lt;wsp:rsid wsp:val=&quot;00F53F90&quot;/&gt;&lt;wsp:rsid wsp:val=&quot;00F56F27&quot;/&gt;&lt;wsp:rsid wsp:val=&quot;00F621C4&quot;/&gt;&lt;wsp:rsid wsp:val=&quot;00F65311&quot;/&gt;&lt;wsp:rsid wsp:val=&quot;00F734A3&quot;/&gt;&lt;wsp:rsid wsp:val=&quot;00F81812&quot;/&gt;&lt;wsp:rsid wsp:val=&quot;00F8464A&quot;/&gt;&lt;wsp:rsid wsp:val=&quot;00F90FB2&quot;/&gt;&lt;wsp:rsid wsp:val=&quot;00F93FC3&quot;/&gt;&lt;wsp:rsid wsp:val=&quot;00F94ACC&quot;/&gt;&lt;wsp:rsid wsp:val=&quot;00FA31F3&quot;/&gt;&lt;wsp:rsid wsp:val=&quot;00FB419F&quot;/&gt;&lt;wsp:rsid wsp:val=&quot;00FC1C25&quot;/&gt;&lt;wsp:rsid wsp:val=&quot;00FC1CBE&quot;/&gt;&lt;wsp:rsid wsp:val=&quot;00FC211F&quot;/&gt;&lt;wsp:rsid wsp:val=&quot;00FC450F&quot;/&gt;&lt;wsp:rsid wsp:val=&quot;00FD00DC&quot;/&gt;&lt;wsp:rsid wsp:val=&quot;00FD1BD8&quot;/&gt;&lt;wsp:rsid wsp:val=&quot;00FD3CC4&quot;/&gt;&lt;wsp:rsid wsp:val=&quot;00FE1C55&quot;/&gt;&lt;wsp:rsid wsp:val=&quot;00FF1C68&quot;/&gt;&lt;wsp:rsid wsp:val=&quot;00FF62D6&quot;/&gt;&lt;wsp:rsid wsp:val=&quot;00FF7C14&quot;/&gt;&lt;/wsp:rsids&gt;&lt;/w:docPr&gt;&lt;w:body&gt;&lt;w:p wsp:rsidR=&quot;00000000&quot; wsp:rsidRDefault=&quot;00B979B1&quot;&gt;&lt;m:oMathPara&gt;&lt;m:oMath&gt;&lt;m:r&gt;&lt;w:rPr&gt;&lt;w:rFonts w:ascii=&quot;Cambria Math&quot; w:h-ansi=&quot;Cambria Math&quot;/&gt;&lt;wx:font wx:val=&quot;Cambria Math&quot;/&gt;&lt;w:i/&gt;&lt;w:position w:val=&quot;-14&quot;/&gt;&lt;w:sz w:val=&quot;28&quot;/&gt;&lt;w:sz-cs w:val=&quot;28&quot;/&gt;&lt;w:lang w:val=&quot;UK&quot;/&gt;&lt;/w:rPr&gt;&lt;w:pict&gt;&lt;v:shapetype id=&quot;_x0000_t75&quot; coordsize=&quot;21600,21600&quot; o:spt=&quot;75&quot; o:preferrelative=&quot;t&quot; path=&quot;m@4@5l@4@11@9@11@9@5xe&quot; filled=&quot;f&quot; stroked=&quot;f&quot;&gt;&lt;v:stroke joinstyle=&quot;miter&quot;/&gt;&lt;v:formulas&gt;&lt;v:f eqn=&quot;if lineDrawn pixelLineWidth 0&quot;/&gt;&lt;v:f eqn=&quot;sum @0 1 0&quot;/&gt;&lt;v:f eqn=&quot;sum 0 0 @1&quot;/&gt;&lt;v:f eqn=&quot;prod @2 1 2&quot;/&gt;&lt;v:f eqn=&quot;prod @3 21600 pixelWidth&quot;/&gt;&lt;v:f eqn=&quot;prod @3 21600 pixelHeight&quot;/&gt;&lt;v:f eqn=&quot;sum @0 0 1&quot;/&gt;&lt;v:f eqn=&quot;prod @6 1 2&quot;/&gt;&lt;v:f eqn=&quot;prod @7 21600 pixelWidth&quot;/&gt;&lt;v:f eqn=&quot;sum @8 21600 0&quot;/&gt;&lt;v:f eqn=&quot;prod @7 21600 pixelHeight&quot;/&gt;&lt;v:f eqn=&quot;sum @10 21600 0&quot;/&gt;&lt;/v:formulas&gt;&lt;v:path o:extrusionok=&quot;f&quot; gradientshapeok=&quot;t&quot; o:connecttype=&quot;rect&quot;/&gt;&lt;o:lock v:ext=&quot;edit&quot; aspectratio=&quot;t&quot;/&gt;&lt;/v:shapetype&gt;&lt;w:binData w:name=&quot;wordml://08000001.wmz&quot; xml:space=&quot;preserve&quot;&gt;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&lt;/w:binData&gt;&lt;v:shape id=&quot;_x0000_i1025&quot; type=&quot;#_x0000_t75&quot; style=&quot;width:77pt;height:18.4pt&quot; o:ole=&quot;&quot;&gt;&lt;v:imagedata src=&quot;wordml://08000001.wmz&quot; o:title=&quot;&quot;/&gt;&lt;/v:shape&gt;&lt;o:OLEObject Type=&quot;Embed&quot; ProgID=&quot;Equation.3&quot; ShapeID=&quot;_x0000_i1025&quot; DrawAspect=&quot;Content&quot; ObjectID=&quot;_1757279385&quot;/&gt;&lt;/w:pict&gt;&lt;/m:r&gt;&lt;m:r&gt;&lt;w:rPr&gt;&lt;w:rFonts w:ascii=&quot;Cambria Math&quot; w:h-ansi=&quot;Cambria Math&quot;/&gt;&lt;wx:font wx:val=&quot;Cambria Math&quot;/&gt;&lt;w:i/&gt;&lt;w:sz w:val=&quot;28&quot;/&gt;&lt;w:sz-cs w:val=&quot;28&quot;/&gt;&lt;w:lang w:val=&quot;UK&quot;/&gt;&lt;/w:rPr&gt;&lt;m:t&gt;Г&lt;/m:t&gt;&lt;/m:r&gt;&lt;m:r&gt;&lt;w:rPr&gt;&lt;w:rFonts w:ascii=&quot;Cambria Math&quot; w:h-ansi=&quot;Cambria Math&quot;/&gt;&lt;wx:font wx:val=&quot;Cambria Math&quot;/&gt;&lt;w:i/&gt;&lt;w:position w:val=&quot;-12&quot;/&gt;&lt;w:sz w:val=&quot;28&quot;/&gt;&lt;w:sz-cs w:val=&quot;28&quot;/&gt;&lt;w:lang w:val=&quot;UK&quot;/&gt;&lt;/w:rPr&gt;&lt;w:pict&gt;&lt;w:binData w:name=&quot;wordml://08000002.wmz&quot; xml:space=&quot;preserve&quot;&gt;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&lt;/w:binData&gt;&lt;v:shape id=&quot;_x0000_i1026&quot; type=&quot;#_x0000_t75&quot; style=&quot;width:15.05pt;height:17.6pt&quot; o:ole=&quot;&quot;&gt;&lt;v:imagedata src=&quot;wordml://08000002.wmz&quot; o:title=&quot;&quot;/&gt;&lt;/v:shape&gt;&lt;o:OLEObject Type=&quot;Embed&quot; ProgID=&quot;Equation.3&quot; ShapeID=&quot;_x0000_i1026&quot; DrawAspect=&quot;Content&quot; ObjectID=&quot;_1757279386&quot;/&gt;&lt;/w:pict&gt;&lt;/m:r&gt;&lt;m:r&gt;&lt;w:rPr&gt;&lt;w:rFonts w:ascii=&quot;Cambria Math&quot; w:h-ansi=&quot;Cambria Math&quot;/&gt;&lt;wx:font wx:val=&quot;Cambria Math&quot;/&gt;&lt;w:i/&gt;&lt;w:sz w:val=&quot;28&quot;/&gt;&lt;w:sz-cs w:val=&quot;28&quot;/&gt;&lt;w:lang w:val=&quot;UK&quot;/&gt;&lt;/w:rPr&gt;&lt;m:t&gt;)&lt;/m:t&gt;&lt;/m:r&gt;&lt;m:r&gt;&lt;w:rPr&gt;&lt;w:rFonts w:ascii=&quot;Cambria Math&quot; w:h-ansi=&quot;Cambria Math&quot;/&gt;&lt;wx:font wx:val=&quot;Cambria Math&quot;/&gt;&lt;w:i/&gt;&lt;w:position w:val=&quot;-10&quot;/&gt;&lt;w:sz w:val=&quot;28&quot;/&gt;&lt;w:sz-cs w:val=&quot;28&quot;/&gt;&lt;w:lang w:val=&quot;UK&quot;/&gt;&lt;/w:rPr&gt;&lt;w:pict&gt;&lt;w:binData w:name=&quot;wordml://08000003.wmz&quot; xml:space=&quot;preserve&quot;&gt;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&lt;/w:binData&gt;&lt;v:shape id=&quot;_x0000_i1027&quot; type=&quot;#_x0000_t75&quot; style=&quot;width:123.9pt;height:16.75pt&quot; o:ole=&quot;&quot;&gt;&lt;v:imagedata src=&quot;wordml://08000003.wmz&quot; o:title=&quot;&quot;/&gt;&lt;/v:shape&gt;&lt;o:OLEObject Type=&quot;Embed&quot; ProgID=&quot;Equation.3&quot; ShapeID=&quot;_x0000_i1027&quot; DrawAspect=&quot;Content&quot; ObjectID=&quot;_1757279387&quot;/&gt;&lt;/w:pict&gt;&lt;/m:r&gt;&lt;m:r&gt;&lt;w:rPr&gt;&lt;w:rFonts w:ascii=&quot;Cambria Math&quot; w:h-ansi=&quot;Cambria Math&quot;/&gt;&lt;wx:font wx:val=&quot;Cambria Math&quot;/&gt;&lt;w:i/&gt;&lt;w:sz w:val=&quot;28&quot;/&gt;&lt;w:sz-cs w:val=&quot;28&quot;/&gt;&lt;w:lang w:val=&quot;UK&quot;/&gt;&lt;/w:rPr&gt;&lt;m:t&gt;СЃРј   &lt;/m:t&gt;&lt;/m:r&gt;&lt;/m:oMath&gt;&lt;/m:oMathPara&gt;&lt;/w:p&gt;&lt;w:sectPr wsp:rsidR=&quot;00000000&quot;&gt;&lt;w:pgSz w:w=&quot;12240&quot; w:h=&quot;15840&quot;/&gt;&lt;w:pgMar w:top=&quot;850&quot; w:right=&quot;850&quot; w:bottom=&quot;850&quot; w:left=&quot;1417&quot; w:header=&quot;708&quot; w:footer=&quot;708&quot; w:gutter=&quot;0&quot;/&gt;&lt;w:cols w:space=&quot;720&quot;/&gt;&lt;/w:sectPr&gt;&lt;/w:body&gt;&lt;/w:wordDocument&gt;">
            <v:imagedata r:id="rId133" o:title="" chromakey="white"/>
          </v:shape>
        </w:pic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Приймемо: </w:t>
      </w:r>
      <w:r w:rsidRPr="00232749">
        <w:rPr>
          <w:position w:val="-14"/>
          <w:sz w:val="28"/>
          <w:szCs w:val="28"/>
          <w:lang w:val="uk-UA"/>
        </w:rPr>
        <w:object w:dxaOrig="920" w:dyaOrig="380">
          <v:shape id="_x0000_i1108" type="#_x0000_t75" style="width:46.05pt;height:18.4pt" o:ole="">
            <v:imagedata r:id="rId134" o:title=""/>
          </v:shape>
          <o:OLEObject Type="Embed" ProgID="Equation.3" ShapeID="_x0000_i1108" DrawAspect="Content" ObjectID="_1766777241" r:id="rId135"/>
        </w:object>
      </w:r>
      <w:r w:rsidRPr="00232749">
        <w:rPr>
          <w:sz w:val="28"/>
          <w:szCs w:val="28"/>
          <w:lang w:val="uk-UA"/>
        </w:rPr>
        <w:t>см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Товщина ребра для зведеного перерізу: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14"/>
          <w:sz w:val="28"/>
          <w:szCs w:val="28"/>
          <w:lang w:val="uk-UA"/>
        </w:rPr>
        <w:object w:dxaOrig="1140" w:dyaOrig="400">
          <v:shape id="_x0000_i1109" type="#_x0000_t75" style="width:57.75pt;height:20.1pt" o:ole="">
            <v:imagedata r:id="rId136" o:title=""/>
          </v:shape>
          <o:OLEObject Type="Embed" ProgID="Equation.3" ShapeID="_x0000_i1109" DrawAspect="Content" ObjectID="_1766777242" r:id="rId137"/>
        </w:object>
      </w:r>
      <w:r w:rsidRPr="00232749">
        <w:rPr>
          <w:sz w:val="28"/>
          <w:szCs w:val="28"/>
          <w:lang w:val="uk-UA"/>
        </w:rPr>
        <w:t>Ø</w:t>
      </w:r>
      <w:r w:rsidRPr="00232749">
        <w:rPr>
          <w:position w:val="-12"/>
          <w:sz w:val="28"/>
          <w:szCs w:val="28"/>
          <w:lang w:val="uk-UA"/>
        </w:rPr>
        <w:object w:dxaOrig="2420" w:dyaOrig="360">
          <v:shape id="_x0000_i1110" type="#_x0000_t75" style="width:120.55pt;height:17.6pt" o:ole="">
            <v:imagedata r:id="rId138" o:title=""/>
          </v:shape>
          <o:OLEObject Type="Embed" ProgID="Equation.3" ShapeID="_x0000_i1110" DrawAspect="Content" ObjectID="_1766777243" r:id="rId139"/>
        </w:object>
      </w:r>
      <w:r w:rsidRPr="00232749">
        <w:rPr>
          <w:sz w:val="28"/>
          <w:szCs w:val="28"/>
          <w:lang w:val="uk-UA"/>
        </w:rPr>
        <w:t>см</w:t>
      </w:r>
    </w:p>
    <w:p w:rsidR="00E956CF" w:rsidRPr="00232749" w:rsidRDefault="00E956CF" w:rsidP="00C23B10">
      <w:pPr>
        <w:spacing w:line="276" w:lineRule="auto"/>
        <w:ind w:left="142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lastRenderedPageBreak/>
        <w:t xml:space="preserve">         </w:t>
      </w:r>
      <w:r w:rsidR="00485F38" w:rsidRPr="00C846C5">
        <w:rPr>
          <w:noProof/>
          <w:sz w:val="28"/>
          <w:szCs w:val="28"/>
          <w:lang w:val="uk-UA" w:eastAsia="uk-UA"/>
        </w:rPr>
        <w:pict>
          <v:shape id="Рисунок 1121" o:spid="_x0000_i1111" type="#_x0000_t75" alt="переріз плити" style="width:478.9pt;height:206.8pt;visibility:visible;mso-wrap-style:square">
            <v:imagedata r:id="rId140" o:title="переріз плити"/>
          </v:shape>
        </w:pic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                              Рис.</w:t>
      </w:r>
      <w:r w:rsidR="00A111DE" w:rsidRPr="00232749">
        <w:rPr>
          <w:sz w:val="28"/>
          <w:szCs w:val="28"/>
          <w:lang w:val="uk-UA"/>
        </w:rPr>
        <w:t>4</w:t>
      </w:r>
      <w:r w:rsidRPr="00232749">
        <w:rPr>
          <w:sz w:val="28"/>
          <w:szCs w:val="28"/>
          <w:lang w:val="uk-UA"/>
        </w:rPr>
        <w:t xml:space="preserve"> -  </w:t>
      </w:r>
      <w:r w:rsidR="00C14B59" w:rsidRPr="00232749">
        <w:rPr>
          <w:sz w:val="28"/>
          <w:szCs w:val="28"/>
          <w:lang w:val="uk-UA"/>
        </w:rPr>
        <w:t>Зведений п</w:t>
      </w:r>
      <w:r w:rsidRPr="00232749">
        <w:rPr>
          <w:sz w:val="28"/>
          <w:szCs w:val="28"/>
          <w:lang w:val="uk-UA"/>
        </w:rPr>
        <w:t>оперечний переріз плити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14"/>
          <w:sz w:val="28"/>
          <w:szCs w:val="28"/>
          <w:lang w:val="uk-UA"/>
        </w:rPr>
        <w:object w:dxaOrig="2360" w:dyaOrig="400">
          <v:shape id="_x0000_i1112" type="#_x0000_t75" style="width:118.05pt;height:20.1pt" o:ole="">
            <v:imagedata r:id="rId141" o:title=""/>
          </v:shape>
          <o:OLEObject Type="Embed" ProgID="Equation.3" ShapeID="_x0000_i1112" DrawAspect="Content" ObjectID="_1766777244" r:id="rId142"/>
        </w:object>
      </w:r>
      <w:r w:rsidRPr="00232749">
        <w:rPr>
          <w:sz w:val="28"/>
          <w:szCs w:val="28"/>
          <w:lang w:val="uk-UA"/>
        </w:rPr>
        <w:t xml:space="preserve">, </w:t>
      </w:r>
      <w:r w:rsidR="00C14B59" w:rsidRPr="00232749">
        <w:rPr>
          <w:sz w:val="28"/>
          <w:szCs w:val="28"/>
          <w:lang w:val="uk-UA"/>
        </w:rPr>
        <w:t>отже</w:t>
      </w:r>
      <w:r w:rsidRPr="00232749">
        <w:rPr>
          <w:sz w:val="28"/>
          <w:szCs w:val="28"/>
          <w:lang w:val="uk-UA"/>
        </w:rPr>
        <w:t xml:space="preserve"> в розрахунок вводимо </w:t>
      </w:r>
      <w:r w:rsidR="00C14B59" w:rsidRPr="00232749">
        <w:rPr>
          <w:sz w:val="28"/>
          <w:szCs w:val="28"/>
          <w:lang w:val="uk-UA"/>
        </w:rPr>
        <w:t>повну</w:t>
      </w:r>
      <w:r w:rsidRPr="00232749">
        <w:rPr>
          <w:sz w:val="28"/>
          <w:szCs w:val="28"/>
          <w:lang w:val="uk-UA"/>
        </w:rPr>
        <w:t xml:space="preserve"> ширин</w:t>
      </w:r>
      <w:r w:rsidR="00C14B59" w:rsidRPr="00232749">
        <w:rPr>
          <w:sz w:val="28"/>
          <w:szCs w:val="28"/>
          <w:lang w:val="uk-UA"/>
        </w:rPr>
        <w:t>у</w:t>
      </w:r>
      <w:r w:rsidRPr="00232749">
        <w:rPr>
          <w:sz w:val="28"/>
          <w:szCs w:val="28"/>
          <w:lang w:val="uk-UA"/>
        </w:rPr>
        <w:t xml:space="preserve"> полички 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</w:rPr>
      </w:pPr>
      <w:r w:rsidRPr="00232749">
        <w:rPr>
          <w:position w:val="-14"/>
          <w:sz w:val="28"/>
          <w:szCs w:val="28"/>
          <w:lang w:val="uk-UA"/>
        </w:rPr>
        <w:object w:dxaOrig="920" w:dyaOrig="400">
          <v:shape id="_x0000_i1113" type="#_x0000_t75" style="width:46.05pt;height:20.1pt" o:ole="">
            <v:imagedata r:id="rId143" o:title=""/>
          </v:shape>
          <o:OLEObject Type="Embed" ProgID="Equation.3" ShapeID="_x0000_i1113" DrawAspect="Content" ObjectID="_1766777245" r:id="rId144"/>
        </w:object>
      </w:r>
      <w:r w:rsidRPr="00232749">
        <w:rPr>
          <w:sz w:val="28"/>
          <w:szCs w:val="28"/>
          <w:lang w:val="uk-UA"/>
        </w:rPr>
        <w:t>см (рис. 6.1)</w:t>
      </w:r>
    </w:p>
    <w:p w:rsidR="00E956CF" w:rsidRPr="00232749" w:rsidRDefault="00C14B59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Визначення</w:t>
      </w:r>
      <w:r w:rsidR="00E956CF" w:rsidRPr="00232749">
        <w:rPr>
          <w:sz w:val="28"/>
          <w:szCs w:val="28"/>
          <w:lang w:val="uk-UA"/>
        </w:rPr>
        <w:t xml:space="preserve"> робоч</w:t>
      </w:r>
      <w:r w:rsidRPr="00232749">
        <w:rPr>
          <w:sz w:val="28"/>
          <w:szCs w:val="28"/>
          <w:lang w:val="uk-UA"/>
        </w:rPr>
        <w:t>ого</w:t>
      </w:r>
      <w:r w:rsidR="00E956CF" w:rsidRPr="00232749">
        <w:rPr>
          <w:sz w:val="28"/>
          <w:szCs w:val="28"/>
          <w:lang w:val="uk-UA"/>
        </w:rPr>
        <w:t xml:space="preserve"> прол</w:t>
      </w:r>
      <w:r w:rsidRPr="00232749">
        <w:rPr>
          <w:sz w:val="28"/>
          <w:szCs w:val="28"/>
          <w:lang w:val="uk-UA"/>
        </w:rPr>
        <w:t xml:space="preserve">ьоту </w:t>
      </w:r>
      <w:r w:rsidR="00E956CF" w:rsidRPr="00232749">
        <w:rPr>
          <w:sz w:val="28"/>
          <w:szCs w:val="28"/>
          <w:lang w:val="uk-UA"/>
        </w:rPr>
        <w:t>плити.</w:t>
      </w:r>
    </w:p>
    <w:p w:rsidR="00E956CF" w:rsidRPr="00232749" w:rsidRDefault="00C14B59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Спирання </w:t>
      </w:r>
      <w:r w:rsidR="00E956CF" w:rsidRPr="00232749">
        <w:rPr>
          <w:sz w:val="28"/>
          <w:szCs w:val="28"/>
          <w:lang w:val="uk-UA"/>
        </w:rPr>
        <w:t>на стіну: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28"/>
          <w:sz w:val="28"/>
          <w:szCs w:val="28"/>
          <w:lang w:val="uk-UA"/>
        </w:rPr>
        <w:object w:dxaOrig="2079" w:dyaOrig="680">
          <v:shape id="_x0000_i1114" type="#_x0000_t75" style="width:104.65pt;height:34.35pt" o:ole="">
            <v:imagedata r:id="rId145" o:title=""/>
          </v:shape>
          <o:OLEObject Type="Embed" ProgID="Equation.3" ShapeID="_x0000_i1114" DrawAspect="Content" ObjectID="_1766777246" r:id="rId146"/>
        </w:object>
      </w:r>
      <w:r w:rsidRPr="00232749">
        <w:rPr>
          <w:sz w:val="28"/>
          <w:szCs w:val="28"/>
          <w:lang w:val="uk-UA"/>
        </w:rPr>
        <w:t>0.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24"/>
          <w:sz w:val="28"/>
          <w:szCs w:val="28"/>
          <w:lang w:val="uk-UA"/>
        </w:rPr>
        <w:object w:dxaOrig="1120" w:dyaOrig="620">
          <v:shape id="_x0000_i1115" type="#_x0000_t75" style="width:56.1pt;height:31pt" o:ole="">
            <v:imagedata r:id="rId147" o:title=""/>
          </v:shape>
          <o:OLEObject Type="Embed" ProgID="Equation.3" ShapeID="_x0000_i1115" DrawAspect="Content" ObjectID="_1766777247" r:id="rId148"/>
        </w:object>
      </w:r>
      <w:r w:rsidRPr="00232749">
        <w:rPr>
          <w:sz w:val="28"/>
          <w:szCs w:val="28"/>
          <w:lang w:val="uk-UA"/>
        </w:rPr>
        <w:t>см.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10"/>
          <w:sz w:val="28"/>
          <w:szCs w:val="28"/>
          <w:lang w:val="uk-UA"/>
        </w:rPr>
        <w:object w:dxaOrig="1120" w:dyaOrig="340">
          <v:shape id="_x0000_i1116" type="#_x0000_t75" style="width:56.1pt;height:16.75pt" o:ole="">
            <v:imagedata r:id="rId149" o:title=""/>
          </v:shape>
          <o:OLEObject Type="Embed" ProgID="Equation.3" ShapeID="_x0000_i1116" DrawAspect="Content" ObjectID="_1766777248" r:id="rId150"/>
        </w:object>
      </w:r>
      <w:r w:rsidRPr="00232749">
        <w:rPr>
          <w:sz w:val="28"/>
          <w:szCs w:val="28"/>
          <w:lang w:val="uk-UA"/>
        </w:rPr>
        <w:t>см.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12"/>
          <w:sz w:val="28"/>
          <w:szCs w:val="28"/>
          <w:lang w:val="uk-UA"/>
        </w:rPr>
        <w:object w:dxaOrig="2160" w:dyaOrig="360">
          <v:shape id="_x0000_i1117" type="#_x0000_t75" style="width:108.85pt;height:17.6pt" o:ole="">
            <v:imagedata r:id="rId151" o:title=""/>
          </v:shape>
          <o:OLEObject Type="Embed" ProgID="Equation.3" ShapeID="_x0000_i1117" DrawAspect="Content" ObjectID="_1766777249" r:id="rId152"/>
        </w:object>
      </w:r>
      <w:r w:rsidRPr="00232749">
        <w:rPr>
          <w:sz w:val="28"/>
          <w:szCs w:val="28"/>
          <w:lang w:val="uk-UA"/>
        </w:rPr>
        <w:t>см - відстань між опор</w:t>
      </w:r>
      <w:r w:rsidR="00C14B59" w:rsidRPr="00232749">
        <w:rPr>
          <w:sz w:val="28"/>
          <w:szCs w:val="28"/>
          <w:lang w:val="uk-UA"/>
        </w:rPr>
        <w:t>ами</w:t>
      </w:r>
      <w:r w:rsidRPr="00232749">
        <w:rPr>
          <w:sz w:val="28"/>
          <w:szCs w:val="28"/>
          <w:lang w:val="uk-UA"/>
        </w:rPr>
        <w:t>.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14"/>
          <w:sz w:val="28"/>
          <w:szCs w:val="28"/>
          <w:lang w:val="uk-UA"/>
        </w:rPr>
        <w:object w:dxaOrig="2160" w:dyaOrig="380">
          <v:shape id="_x0000_i1118" type="#_x0000_t75" style="width:108.85pt;height:18.4pt" o:ole="">
            <v:imagedata r:id="rId153" o:title=""/>
          </v:shape>
          <o:OLEObject Type="Embed" ProgID="Equation.3" ShapeID="_x0000_i1118" DrawAspect="Content" ObjectID="_1766777250" r:id="rId154"/>
        </w:object>
      </w:r>
      <w:r w:rsidRPr="00232749">
        <w:rPr>
          <w:sz w:val="28"/>
          <w:szCs w:val="28"/>
          <w:lang w:val="uk-UA"/>
        </w:rPr>
        <w:t xml:space="preserve"> см.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Згинані моменти, </w:t>
      </w:r>
      <w:r w:rsidR="00C14B59" w:rsidRPr="00232749">
        <w:rPr>
          <w:sz w:val="28"/>
          <w:szCs w:val="28"/>
          <w:lang w:val="uk-UA"/>
        </w:rPr>
        <w:t>що</w:t>
      </w:r>
      <w:r w:rsidRPr="00232749">
        <w:rPr>
          <w:sz w:val="28"/>
          <w:szCs w:val="28"/>
          <w:lang w:val="uk-UA"/>
        </w:rPr>
        <w:t xml:space="preserve"> виникають</w:t>
      </w:r>
      <w:r w:rsidR="0001353A" w:rsidRPr="00232749">
        <w:rPr>
          <w:sz w:val="28"/>
          <w:szCs w:val="28"/>
          <w:lang w:val="uk-UA"/>
        </w:rPr>
        <w:t xml:space="preserve"> від навантажень</w:t>
      </w:r>
      <w:r w:rsidRPr="00232749">
        <w:rPr>
          <w:sz w:val="28"/>
          <w:szCs w:val="28"/>
          <w:lang w:val="uk-UA"/>
        </w:rPr>
        <w:t>: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від повного: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24"/>
          <w:sz w:val="28"/>
          <w:szCs w:val="28"/>
          <w:lang w:val="uk-UA"/>
        </w:rPr>
        <w:object w:dxaOrig="3379" w:dyaOrig="700">
          <v:shape id="_x0000_i1119" type="#_x0000_t75" style="width:169.1pt;height:35.15pt" o:ole="">
            <v:imagedata r:id="rId155" o:title=""/>
          </v:shape>
          <o:OLEObject Type="Embed" ProgID="Equation.3" ShapeID="_x0000_i1119" DrawAspect="Content" ObjectID="_1766777251" r:id="rId156"/>
        </w:object>
      </w:r>
      <w:r w:rsidRPr="00232749">
        <w:rPr>
          <w:sz w:val="28"/>
          <w:szCs w:val="28"/>
          <w:lang w:val="uk-UA"/>
        </w:rPr>
        <w:t>кН·м;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від повного характеристичного: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24"/>
          <w:sz w:val="28"/>
          <w:szCs w:val="28"/>
          <w:lang w:val="uk-UA"/>
        </w:rPr>
        <w:object w:dxaOrig="3560" w:dyaOrig="700">
          <v:shape id="_x0000_i1120" type="#_x0000_t75" style="width:178.35pt;height:35.15pt" o:ole="">
            <v:imagedata r:id="rId157" o:title=""/>
          </v:shape>
          <o:OLEObject Type="Embed" ProgID="Equation.3" ShapeID="_x0000_i1120" DrawAspect="Content" ObjectID="_1766777252" r:id="rId158"/>
        </w:object>
      </w:r>
      <w:r w:rsidRPr="00232749">
        <w:rPr>
          <w:sz w:val="28"/>
          <w:szCs w:val="28"/>
          <w:lang w:val="uk-UA"/>
        </w:rPr>
        <w:t>кН·м;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від тривалого характеристичного: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24"/>
          <w:sz w:val="28"/>
          <w:szCs w:val="28"/>
          <w:lang w:val="uk-UA"/>
        </w:rPr>
        <w:object w:dxaOrig="3580" w:dyaOrig="700">
          <v:shape id="_x0000_i1121" type="#_x0000_t75" style="width:179.15pt;height:35.15pt" o:ole="">
            <v:imagedata r:id="rId159" o:title=""/>
          </v:shape>
          <o:OLEObject Type="Embed" ProgID="Equation.3" ShapeID="_x0000_i1121" DrawAspect="Content" ObjectID="_1766777253" r:id="rId160"/>
        </w:object>
      </w:r>
      <w:r w:rsidRPr="00232749">
        <w:rPr>
          <w:sz w:val="28"/>
          <w:szCs w:val="28"/>
          <w:lang w:val="uk-UA"/>
        </w:rPr>
        <w:t>кН·м;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від характеристичного короткочасного: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24"/>
          <w:sz w:val="28"/>
          <w:szCs w:val="28"/>
          <w:lang w:val="uk-UA"/>
        </w:rPr>
        <w:object w:dxaOrig="3580" w:dyaOrig="700">
          <v:shape id="_x0000_i1122" type="#_x0000_t75" style="width:179.15pt;height:35.15pt" o:ole="">
            <v:imagedata r:id="rId161" o:title=""/>
          </v:shape>
          <o:OLEObject Type="Embed" ProgID="Equation.3" ShapeID="_x0000_i1122" DrawAspect="Content" ObjectID="_1766777254" r:id="rId162"/>
        </w:object>
      </w:r>
      <w:r w:rsidRPr="00232749">
        <w:rPr>
          <w:sz w:val="28"/>
          <w:szCs w:val="28"/>
          <w:lang w:val="uk-UA"/>
        </w:rPr>
        <w:t>кН*м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Визнач</w:t>
      </w:r>
      <w:r w:rsidR="0001353A" w:rsidRPr="00232749">
        <w:rPr>
          <w:sz w:val="28"/>
          <w:szCs w:val="28"/>
          <w:lang w:val="uk-UA"/>
        </w:rPr>
        <w:t>аємо</w:t>
      </w:r>
      <w:r w:rsidRPr="00232749">
        <w:rPr>
          <w:sz w:val="28"/>
          <w:szCs w:val="28"/>
          <w:lang w:val="uk-UA"/>
        </w:rPr>
        <w:t xml:space="preserve"> поперечні сили: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lastRenderedPageBreak/>
        <w:t xml:space="preserve">на опорі, </w:t>
      </w:r>
      <w:r w:rsidR="0001353A" w:rsidRPr="00232749">
        <w:rPr>
          <w:sz w:val="28"/>
          <w:szCs w:val="28"/>
          <w:lang w:val="uk-UA"/>
        </w:rPr>
        <w:t>що</w:t>
      </w:r>
      <w:r w:rsidRPr="00232749">
        <w:rPr>
          <w:sz w:val="28"/>
          <w:szCs w:val="28"/>
          <w:lang w:val="uk-UA"/>
        </w:rPr>
        <w:t xml:space="preserve"> виникають від повного розрахункового навантаження: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24"/>
          <w:sz w:val="28"/>
          <w:szCs w:val="28"/>
          <w:lang w:val="uk-UA"/>
        </w:rPr>
        <w:object w:dxaOrig="3320" w:dyaOrig="660">
          <v:shape id="_x0000_i1123" type="#_x0000_t75" style="width:165.75pt;height:33.5pt" o:ole="">
            <v:imagedata r:id="rId163" o:title=""/>
          </v:shape>
          <o:OLEObject Type="Embed" ProgID="Equation.3" ShapeID="_x0000_i1123" DrawAspect="Content" ObjectID="_1766777255" r:id="rId164"/>
        </w:object>
      </w:r>
      <w:r w:rsidRPr="00232749">
        <w:rPr>
          <w:sz w:val="28"/>
          <w:szCs w:val="28"/>
          <w:lang w:val="uk-UA"/>
        </w:rPr>
        <w:t>кН;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від повного характеристичного: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24"/>
          <w:sz w:val="28"/>
          <w:szCs w:val="28"/>
          <w:lang w:val="uk-UA"/>
        </w:rPr>
        <w:object w:dxaOrig="3440" w:dyaOrig="660">
          <v:shape id="_x0000_i1124" type="#_x0000_t75" style="width:171.65pt;height:33.5pt" o:ole="">
            <v:imagedata r:id="rId165" o:title=""/>
          </v:shape>
          <o:OLEObject Type="Embed" ProgID="Equation.3" ShapeID="_x0000_i1124" DrawAspect="Content" ObjectID="_1766777256" r:id="rId166"/>
        </w:object>
      </w:r>
      <w:r w:rsidRPr="00232749">
        <w:rPr>
          <w:sz w:val="28"/>
          <w:szCs w:val="28"/>
          <w:lang w:val="uk-UA"/>
        </w:rPr>
        <w:t>кН;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від експлуатаційного тривалого: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24"/>
          <w:sz w:val="28"/>
          <w:szCs w:val="28"/>
          <w:lang w:val="uk-UA"/>
        </w:rPr>
        <w:object w:dxaOrig="3620" w:dyaOrig="700">
          <v:shape id="_x0000_i1125" type="#_x0000_t75" style="width:180.85pt;height:35.15pt" o:ole="">
            <v:imagedata r:id="rId167" o:title=""/>
          </v:shape>
          <o:OLEObject Type="Embed" ProgID="Equation.3" ShapeID="_x0000_i1125" DrawAspect="Content" ObjectID="_1766777257" r:id="rId168"/>
        </w:object>
      </w:r>
      <w:r w:rsidRPr="00232749">
        <w:rPr>
          <w:sz w:val="28"/>
          <w:szCs w:val="28"/>
          <w:lang w:val="uk-UA"/>
        </w:rPr>
        <w:t>кН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Перевір</w:t>
      </w:r>
      <w:r w:rsidR="0001353A" w:rsidRPr="00232749">
        <w:rPr>
          <w:sz w:val="28"/>
          <w:szCs w:val="28"/>
          <w:lang w:val="uk-UA"/>
        </w:rPr>
        <w:t>яє</w:t>
      </w:r>
      <w:r w:rsidRPr="00232749">
        <w:rPr>
          <w:sz w:val="28"/>
          <w:szCs w:val="28"/>
          <w:lang w:val="uk-UA"/>
        </w:rPr>
        <w:t xml:space="preserve">мо положення нейтральної осі, </w:t>
      </w:r>
      <w:r w:rsidR="0001353A" w:rsidRPr="00232749">
        <w:rPr>
          <w:sz w:val="28"/>
          <w:szCs w:val="28"/>
          <w:lang w:val="uk-UA"/>
        </w:rPr>
        <w:t>прймаючи</w:t>
      </w:r>
      <w:r w:rsidRPr="00232749">
        <w:rPr>
          <w:sz w:val="28"/>
          <w:szCs w:val="28"/>
          <w:lang w:val="uk-UA"/>
        </w:rPr>
        <w:t xml:space="preserve"> робочу висоту </w:t>
      </w:r>
      <w:r w:rsidRPr="00232749">
        <w:rPr>
          <w:position w:val="-6"/>
          <w:sz w:val="28"/>
          <w:szCs w:val="28"/>
          <w:lang w:val="uk-UA"/>
        </w:rPr>
        <w:object w:dxaOrig="700" w:dyaOrig="279">
          <v:shape id="_x0000_i1126" type="#_x0000_t75" style="width:35.15pt;height:14.25pt" o:ole="">
            <v:imagedata r:id="rId169" o:title=""/>
          </v:shape>
          <o:OLEObject Type="Embed" ProgID="Equation.3" ShapeID="_x0000_i1126" DrawAspect="Content" ObjectID="_1766777258" r:id="rId170"/>
        </w:object>
      </w:r>
      <w:r w:rsidRPr="00232749">
        <w:rPr>
          <w:sz w:val="28"/>
          <w:szCs w:val="28"/>
          <w:lang w:val="uk-UA"/>
        </w:rPr>
        <w:t>см.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36"/>
          <w:sz w:val="28"/>
          <w:szCs w:val="28"/>
          <w:lang w:val="uk-UA"/>
        </w:rPr>
        <w:object w:dxaOrig="5660" w:dyaOrig="840">
          <v:shape id="_x0000_i1127" type="#_x0000_t75" style="width:282.15pt;height:41.85pt" o:ole="">
            <v:imagedata r:id="rId171" o:title=""/>
          </v:shape>
          <o:OLEObject Type="Embed" ProgID="Equation.3" ShapeID="_x0000_i1127" DrawAspect="Content" ObjectID="_1766777259" r:id="rId172"/>
        </w:object>
      </w:r>
      <w:r w:rsidRPr="00232749">
        <w:rPr>
          <w:sz w:val="28"/>
          <w:szCs w:val="28"/>
          <w:lang w:val="uk-UA"/>
        </w:rPr>
        <w:t>кН*м</w:t>
      </w:r>
      <w:r w:rsidRPr="00232749">
        <w:rPr>
          <w:position w:val="-12"/>
          <w:sz w:val="28"/>
          <w:szCs w:val="28"/>
          <w:lang w:val="uk-UA"/>
        </w:rPr>
        <w:object w:dxaOrig="1400" w:dyaOrig="360">
          <v:shape id="_x0000_i1128" type="#_x0000_t75" style="width:69.5pt;height:17.6pt" o:ole="">
            <v:imagedata r:id="rId173" o:title=""/>
          </v:shape>
          <o:OLEObject Type="Embed" ProgID="Equation.3" ShapeID="_x0000_i1128" DrawAspect="Content" ObjectID="_1766777260" r:id="rId174"/>
        </w:object>
      </w:r>
      <w:r w:rsidRPr="00232749">
        <w:rPr>
          <w:sz w:val="28"/>
          <w:szCs w:val="28"/>
          <w:lang w:val="uk-UA"/>
        </w:rPr>
        <w:t>кН·м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Висота стиснутої зони</w:t>
      </w:r>
      <w:r w:rsidR="0001353A" w:rsidRPr="00232749">
        <w:rPr>
          <w:sz w:val="28"/>
          <w:szCs w:val="28"/>
          <w:lang w:val="uk-UA"/>
        </w:rPr>
        <w:t xml:space="preserve"> є</w:t>
      </w:r>
      <w:r w:rsidRPr="00232749">
        <w:rPr>
          <w:sz w:val="28"/>
          <w:szCs w:val="28"/>
          <w:lang w:val="uk-UA"/>
        </w:rPr>
        <w:t xml:space="preserve"> менш</w:t>
      </w:r>
      <w:r w:rsidR="0001353A" w:rsidRPr="00232749">
        <w:rPr>
          <w:sz w:val="28"/>
          <w:szCs w:val="28"/>
          <w:lang w:val="uk-UA"/>
        </w:rPr>
        <w:t>ою</w:t>
      </w:r>
      <w:r w:rsidRPr="00232749">
        <w:rPr>
          <w:sz w:val="28"/>
          <w:szCs w:val="28"/>
          <w:lang w:val="uk-UA"/>
        </w:rPr>
        <w:t xml:space="preserve"> ніж товщина верхньої полиці.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Признач</w:t>
      </w:r>
      <w:r w:rsidR="0001353A" w:rsidRPr="00232749">
        <w:rPr>
          <w:sz w:val="28"/>
          <w:szCs w:val="28"/>
          <w:lang w:val="uk-UA"/>
        </w:rPr>
        <w:t>ає</w:t>
      </w:r>
      <w:r w:rsidRPr="00232749">
        <w:rPr>
          <w:sz w:val="28"/>
          <w:szCs w:val="28"/>
          <w:lang w:val="uk-UA"/>
        </w:rPr>
        <w:t xml:space="preserve">мо </w:t>
      </w:r>
      <w:r w:rsidRPr="00232749">
        <w:rPr>
          <w:position w:val="-12"/>
          <w:sz w:val="28"/>
          <w:szCs w:val="28"/>
          <w:lang w:val="uk-UA"/>
        </w:rPr>
        <w:object w:dxaOrig="300" w:dyaOrig="360">
          <v:shape id="_x0000_i1129" type="#_x0000_t75" style="width:15.05pt;height:17.6pt" o:ole="">
            <v:imagedata r:id="rId175" o:title=""/>
          </v:shape>
          <o:OLEObject Type="Embed" ProgID="Equation.3" ShapeID="_x0000_i1129" DrawAspect="Content" ObjectID="_1766777261" r:id="rId176"/>
        </w:object>
      </w:r>
      <w:r w:rsidRPr="00232749">
        <w:rPr>
          <w:sz w:val="28"/>
          <w:szCs w:val="28"/>
          <w:lang w:val="uk-UA"/>
        </w:rPr>
        <w:t xml:space="preserve"> </w:t>
      </w:r>
      <w:r w:rsidR="0001353A" w:rsidRPr="00232749">
        <w:rPr>
          <w:sz w:val="28"/>
          <w:szCs w:val="28"/>
          <w:lang w:val="uk-UA"/>
        </w:rPr>
        <w:t>відповідно до</w:t>
      </w:r>
      <w:r w:rsidRPr="00232749">
        <w:rPr>
          <w:sz w:val="28"/>
          <w:szCs w:val="28"/>
          <w:lang w:val="uk-UA"/>
        </w:rPr>
        <w:t xml:space="preserve">  п.3.22 ДСТУ: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32"/>
          <w:sz w:val="28"/>
          <w:szCs w:val="28"/>
          <w:lang w:val="uk-UA"/>
        </w:rPr>
        <w:object w:dxaOrig="3240" w:dyaOrig="760">
          <v:shape id="_x0000_i1130" type="#_x0000_t75" style="width:161.6pt;height:37.65pt" o:ole="">
            <v:imagedata r:id="rId177" o:title=""/>
          </v:shape>
          <o:OLEObject Type="Embed" ProgID="Equation.3" ShapeID="_x0000_i1130" DrawAspect="Content" ObjectID="_1766777262" r:id="rId178"/>
        </w:object>
      </w:r>
      <w:r w:rsidRPr="00232749">
        <w:rPr>
          <w:sz w:val="28"/>
          <w:szCs w:val="28"/>
          <w:lang w:val="uk-UA"/>
        </w:rPr>
        <w:t>.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Прийнявши </w:t>
      </w:r>
      <w:r w:rsidRPr="00232749">
        <w:rPr>
          <w:position w:val="-12"/>
          <w:sz w:val="28"/>
          <w:szCs w:val="28"/>
          <w:lang w:val="uk-UA"/>
        </w:rPr>
        <w:object w:dxaOrig="840" w:dyaOrig="360">
          <v:shape id="_x0000_i1131" type="#_x0000_t75" style="width:41.85pt;height:17.6pt" o:ole="">
            <v:imagedata r:id="rId179" o:title=""/>
          </v:shape>
          <o:OLEObject Type="Embed" ProgID="Equation.3" ShapeID="_x0000_i1131" DrawAspect="Content" ObjectID="_1766777263" r:id="rId180"/>
        </w:object>
      </w:r>
      <w:r w:rsidRPr="00232749">
        <w:rPr>
          <w:sz w:val="28"/>
          <w:szCs w:val="28"/>
          <w:lang w:val="uk-UA"/>
        </w:rPr>
        <w:t>, отримуємо: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30"/>
          <w:sz w:val="28"/>
          <w:szCs w:val="28"/>
          <w:lang w:val="uk-UA"/>
        </w:rPr>
        <w:object w:dxaOrig="3760" w:dyaOrig="720">
          <v:shape id="_x0000_i1132" type="#_x0000_t75" style="width:188.35pt;height:36pt" o:ole="">
            <v:imagedata r:id="rId181" o:title=""/>
          </v:shape>
          <o:OLEObject Type="Embed" ProgID="Equation.3" ShapeID="_x0000_i1132" DrawAspect="Content" ObjectID="_1766777264" r:id="rId182"/>
        </w:object>
      </w:r>
      <w:r w:rsidRPr="00232749">
        <w:rPr>
          <w:sz w:val="28"/>
          <w:szCs w:val="28"/>
          <w:lang w:val="uk-UA"/>
        </w:rPr>
        <w:t>МПа.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Призначаєм</w:t>
      </w:r>
      <w:r w:rsidR="0001353A" w:rsidRPr="00232749">
        <w:rPr>
          <w:sz w:val="28"/>
          <w:szCs w:val="28"/>
          <w:lang w:val="uk-UA"/>
        </w:rPr>
        <w:t>о</w:t>
      </w:r>
      <w:r w:rsidRPr="00232749">
        <w:rPr>
          <w:sz w:val="28"/>
          <w:szCs w:val="28"/>
          <w:lang w:val="uk-UA"/>
        </w:rPr>
        <w:t xml:space="preserve"> необхідну площу арматури </w:t>
      </w:r>
      <w:r w:rsidRPr="00232749">
        <w:rPr>
          <w:position w:val="-14"/>
          <w:sz w:val="28"/>
          <w:szCs w:val="28"/>
          <w:lang w:val="uk-UA"/>
        </w:rPr>
        <w:object w:dxaOrig="320" w:dyaOrig="380">
          <v:shape id="_x0000_i1133" type="#_x0000_t75" style="width:15.05pt;height:18.4pt" o:ole="">
            <v:imagedata r:id="rId183" o:title=""/>
          </v:shape>
          <o:OLEObject Type="Embed" ProgID="Equation.3" ShapeID="_x0000_i1133" DrawAspect="Content" ObjectID="_1766777265" r:id="rId184"/>
        </w:object>
      </w:r>
      <w:r w:rsidRPr="00232749">
        <w:rPr>
          <w:sz w:val="28"/>
          <w:szCs w:val="28"/>
          <w:lang w:val="uk-UA"/>
        </w:rPr>
        <w:t>: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36"/>
          <w:sz w:val="28"/>
          <w:szCs w:val="28"/>
          <w:lang w:val="uk-UA"/>
        </w:rPr>
        <w:object w:dxaOrig="1980" w:dyaOrig="840">
          <v:shape id="_x0000_i1134" type="#_x0000_t75" style="width:98.8pt;height:41.85pt" o:ole="">
            <v:imagedata r:id="rId185" o:title=""/>
          </v:shape>
          <o:OLEObject Type="Embed" ProgID="Equation.3" ShapeID="_x0000_i1134" DrawAspect="Content" ObjectID="_1766777266" r:id="rId186"/>
        </w:object>
      </w:r>
      <w:r w:rsidRPr="00232749">
        <w:rPr>
          <w:sz w:val="28"/>
          <w:szCs w:val="28"/>
          <w:lang w:val="uk-UA"/>
        </w:rPr>
        <w:t>,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62"/>
          <w:sz w:val="28"/>
          <w:szCs w:val="28"/>
          <w:lang w:val="uk-UA"/>
        </w:rPr>
        <w:object w:dxaOrig="2600" w:dyaOrig="999">
          <v:shape id="_x0000_i1135" type="#_x0000_t75" style="width:129.75pt;height:50.25pt" o:ole="">
            <v:imagedata r:id="rId187" o:title=""/>
          </v:shape>
          <o:OLEObject Type="Embed" ProgID="Equation.3" ShapeID="_x0000_i1135" DrawAspect="Content" ObjectID="_1766777267" r:id="rId188"/>
        </w:object>
      </w:r>
      <w:r w:rsidRPr="00232749">
        <w:rPr>
          <w:sz w:val="28"/>
          <w:szCs w:val="28"/>
          <w:lang w:val="uk-UA"/>
        </w:rPr>
        <w:t>см</w:t>
      </w:r>
      <w:r w:rsidRPr="00232749">
        <w:rPr>
          <w:sz w:val="28"/>
          <w:szCs w:val="28"/>
          <w:vertAlign w:val="superscript"/>
          <w:lang w:val="uk-UA"/>
        </w:rPr>
        <w:t xml:space="preserve">2      </w:t>
      </w:r>
      <w:r w:rsidRPr="00232749">
        <w:rPr>
          <w:sz w:val="28"/>
          <w:szCs w:val="28"/>
          <w:lang w:val="uk-UA"/>
        </w:rPr>
        <w:t xml:space="preserve"> 5</w:t>
      </w:r>
      <w:r w:rsidRPr="00232749">
        <w:rPr>
          <w:rFonts w:hAnsi="Txt"/>
          <w:sz w:val="28"/>
          <w:szCs w:val="28"/>
          <w:lang w:val="uk-UA"/>
        </w:rPr>
        <w:t>∅</w:t>
      </w:r>
      <w:r w:rsidRPr="00232749">
        <w:rPr>
          <w:sz w:val="28"/>
          <w:szCs w:val="28"/>
          <w:lang w:val="uk-UA"/>
        </w:rPr>
        <w:t xml:space="preserve">14 з  </w:t>
      </w:r>
      <w:r w:rsidRPr="00232749">
        <w:rPr>
          <w:position w:val="-12"/>
          <w:sz w:val="28"/>
          <w:szCs w:val="28"/>
          <w:lang w:val="uk-UA"/>
        </w:rPr>
        <w:object w:dxaOrig="1080" w:dyaOrig="360">
          <v:shape id="_x0000_i1136" type="#_x0000_t75" style="width:54.4pt;height:17.6pt" o:ole="">
            <v:imagedata r:id="rId189" o:title=""/>
          </v:shape>
          <o:OLEObject Type="Embed" ProgID="Equation.3" ShapeID="_x0000_i1136" DrawAspect="Content" ObjectID="_1766777268" r:id="rId190"/>
        </w:object>
      </w:r>
      <w:r w:rsidRPr="00232749">
        <w:rPr>
          <w:sz w:val="28"/>
          <w:szCs w:val="28"/>
          <w:lang w:val="uk-UA"/>
        </w:rPr>
        <w:t>см</w:t>
      </w:r>
      <w:r w:rsidRPr="00232749">
        <w:rPr>
          <w:sz w:val="28"/>
          <w:szCs w:val="28"/>
          <w:vertAlign w:val="superscript"/>
          <w:lang w:val="uk-UA"/>
        </w:rPr>
        <w:t>2</w:t>
      </w:r>
      <w:r w:rsidRPr="00232749">
        <w:rPr>
          <w:sz w:val="28"/>
          <w:szCs w:val="28"/>
          <w:lang w:val="uk-UA"/>
        </w:rPr>
        <w:t>.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Визнач</w:t>
      </w:r>
      <w:r w:rsidR="0001353A" w:rsidRPr="00232749">
        <w:rPr>
          <w:sz w:val="28"/>
          <w:szCs w:val="28"/>
          <w:lang w:val="uk-UA"/>
        </w:rPr>
        <w:t>имо</w:t>
      </w:r>
      <w:r w:rsidRPr="00232749">
        <w:rPr>
          <w:sz w:val="28"/>
          <w:szCs w:val="28"/>
          <w:lang w:val="uk-UA"/>
        </w:rPr>
        <w:t xml:space="preserve"> параметри розрахункового перерізу.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Коеф</w:t>
      </w:r>
      <w:r w:rsidR="00496FD9" w:rsidRPr="00232749">
        <w:rPr>
          <w:sz w:val="28"/>
          <w:szCs w:val="28"/>
          <w:lang w:val="uk-UA"/>
        </w:rPr>
        <w:t>.</w:t>
      </w:r>
      <w:r w:rsidRPr="00232749">
        <w:rPr>
          <w:sz w:val="28"/>
          <w:szCs w:val="28"/>
          <w:lang w:val="uk-UA"/>
        </w:rPr>
        <w:t xml:space="preserve"> зведення для арматури: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30"/>
          <w:sz w:val="28"/>
          <w:szCs w:val="28"/>
          <w:lang w:val="uk-UA"/>
        </w:rPr>
        <w:object w:dxaOrig="2600" w:dyaOrig="720">
          <v:shape id="_x0000_i1137" type="#_x0000_t75" style="width:129.75pt;height:36pt" o:ole="">
            <v:imagedata r:id="rId191" o:title=""/>
          </v:shape>
          <o:OLEObject Type="Embed" ProgID="Equation.3" ShapeID="_x0000_i1137" DrawAspect="Content" ObjectID="_1766777269" r:id="rId192"/>
        </w:object>
      </w:r>
      <w:r w:rsidRPr="00232749">
        <w:rPr>
          <w:sz w:val="28"/>
          <w:szCs w:val="28"/>
          <w:lang w:val="uk-UA"/>
        </w:rPr>
        <w:t>;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</w:rPr>
      </w:pPr>
      <w:r w:rsidRPr="00232749">
        <w:rPr>
          <w:sz w:val="28"/>
          <w:szCs w:val="28"/>
          <w:lang w:val="uk-UA"/>
        </w:rPr>
        <w:t>площа зведеного перерізу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24"/>
          <w:sz w:val="28"/>
          <w:szCs w:val="28"/>
          <w:lang w:val="uk-UA"/>
        </w:rPr>
        <w:object w:dxaOrig="6420" w:dyaOrig="660">
          <v:shape id="_x0000_i1138" type="#_x0000_t75" style="width:320.65pt;height:33.5pt" o:ole="">
            <v:imagedata r:id="rId193" o:title=""/>
          </v:shape>
          <o:OLEObject Type="Embed" ProgID="Equation.3" ShapeID="_x0000_i1138" DrawAspect="Content" ObjectID="_1766777270" r:id="rId194"/>
        </w:object>
      </w:r>
      <w:r w:rsidRPr="00232749">
        <w:rPr>
          <w:sz w:val="28"/>
          <w:szCs w:val="28"/>
          <w:lang w:val="uk-UA"/>
        </w:rPr>
        <w:t>;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статичний момент зведеного перерізу </w:t>
      </w:r>
      <w:r w:rsidR="00680B05" w:rsidRPr="00232749">
        <w:rPr>
          <w:sz w:val="28"/>
          <w:szCs w:val="28"/>
          <w:lang w:val="uk-UA"/>
        </w:rPr>
        <w:t xml:space="preserve">плити </w:t>
      </w:r>
      <w:r w:rsidRPr="00232749">
        <w:rPr>
          <w:sz w:val="28"/>
          <w:szCs w:val="28"/>
          <w:lang w:val="uk-UA"/>
        </w:rPr>
        <w:t>відносно нижньої грані: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24"/>
          <w:sz w:val="28"/>
          <w:szCs w:val="28"/>
          <w:lang w:val="uk-UA"/>
        </w:rPr>
        <w:object w:dxaOrig="7960" w:dyaOrig="660">
          <v:shape id="_x0000_i1139" type="#_x0000_t75" style="width:397.65pt;height:33.5pt" o:ole="">
            <v:imagedata r:id="rId195" o:title=""/>
          </v:shape>
          <o:OLEObject Type="Embed" ProgID="Equation.3" ShapeID="_x0000_i1139" DrawAspect="Content" ObjectID="_1766777271" r:id="rId196"/>
        </w:object>
      </w:r>
      <w:r w:rsidRPr="00232749">
        <w:rPr>
          <w:sz w:val="28"/>
          <w:szCs w:val="28"/>
          <w:lang w:val="uk-UA"/>
        </w:rPr>
        <w:t>;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відстань до центр</w:t>
      </w:r>
      <w:r w:rsidR="00680B05" w:rsidRPr="00232749">
        <w:rPr>
          <w:sz w:val="28"/>
          <w:szCs w:val="28"/>
          <w:lang w:val="uk-UA"/>
        </w:rPr>
        <w:t>у</w:t>
      </w:r>
      <w:r w:rsidRPr="00232749">
        <w:rPr>
          <w:sz w:val="28"/>
          <w:szCs w:val="28"/>
          <w:lang w:val="uk-UA"/>
        </w:rPr>
        <w:t xml:space="preserve"> ваги перерізу</w:t>
      </w:r>
      <w:r w:rsidR="00680B05" w:rsidRPr="00232749">
        <w:rPr>
          <w:sz w:val="28"/>
          <w:szCs w:val="28"/>
          <w:lang w:val="uk-UA"/>
        </w:rPr>
        <w:t xml:space="preserve"> плити</w:t>
      </w:r>
      <w:r w:rsidRPr="00232749">
        <w:rPr>
          <w:sz w:val="28"/>
          <w:szCs w:val="28"/>
          <w:lang w:val="uk-UA"/>
        </w:rPr>
        <w:t xml:space="preserve"> від нижньої грані: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30"/>
          <w:sz w:val="28"/>
          <w:szCs w:val="28"/>
          <w:lang w:val="uk-UA"/>
        </w:rPr>
        <w:object w:dxaOrig="2520" w:dyaOrig="700">
          <v:shape id="_x0000_i1140" type="#_x0000_t75" style="width:126.4pt;height:35.15pt" o:ole="">
            <v:imagedata r:id="rId197" o:title=""/>
          </v:shape>
          <o:OLEObject Type="Embed" ProgID="Equation.3" ShapeID="_x0000_i1140" DrawAspect="Content" ObjectID="_1766777272" r:id="rId198"/>
        </w:object>
      </w:r>
      <w:r w:rsidRPr="00232749">
        <w:rPr>
          <w:sz w:val="28"/>
          <w:szCs w:val="28"/>
          <w:lang w:val="uk-UA"/>
        </w:rPr>
        <w:t>см;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lastRenderedPageBreak/>
        <w:t>відстань від центр</w:t>
      </w:r>
      <w:r w:rsidR="00680B05" w:rsidRPr="00232749">
        <w:rPr>
          <w:sz w:val="28"/>
          <w:szCs w:val="28"/>
          <w:lang w:val="uk-UA"/>
        </w:rPr>
        <w:t>у</w:t>
      </w:r>
      <w:r w:rsidRPr="00232749">
        <w:rPr>
          <w:sz w:val="28"/>
          <w:szCs w:val="28"/>
          <w:lang w:val="uk-UA"/>
        </w:rPr>
        <w:t xml:space="preserve"> ваги арматури до центра ваги перерізу</w:t>
      </w:r>
      <w:r w:rsidR="00680B05" w:rsidRPr="00232749">
        <w:rPr>
          <w:sz w:val="28"/>
          <w:szCs w:val="28"/>
          <w:lang w:val="uk-UA"/>
        </w:rPr>
        <w:t xml:space="preserve"> плити</w:t>
      </w:r>
      <w:r w:rsidRPr="00232749">
        <w:rPr>
          <w:sz w:val="28"/>
          <w:szCs w:val="28"/>
          <w:lang w:val="uk-UA"/>
        </w:rPr>
        <w:t>: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14"/>
          <w:sz w:val="28"/>
          <w:szCs w:val="28"/>
          <w:lang w:val="uk-UA"/>
        </w:rPr>
        <w:object w:dxaOrig="3019" w:dyaOrig="380">
          <v:shape id="_x0000_i1141" type="#_x0000_t75" style="width:150.7pt;height:18.4pt" o:ole="">
            <v:imagedata r:id="rId199" o:title=""/>
          </v:shape>
          <o:OLEObject Type="Embed" ProgID="Equation.3" ShapeID="_x0000_i1141" DrawAspect="Content" ObjectID="_1766777273" r:id="rId200"/>
        </w:object>
      </w:r>
      <w:r w:rsidRPr="00232749">
        <w:rPr>
          <w:sz w:val="28"/>
          <w:szCs w:val="28"/>
          <w:lang w:val="uk-UA"/>
        </w:rPr>
        <w:t>см;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24"/>
          <w:sz w:val="28"/>
          <w:szCs w:val="28"/>
          <w:lang w:val="uk-UA"/>
        </w:rPr>
        <w:object w:dxaOrig="7860" w:dyaOrig="660">
          <v:shape id="_x0000_i1142" type="#_x0000_t75" style="width:392.65pt;height:33.5pt" o:ole="">
            <v:imagedata r:id="rId201" o:title=""/>
          </v:shape>
          <o:OLEObject Type="Embed" ProgID="Equation.3" ShapeID="_x0000_i1142" DrawAspect="Content" ObjectID="_1766777274" r:id="rId202"/>
        </w:object>
      </w:r>
      <w:r w:rsidRPr="00232749">
        <w:rPr>
          <w:sz w:val="28"/>
          <w:szCs w:val="28"/>
          <w:lang w:val="uk-UA"/>
        </w:rPr>
        <w:t>;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момент опору зведеного перерізу</w:t>
      </w:r>
      <w:r w:rsidR="00680B05" w:rsidRPr="00232749">
        <w:rPr>
          <w:sz w:val="28"/>
          <w:szCs w:val="28"/>
          <w:lang w:val="uk-UA"/>
        </w:rPr>
        <w:t xml:space="preserve"> плити</w:t>
      </w:r>
      <w:r w:rsidRPr="00232749">
        <w:rPr>
          <w:sz w:val="28"/>
          <w:szCs w:val="28"/>
          <w:lang w:val="uk-UA"/>
        </w:rPr>
        <w:t xml:space="preserve"> по нижній грані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30"/>
          <w:sz w:val="28"/>
          <w:szCs w:val="28"/>
          <w:lang w:val="uk-UA"/>
        </w:rPr>
        <w:object w:dxaOrig="3360" w:dyaOrig="700">
          <v:shape id="_x0000_i1143" type="#_x0000_t75" style="width:168.3pt;height:35.15pt" o:ole="">
            <v:imagedata r:id="rId203" o:title=""/>
          </v:shape>
          <o:OLEObject Type="Embed" ProgID="Equation.3" ShapeID="_x0000_i1143" DrawAspect="Content" ObjectID="_1766777275" r:id="rId204"/>
        </w:object>
      </w:r>
      <w:r w:rsidRPr="00232749">
        <w:rPr>
          <w:sz w:val="28"/>
          <w:szCs w:val="28"/>
          <w:lang w:val="uk-UA"/>
        </w:rPr>
        <w:t>см</w:t>
      </w:r>
      <w:r w:rsidRPr="00232749">
        <w:rPr>
          <w:sz w:val="28"/>
          <w:szCs w:val="28"/>
          <w:vertAlign w:val="superscript"/>
          <w:lang w:val="uk-UA"/>
        </w:rPr>
        <w:t>3</w:t>
      </w:r>
      <w:r w:rsidRPr="00232749">
        <w:rPr>
          <w:sz w:val="28"/>
          <w:szCs w:val="28"/>
          <w:lang w:val="uk-UA"/>
        </w:rPr>
        <w:t>.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Переріз плити </w:t>
      </w:r>
      <w:r w:rsidR="00680B05" w:rsidRPr="00232749">
        <w:rPr>
          <w:sz w:val="28"/>
          <w:szCs w:val="28"/>
          <w:lang w:val="uk-UA"/>
        </w:rPr>
        <w:t>при</w:t>
      </w:r>
      <w:r w:rsidRPr="00232749">
        <w:rPr>
          <w:sz w:val="28"/>
          <w:szCs w:val="28"/>
          <w:lang w:val="uk-UA"/>
        </w:rPr>
        <w:t>водимо до розрахункового двотаврового.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Площа отворів: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24"/>
          <w:sz w:val="28"/>
          <w:szCs w:val="28"/>
          <w:lang w:val="uk-UA"/>
        </w:rPr>
        <w:object w:dxaOrig="3019" w:dyaOrig="660">
          <v:shape id="_x0000_i1144" type="#_x0000_t75" style="width:151.55pt;height:33.5pt" o:ole="">
            <v:imagedata r:id="rId205" o:title=""/>
          </v:shape>
          <o:OLEObject Type="Embed" ProgID="Equation.3" ShapeID="_x0000_i1144" DrawAspect="Content" ObjectID="_1766777276" r:id="rId206"/>
        </w:object>
      </w:r>
      <w:r w:rsidRPr="00232749">
        <w:rPr>
          <w:sz w:val="28"/>
          <w:szCs w:val="28"/>
          <w:lang w:val="uk-UA"/>
        </w:rPr>
        <w:t>см</w:t>
      </w:r>
      <w:r w:rsidRPr="00232749">
        <w:rPr>
          <w:sz w:val="28"/>
          <w:szCs w:val="28"/>
          <w:vertAlign w:val="superscript"/>
          <w:lang w:val="uk-UA"/>
        </w:rPr>
        <w:t>2</w:t>
      </w:r>
      <w:r w:rsidRPr="00232749">
        <w:rPr>
          <w:sz w:val="28"/>
          <w:szCs w:val="28"/>
          <w:lang w:val="uk-UA"/>
        </w:rPr>
        <w:t>.</w:t>
      </w:r>
    </w:p>
    <w:p w:rsidR="00E956CF" w:rsidRPr="00232749" w:rsidRDefault="00232749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color w:val="374151"/>
          <w:sz w:val="27"/>
          <w:szCs w:val="27"/>
        </w:rPr>
        <w:t>Для знаходження сторони квадрата, еквівалентного отвору по моменту інерції, вик</w:t>
      </w:r>
      <w:r w:rsidRPr="00232749">
        <w:rPr>
          <w:color w:val="374151"/>
          <w:sz w:val="27"/>
          <w:szCs w:val="27"/>
        </w:rPr>
        <w:t>о</w:t>
      </w:r>
      <w:r w:rsidRPr="00232749">
        <w:rPr>
          <w:color w:val="374151"/>
          <w:sz w:val="27"/>
          <w:szCs w:val="27"/>
        </w:rPr>
        <w:t>ристовуйте умову</w:t>
      </w:r>
      <w:r w:rsidR="00E956CF" w:rsidRPr="00232749">
        <w:rPr>
          <w:sz w:val="28"/>
          <w:szCs w:val="28"/>
          <w:lang w:val="uk-UA"/>
        </w:rPr>
        <w:t>: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24"/>
          <w:sz w:val="28"/>
          <w:szCs w:val="28"/>
          <w:lang w:val="uk-UA"/>
        </w:rPr>
        <w:object w:dxaOrig="1480" w:dyaOrig="660">
          <v:shape id="_x0000_i1145" type="#_x0000_t75" style="width:74.5pt;height:33.5pt" o:ole="">
            <v:imagedata r:id="rId207" o:title=""/>
          </v:shape>
          <o:OLEObject Type="Embed" ProgID="Equation.3" ShapeID="_x0000_i1145" DrawAspect="Content" ObjectID="_1766777277" r:id="rId208"/>
        </w:objec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24"/>
          <w:sz w:val="28"/>
          <w:szCs w:val="28"/>
          <w:lang w:val="uk-UA"/>
        </w:rPr>
        <w:object w:dxaOrig="3080" w:dyaOrig="660">
          <v:shape id="_x0000_i1146" type="#_x0000_t75" style="width:154.05pt;height:33.5pt" o:ole="">
            <v:imagedata r:id="rId209" o:title=""/>
          </v:shape>
          <o:OLEObject Type="Embed" ProgID="Equation.3" ShapeID="_x0000_i1146" DrawAspect="Content" ObjectID="_1766777278" r:id="rId210"/>
        </w:objec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30"/>
          <w:sz w:val="28"/>
          <w:szCs w:val="28"/>
          <w:lang w:val="uk-UA"/>
        </w:rPr>
        <w:object w:dxaOrig="3280" w:dyaOrig="740">
          <v:shape id="_x0000_i1147" type="#_x0000_t75" style="width:164.1pt;height:36.85pt" o:ole="">
            <v:imagedata r:id="rId211" o:title=""/>
          </v:shape>
          <o:OLEObject Type="Embed" ProgID="Equation.3" ShapeID="_x0000_i1147" DrawAspect="Content" ObjectID="_1766777279" r:id="rId212"/>
        </w:object>
      </w:r>
      <w:r w:rsidRPr="00232749">
        <w:rPr>
          <w:sz w:val="28"/>
          <w:szCs w:val="28"/>
          <w:lang w:val="uk-UA"/>
        </w:rPr>
        <w:t>см.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Отримуємо </w:t>
      </w:r>
      <w:r w:rsidR="00232749" w:rsidRPr="00232749">
        <w:rPr>
          <w:position w:val="-24"/>
          <w:sz w:val="28"/>
          <w:szCs w:val="28"/>
          <w:lang w:val="uk-UA"/>
        </w:rPr>
        <w:object w:dxaOrig="2960" w:dyaOrig="620">
          <v:shape id="_x0000_i1148" type="#_x0000_t75" style="width:147.35pt;height:31pt" o:ole="">
            <v:imagedata r:id="rId213" o:title=""/>
          </v:shape>
          <o:OLEObject Type="Embed" ProgID="Equation.DSMT4" ShapeID="_x0000_i1148" DrawAspect="Content" ObjectID="_1766777280" r:id="rId214"/>
        </w:objec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Ширина ребра:</w:t>
      </w:r>
    </w:p>
    <w:p w:rsidR="00E956CF" w:rsidRPr="00232749" w:rsidRDefault="00232749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12"/>
          <w:sz w:val="28"/>
          <w:szCs w:val="28"/>
          <w:lang w:val="uk-UA"/>
        </w:rPr>
        <w:object w:dxaOrig="2920" w:dyaOrig="360">
          <v:shape id="_x0000_i1149" type="#_x0000_t75" style="width:145.65pt;height:17.6pt" o:ole="">
            <v:imagedata r:id="rId215" o:title=""/>
          </v:shape>
          <o:OLEObject Type="Embed" ProgID="Equation.DSMT4" ShapeID="_x0000_i1149" DrawAspect="Content" ObjectID="_1766777281" r:id="rId216"/>
        </w:object>
      </w:r>
    </w:p>
    <w:p w:rsidR="00E956CF" w:rsidRPr="00232749" w:rsidRDefault="00232749" w:rsidP="00C23B10">
      <w:pPr>
        <w:spacing w:line="276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</w:t>
      </w:r>
      <w:r w:rsidRPr="00232749">
        <w:rPr>
          <w:sz w:val="28"/>
          <w:szCs w:val="28"/>
          <w:lang w:val="uk-UA"/>
        </w:rPr>
        <w:t xml:space="preserve">ружнопластичний </w:t>
      </w:r>
      <w:r>
        <w:rPr>
          <w:sz w:val="28"/>
          <w:szCs w:val="28"/>
          <w:lang w:val="uk-UA"/>
        </w:rPr>
        <w:t>м</w:t>
      </w:r>
      <w:r w:rsidR="00E956CF" w:rsidRPr="00232749">
        <w:rPr>
          <w:sz w:val="28"/>
          <w:szCs w:val="28"/>
          <w:lang w:val="uk-UA"/>
        </w:rPr>
        <w:t>омент опору відносно нижньої грані.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14"/>
          <w:sz w:val="28"/>
          <w:szCs w:val="28"/>
          <w:lang w:val="uk-UA"/>
        </w:rPr>
        <w:object w:dxaOrig="3240" w:dyaOrig="380">
          <v:shape id="_x0000_i1150" type="#_x0000_t75" style="width:161.6pt;height:18.4pt" o:ole="">
            <v:imagedata r:id="rId217" o:title=""/>
          </v:shape>
          <o:OLEObject Type="Embed" ProgID="Equation.3" ShapeID="_x0000_i1150" DrawAspect="Content" ObjectID="_1766777282" r:id="rId218"/>
        </w:object>
      </w:r>
      <w:r w:rsidRPr="00232749">
        <w:rPr>
          <w:sz w:val="28"/>
          <w:szCs w:val="28"/>
          <w:lang w:val="uk-UA"/>
        </w:rPr>
        <w:t>см</w:t>
      </w:r>
      <w:r w:rsidRPr="00232749">
        <w:rPr>
          <w:sz w:val="28"/>
          <w:szCs w:val="28"/>
          <w:vertAlign w:val="superscript"/>
          <w:lang w:val="uk-UA"/>
        </w:rPr>
        <w:t>3</w:t>
      </w:r>
      <w:r w:rsidRPr="00232749">
        <w:rPr>
          <w:sz w:val="28"/>
          <w:szCs w:val="28"/>
          <w:lang w:val="uk-UA"/>
        </w:rPr>
        <w:t>.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10"/>
          <w:sz w:val="28"/>
          <w:szCs w:val="28"/>
          <w:lang w:val="uk-UA"/>
        </w:rPr>
        <w:object w:dxaOrig="700" w:dyaOrig="320">
          <v:shape id="_x0000_i1151" type="#_x0000_t75" style="width:35.15pt;height:15.05pt" o:ole="">
            <v:imagedata r:id="rId219" o:title=""/>
          </v:shape>
          <o:OLEObject Type="Embed" ProgID="Equation.3" ShapeID="_x0000_i1151" DrawAspect="Content" ObjectID="_1766777283" r:id="rId220"/>
        </w:object>
      </w:r>
      <w:r w:rsidRPr="00232749">
        <w:rPr>
          <w:sz w:val="28"/>
          <w:szCs w:val="28"/>
          <w:lang w:val="uk-UA"/>
        </w:rPr>
        <w:t xml:space="preserve">для двотаврових перерізів при </w:t>
      </w:r>
      <w:r w:rsidRPr="00232749">
        <w:rPr>
          <w:position w:val="-24"/>
          <w:sz w:val="28"/>
          <w:szCs w:val="28"/>
          <w:lang w:val="uk-UA"/>
        </w:rPr>
        <w:object w:dxaOrig="920" w:dyaOrig="700">
          <v:shape id="_x0000_i1152" type="#_x0000_t75" style="width:46.05pt;height:35.15pt" o:ole="">
            <v:imagedata r:id="rId221" o:title=""/>
          </v:shape>
          <o:OLEObject Type="Embed" ProgID="Equation.3" ShapeID="_x0000_i1152" DrawAspect="Content" ObjectID="_1766777284" r:id="rId222"/>
        </w:objec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Напруження на</w:t>
      </w:r>
      <w:r w:rsidRPr="00232749">
        <w:rPr>
          <w:sz w:val="28"/>
          <w:szCs w:val="28"/>
        </w:rPr>
        <w:t xml:space="preserve"> </w:t>
      </w:r>
      <w:r w:rsidRPr="00232749">
        <w:rPr>
          <w:sz w:val="28"/>
          <w:szCs w:val="28"/>
          <w:lang w:val="uk-UA"/>
        </w:rPr>
        <w:t xml:space="preserve">рівні нижньої грані:       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30"/>
          <w:sz w:val="28"/>
          <w:szCs w:val="28"/>
          <w:lang w:val="uk-UA"/>
        </w:rPr>
        <w:object w:dxaOrig="4120" w:dyaOrig="720">
          <v:shape id="_x0000_i1153" type="#_x0000_t75" style="width:205.95pt;height:36pt" o:ole="">
            <v:imagedata r:id="rId223" o:title=""/>
          </v:shape>
          <o:OLEObject Type="Embed" ProgID="Equation.3" ShapeID="_x0000_i1153" DrawAspect="Content" ObjectID="_1766777285" r:id="rId224"/>
        </w:object>
      </w:r>
      <w:r w:rsidRPr="00232749">
        <w:rPr>
          <w:sz w:val="28"/>
          <w:szCs w:val="28"/>
          <w:lang w:val="uk-UA"/>
        </w:rPr>
        <w:t>.</w:t>
      </w:r>
    </w:p>
    <w:p w:rsidR="00E956CF" w:rsidRPr="00232749" w:rsidRDefault="00232749" w:rsidP="00C23B10">
      <w:pPr>
        <w:spacing w:line="276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О</w:t>
      </w:r>
      <w:r w:rsidR="00E956CF" w:rsidRPr="00232749">
        <w:rPr>
          <w:sz w:val="28"/>
          <w:szCs w:val="28"/>
          <w:lang w:val="uk-UA"/>
        </w:rPr>
        <w:t xml:space="preserve">тримуємо:                                                                                                               </w:t>
      </w:r>
      <w:r w:rsidR="00E956CF" w:rsidRPr="00232749">
        <w:rPr>
          <w:position w:val="-24"/>
          <w:sz w:val="28"/>
          <w:szCs w:val="28"/>
          <w:lang w:val="uk-UA"/>
        </w:rPr>
        <w:object w:dxaOrig="3019" w:dyaOrig="620">
          <v:shape id="_x0000_i1154" type="#_x0000_t75" style="width:150.7pt;height:31pt" o:ole="">
            <v:imagedata r:id="rId225" o:title=""/>
          </v:shape>
          <o:OLEObject Type="Embed" ProgID="Equation.3" ShapeID="_x0000_i1154" DrawAspect="Content" ObjectID="_1766777286" r:id="rId226"/>
        </w:objec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Із розв’язку </w:t>
      </w:r>
      <w:r w:rsidR="00232749">
        <w:rPr>
          <w:sz w:val="28"/>
          <w:szCs w:val="28"/>
          <w:lang w:val="uk-UA"/>
        </w:rPr>
        <w:t xml:space="preserve">даного </w:t>
      </w:r>
      <w:r w:rsidRPr="00232749">
        <w:rPr>
          <w:sz w:val="28"/>
          <w:szCs w:val="28"/>
          <w:lang w:val="uk-UA"/>
        </w:rPr>
        <w:t xml:space="preserve">рівняння отримуємо </w:t>
      </w:r>
      <w:r w:rsidR="00C846C5" w:rsidRPr="00232749">
        <w:rPr>
          <w:sz w:val="28"/>
          <w:szCs w:val="28"/>
          <w:lang w:val="uk-UA"/>
        </w:rPr>
        <w:fldChar w:fldCharType="begin"/>
      </w:r>
      <w:r w:rsidRPr="00232749">
        <w:rPr>
          <w:sz w:val="28"/>
          <w:szCs w:val="28"/>
          <w:lang w:val="uk-UA"/>
        </w:rPr>
        <w:instrText xml:space="preserve"> QUOTE </w:instrText>
      </w:r>
      <w:r w:rsidR="00485F38" w:rsidRPr="00C846C5">
        <w:rPr>
          <w:position w:val="-6"/>
          <w:sz w:val="28"/>
          <w:szCs w:val="28"/>
        </w:rPr>
        <w:pict>
          <v:shape id="_x0000_i1155" type="#_x0000_t75" style="width:67pt;height:15.9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90&quot;/&gt;&lt;w:stylePaneFormatFilter w:val=&quot;3F01&quot;/&gt;&lt;w:defaultTabStop w:val=&quot;720&quot;/&gt;&lt;w:autoHyphenation/&gt;&lt;w:hyphenationZone w:val=&quot;357&quot;/&gt;&lt;w:drawingGridHorizontalSpacing w:val=&quot;120&quot;/&gt;&lt;w:drawingGridVerticalSpacing w:val=&quot;120&quot;/&gt;&lt;w:displayVerticalDrawingGridEvery w:val=&quot;0&quot;/&gt;&lt;w:useMarginsForDrawingGridOrigin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usePrinterMetrics/&gt;&lt;w:ww6BorderRules/&gt;&lt;w:footnoteLayoutLikeWW8/&gt;&lt;w:shapeLayoutLikeWW8/&gt;&lt;w:alignTablesRowByRow/&gt;&lt;w:forgetLastTabAlignment/&gt;&lt;w:doNotUseHTMLParagraphAutoSpacing/&gt;&lt;w:layoutRawTableWidth/&gt;&lt;w:layoutTableRowsApart/&gt;&lt;w:useWord97LineBreakingRules/&gt;&lt;w:dontAllowFieldEndSelect/&gt;&lt;w:useWord2002TableStyleRules/&gt;&lt;/w:compat&gt;&lt;wsp:rsids&gt;&lt;wsp:rsidRoot wsp:val=&quot;007B46FD&quot;/&gt;&lt;wsp:rsid wsp:val=&quot;000021D5&quot;/&gt;&lt;wsp:rsid wsp:val=&quot;00007F56&quot;/&gt;&lt;wsp:rsid wsp:val=&quot;000127E8&quot;/&gt;&lt;wsp:rsid wsp:val=&quot;0002540E&quot;/&gt;&lt;wsp:rsid wsp:val=&quot;00031CED&quot;/&gt;&lt;wsp:rsid wsp:val=&quot;000374CF&quot;/&gt;&lt;wsp:rsid wsp:val=&quot;00037D36&quot;/&gt;&lt;wsp:rsid wsp:val=&quot;00046EBA&quot;/&gt;&lt;wsp:rsid wsp:val=&quot;00050D50&quot;/&gt;&lt;wsp:rsid wsp:val=&quot;00050E86&quot;/&gt;&lt;wsp:rsid wsp:val=&quot;00052D4E&quot;/&gt;&lt;wsp:rsid wsp:val=&quot;000534F4&quot;/&gt;&lt;wsp:rsid wsp:val=&quot;00057040&quot;/&gt;&lt;wsp:rsid wsp:val=&quot;000701B2&quot;/&gt;&lt;wsp:rsid wsp:val=&quot;00072C8F&quot;/&gt;&lt;wsp:rsid wsp:val=&quot;000736F9&quot;/&gt;&lt;wsp:rsid wsp:val=&quot;000743B9&quot;/&gt;&lt;wsp:rsid wsp:val=&quot;00080BF1&quot;/&gt;&lt;wsp:rsid wsp:val=&quot;00083D2E&quot;/&gt;&lt;wsp:rsid wsp:val=&quot;000856C2&quot;/&gt;&lt;wsp:rsid wsp:val=&quot;0009094C&quot;/&gt;&lt;wsp:rsid wsp:val=&quot;000A69CF&quot;/&gt;&lt;wsp:rsid wsp:val=&quot;000B2641&quot;/&gt;&lt;wsp:rsid wsp:val=&quot;000B283E&quot;/&gt;&lt;wsp:rsid wsp:val=&quot;000B3C1C&quot;/&gt;&lt;wsp:rsid wsp:val=&quot;000B516B&quot;/&gt;&lt;wsp:rsid wsp:val=&quot;000C0091&quot;/&gt;&lt;wsp:rsid wsp:val=&quot;000C3051&quot;/&gt;&lt;wsp:rsid wsp:val=&quot;000D2F60&quot;/&gt;&lt;wsp:rsid wsp:val=&quot;000E193A&quot;/&gt;&lt;wsp:rsid wsp:val=&quot;000E290D&quot;/&gt;&lt;wsp:rsid wsp:val=&quot;000F48DD&quot;/&gt;&lt;wsp:rsid wsp:val=&quot;000F636A&quot;/&gt;&lt;wsp:rsid wsp:val=&quot;000F6FA9&quot;/&gt;&lt;wsp:rsid wsp:val=&quot;00100A48&quot;/&gt;&lt;wsp:rsid wsp:val=&quot;00101DB5&quot;/&gt;&lt;wsp:rsid wsp:val=&quot;001030ED&quot;/&gt;&lt;wsp:rsid wsp:val=&quot;00104810&quot;/&gt;&lt;wsp:rsid wsp:val=&quot;00112015&quot;/&gt;&lt;wsp:rsid wsp:val=&quot;00115C9C&quot;/&gt;&lt;wsp:rsid wsp:val=&quot;00123644&quot;/&gt;&lt;wsp:rsid wsp:val=&quot;001301E5&quot;/&gt;&lt;wsp:rsid wsp:val=&quot;001323FB&quot;/&gt;&lt;wsp:rsid wsp:val=&quot;0013340D&quot;/&gt;&lt;wsp:rsid wsp:val=&quot;00134115&quot;/&gt;&lt;wsp:rsid wsp:val=&quot;00143C4F&quot;/&gt;&lt;wsp:rsid wsp:val=&quot;00147DC9&quot;/&gt;&lt;wsp:rsid wsp:val=&quot;0015257C&quot;/&gt;&lt;wsp:rsid wsp:val=&quot;00153E9C&quot;/&gt;&lt;wsp:rsid wsp:val=&quot;00155950&quot;/&gt;&lt;wsp:rsid wsp:val=&quot;00156AA4&quot;/&gt;&lt;wsp:rsid wsp:val=&quot;00160C18&quot;/&gt;&lt;wsp:rsid wsp:val=&quot;00163757&quot;/&gt;&lt;wsp:rsid wsp:val=&quot;001643B3&quot;/&gt;&lt;wsp:rsid wsp:val=&quot;00170029&quot;/&gt;&lt;wsp:rsid wsp:val=&quot;00171C36&quot;/&gt;&lt;wsp:rsid wsp:val=&quot;001803AE&quot;/&gt;&lt;wsp:rsid wsp:val=&quot;0018172A&quot;/&gt;&lt;wsp:rsid wsp:val=&quot;00182334&quot;/&gt;&lt;wsp:rsid wsp:val=&quot;00190DDF&quot;/&gt;&lt;wsp:rsid wsp:val=&quot;001920C8&quot;/&gt;&lt;wsp:rsid wsp:val=&quot;0019754E&quot;/&gt;&lt;wsp:rsid wsp:val=&quot;001A6B02&quot;/&gt;&lt;wsp:rsid wsp:val=&quot;001B0F67&quot;/&gt;&lt;wsp:rsid wsp:val=&quot;001B1A0B&quot;/&gt;&lt;wsp:rsid wsp:val=&quot;001B73A9&quot;/&gt;&lt;wsp:rsid wsp:val=&quot;001C7F85&quot;/&gt;&lt;wsp:rsid wsp:val=&quot;001D08E4&quot;/&gt;&lt;wsp:rsid wsp:val=&quot;001D1754&quot;/&gt;&lt;wsp:rsid wsp:val=&quot;001D59DC&quot;/&gt;&lt;wsp:rsid wsp:val=&quot;001D62EA&quot;/&gt;&lt;wsp:rsid wsp:val=&quot;001E0FA8&quot;/&gt;&lt;wsp:rsid wsp:val=&quot;001E56E6&quot;/&gt;&lt;wsp:rsid wsp:val=&quot;001E5A66&quot;/&gt;&lt;wsp:rsid wsp:val=&quot;001F06DF&quot;/&gt;&lt;wsp:rsid wsp:val=&quot;001F5851&quot;/&gt;&lt;wsp:rsid wsp:val=&quot;00202CD8&quot;/&gt;&lt;wsp:rsid wsp:val=&quot;00202EF4&quot;/&gt;&lt;wsp:rsid wsp:val=&quot;002109AA&quot;/&gt;&lt;wsp:rsid wsp:val=&quot;002152BB&quot;/&gt;&lt;wsp:rsid wsp:val=&quot;00217E20&quot;/&gt;&lt;wsp:rsid wsp:val=&quot;00222A65&quot;/&gt;&lt;wsp:rsid wsp:val=&quot;00224947&quot;/&gt;&lt;wsp:rsid wsp:val=&quot;00226B35&quot;/&gt;&lt;wsp:rsid wsp:val=&quot;00230BFF&quot;/&gt;&lt;wsp:rsid wsp:val=&quot;00234895&quot;/&gt;&lt;wsp:rsid wsp:val=&quot;002353B8&quot;/&gt;&lt;wsp:rsid wsp:val=&quot;002359E3&quot;/&gt;&lt;wsp:rsid wsp:val=&quot;0027025B&quot;/&gt;&lt;wsp:rsid wsp:val=&quot;00274226&quot;/&gt;&lt;wsp:rsid wsp:val=&quot;0027676D&quot;/&gt;&lt;wsp:rsid wsp:val=&quot;002853CB&quot;/&gt;&lt;wsp:rsid wsp:val=&quot;002859E4&quot;/&gt;&lt;wsp:rsid wsp:val=&quot;002934C2&quot;/&gt;&lt;wsp:rsid wsp:val=&quot;002961BF&quot;/&gt;&lt;wsp:rsid wsp:val=&quot;00297279&quot;/&gt;&lt;wsp:rsid wsp:val=&quot;00297642&quot;/&gt;&lt;wsp:rsid wsp:val=&quot;002A2B08&quot;/&gt;&lt;wsp:rsid wsp:val=&quot;002A3F6E&quot;/&gt;&lt;wsp:rsid wsp:val=&quot;002C2ECB&quot;/&gt;&lt;wsp:rsid wsp:val=&quot;002C3CBB&quot;/&gt;&lt;wsp:rsid wsp:val=&quot;002D1B46&quot;/&gt;&lt;wsp:rsid wsp:val=&quot;002D2AA4&quot;/&gt;&lt;wsp:rsid wsp:val=&quot;002D7BBE&quot;/&gt;&lt;wsp:rsid wsp:val=&quot;002E2438&quot;/&gt;&lt;wsp:rsid wsp:val=&quot;002E7EE4&quot;/&gt;&lt;wsp:rsid wsp:val=&quot;002F4F7B&quot;/&gt;&lt;wsp:rsid wsp:val=&quot;002F5B0C&quot;/&gt;&lt;wsp:rsid wsp:val=&quot;003021EB&quot;/&gt;&lt;wsp:rsid wsp:val=&quot;003023F2&quot;/&gt;&lt;wsp:rsid wsp:val=&quot;00310AF9&quot;/&gt;&lt;wsp:rsid wsp:val=&quot;003118A3&quot;/&gt;&lt;wsp:rsid wsp:val=&quot;00315D02&quot;/&gt;&lt;wsp:rsid wsp:val=&quot;00322AE9&quot;/&gt;&lt;wsp:rsid wsp:val=&quot;003236F2&quot;/&gt;&lt;wsp:rsid wsp:val=&quot;00341B7C&quot;/&gt;&lt;wsp:rsid wsp:val=&quot;00350BA1&quot;/&gt;&lt;wsp:rsid wsp:val=&quot;00353001&quot;/&gt;&lt;wsp:rsid wsp:val=&quot;00356118&quot;/&gt;&lt;wsp:rsid wsp:val=&quot;00365836&quot;/&gt;&lt;wsp:rsid wsp:val=&quot;003703DA&quot;/&gt;&lt;wsp:rsid wsp:val=&quot;0037109E&quot;/&gt;&lt;wsp:rsid wsp:val=&quot;00371769&quot;/&gt;&lt;wsp:rsid wsp:val=&quot;00371B3E&quot;/&gt;&lt;wsp:rsid wsp:val=&quot;003741CE&quot;/&gt;&lt;wsp:rsid wsp:val=&quot;00374470&quot;/&gt;&lt;wsp:rsid wsp:val=&quot;0037474C&quot;/&gt;&lt;wsp:rsid wsp:val=&quot;003801A4&quot;/&gt;&lt;wsp:rsid wsp:val=&quot;00387B94&quot;/&gt;&lt;wsp:rsid wsp:val=&quot;003914A9&quot;/&gt;&lt;wsp:rsid wsp:val=&quot;003954DD&quot;/&gt;&lt;wsp:rsid wsp:val=&quot;003A10D2&quot;/&gt;&lt;wsp:rsid wsp:val=&quot;003A198A&quot;/&gt;&lt;wsp:rsid wsp:val=&quot;003A1F1B&quot;/&gt;&lt;wsp:rsid wsp:val=&quot;003A72B1&quot;/&gt;&lt;wsp:rsid wsp:val=&quot;003B1503&quot;/&gt;&lt;wsp:rsid wsp:val=&quot;003B4683&quot;/&gt;&lt;wsp:rsid wsp:val=&quot;003C6D32&quot;/&gt;&lt;wsp:rsid wsp:val=&quot;003C74CF&quot;/&gt;&lt;wsp:rsid wsp:val=&quot;003D1105&quot;/&gt;&lt;wsp:rsid wsp:val=&quot;003E21F7&quot;/&gt;&lt;wsp:rsid wsp:val=&quot;003E4348&quot;/&gt;&lt;wsp:rsid wsp:val=&quot;003E56B6&quot;/&gt;&lt;wsp:rsid wsp:val=&quot;003F0CD9&quot;/&gt;&lt;wsp:rsid wsp:val=&quot;003F1260&quot;/&gt;&lt;wsp:rsid wsp:val=&quot;003F3EE8&quot;/&gt;&lt;wsp:rsid wsp:val=&quot;003F5FC3&quot;/&gt;&lt;wsp:rsid wsp:val=&quot;00406C9D&quot;/&gt;&lt;wsp:rsid wsp:val=&quot;004102A1&quot;/&gt;&lt;wsp:rsid wsp:val=&quot;00413210&quot;/&gt;&lt;wsp:rsid wsp:val=&quot;00416445&quot;/&gt;&lt;wsp:rsid wsp:val=&quot;00417BC3&quot;/&gt;&lt;wsp:rsid wsp:val=&quot;00420BB7&quot;/&gt;&lt;wsp:rsid wsp:val=&quot;00420EAE&quot;/&gt;&lt;wsp:rsid wsp:val=&quot;00426DA0&quot;/&gt;&lt;wsp:rsid wsp:val=&quot;004326ED&quot;/&gt;&lt;wsp:rsid wsp:val=&quot;004345E2&quot;/&gt;&lt;wsp:rsid wsp:val=&quot;004347B6&quot;/&gt;&lt;wsp:rsid wsp:val=&quot;0044089D&quot;/&gt;&lt;wsp:rsid wsp:val=&quot;0044117D&quot;/&gt;&lt;wsp:rsid wsp:val=&quot;004427B2&quot;/&gt;&lt;wsp:rsid wsp:val=&quot;004427CA&quot;/&gt;&lt;wsp:rsid wsp:val=&quot;004428A8&quot;/&gt;&lt;wsp:rsid wsp:val=&quot;00445B71&quot;/&gt;&lt;wsp:rsid wsp:val=&quot;004471BE&quot;/&gt;&lt;wsp:rsid wsp:val=&quot;00455181&quot;/&gt;&lt;wsp:rsid wsp:val=&quot;004573E9&quot;/&gt;&lt;wsp:rsid wsp:val=&quot;00457D48&quot;/&gt;&lt;wsp:rsid wsp:val=&quot;0046290E&quot;/&gt;&lt;wsp:rsid wsp:val=&quot;00464B33&quot;/&gt;&lt;wsp:rsid wsp:val=&quot;004710B1&quot;/&gt;&lt;wsp:rsid wsp:val=&quot;004748B3&quot;/&gt;&lt;wsp:rsid wsp:val=&quot;0047500A&quot;/&gt;&lt;wsp:rsid wsp:val=&quot;00483918&quot;/&gt;&lt;wsp:rsid wsp:val=&quot;004908B3&quot;/&gt;&lt;wsp:rsid wsp:val=&quot;00495BAF&quot;/&gt;&lt;wsp:rsid wsp:val=&quot;0049671F&quot;/&gt;&lt;wsp:rsid wsp:val=&quot;00497BF5&quot;/&gt;&lt;wsp:rsid wsp:val=&quot;004A238B&quot;/&gt;&lt;wsp:rsid wsp:val=&quot;004A348E&quot;/&gt;&lt;wsp:rsid wsp:val=&quot;004A4E82&quot;/&gt;&lt;wsp:rsid wsp:val=&quot;004A6794&quot;/&gt;&lt;wsp:rsid wsp:val=&quot;004B049C&quot;/&gt;&lt;wsp:rsid wsp:val=&quot;004B444F&quot;/&gt;&lt;wsp:rsid wsp:val=&quot;004B55EE&quot;/&gt;&lt;wsp:rsid wsp:val=&quot;004B576E&quot;/&gt;&lt;wsp:rsid wsp:val=&quot;004C5CE1&quot;/&gt;&lt;wsp:rsid wsp:val=&quot;004C6BB0&quot;/&gt;&lt;wsp:rsid wsp:val=&quot;004C6C97&quot;/&gt;&lt;wsp:rsid wsp:val=&quot;004C73E1&quot;/&gt;&lt;wsp:rsid wsp:val=&quot;004E0D47&quot;/&gt;&lt;wsp:rsid wsp:val=&quot;004E20E7&quot;/&gt;&lt;wsp:rsid wsp:val=&quot;004E4B06&quot;/&gt;&lt;wsp:rsid wsp:val=&quot;004F3BFE&quot;/&gt;&lt;wsp:rsid wsp:val=&quot;004F3EE0&quot;/&gt;&lt;wsp:rsid wsp:val=&quot;004F659F&quot;/&gt;&lt;wsp:rsid wsp:val=&quot;00501735&quot;/&gt;&lt;wsp:rsid wsp:val=&quot;005066B0&quot;/&gt;&lt;wsp:rsid wsp:val=&quot;0051459F&quot;/&gt;&lt;wsp:rsid wsp:val=&quot;00534BB2&quot;/&gt;&lt;wsp:rsid wsp:val=&quot;00535D7C&quot;/&gt;&lt;wsp:rsid wsp:val=&quot;00544630&quot;/&gt;&lt;wsp:rsid wsp:val=&quot;0054535C&quot;/&gt;&lt;wsp:rsid wsp:val=&quot;00547095&quot;/&gt;&lt;wsp:rsid wsp:val=&quot;0055721F&quot;/&gt;&lt;wsp:rsid wsp:val=&quot;005707E9&quot;/&gt;&lt;wsp:rsid wsp:val=&quot;00570EFF&quot;/&gt;&lt;wsp:rsid wsp:val=&quot;00575D53&quot;/&gt;&lt;wsp:rsid wsp:val=&quot;005761D2&quot;/&gt;&lt;wsp:rsid wsp:val=&quot;00581FFE&quot;/&gt;&lt;wsp:rsid wsp:val=&quot;00583D2D&quot;/&gt;&lt;wsp:rsid wsp:val=&quot;00593AAB&quot;/&gt;&lt;wsp:rsid wsp:val=&quot;005A49C4&quot;/&gt;&lt;wsp:rsid wsp:val=&quot;005B35D2&quot;/&gt;&lt;wsp:rsid wsp:val=&quot;005C15D7&quot;/&gt;&lt;wsp:rsid wsp:val=&quot;005C1AF3&quot;/&gt;&lt;wsp:rsid wsp:val=&quot;005C4473&quot;/&gt;&lt;wsp:rsid wsp:val=&quot;005C565D&quot;/&gt;&lt;wsp:rsid wsp:val=&quot;005D1A57&quot;/&gt;&lt;wsp:rsid wsp:val=&quot;005D4642&quot;/&gt;&lt;wsp:rsid wsp:val=&quot;005E5DD2&quot;/&gt;&lt;wsp:rsid wsp:val=&quot;005F2F95&quot;/&gt;&lt;wsp:rsid wsp:val=&quot;005F6730&quot;/&gt;&lt;wsp:rsid wsp:val=&quot;0060204A&quot;/&gt;&lt;wsp:rsid wsp:val=&quot;00603574&quot;/&gt;&lt;wsp:rsid wsp:val=&quot;00606431&quot;/&gt;&lt;wsp:rsid wsp:val=&quot;00612F6C&quot;/&gt;&lt;wsp:rsid wsp:val=&quot;00620E96&quot;/&gt;&lt;wsp:rsid wsp:val=&quot;00621B4F&quot;/&gt;&lt;wsp:rsid wsp:val=&quot;0062383C&quot;/&gt;&lt;wsp:rsid wsp:val=&quot;00627A0E&quot;/&gt;&lt;wsp:rsid wsp:val=&quot;00645A85&quot;/&gt;&lt;wsp:rsid wsp:val=&quot;006464D3&quot;/&gt;&lt;wsp:rsid wsp:val=&quot;0065649C&quot;/&gt;&lt;wsp:rsid wsp:val=&quot;00660517&quot;/&gt;&lt;wsp:rsid wsp:val=&quot;006669B3&quot;/&gt;&lt;wsp:rsid wsp:val=&quot;00666C82&quot;/&gt;&lt;wsp:rsid wsp:val=&quot;0067538F&quot;/&gt;&lt;wsp:rsid wsp:val=&quot;00676E6D&quot;/&gt;&lt;wsp:rsid wsp:val=&quot;00677106&quot;/&gt;&lt;wsp:rsid wsp:val=&quot;006828A1&quot;/&gt;&lt;wsp:rsid wsp:val=&quot;006922D7&quot;/&gt;&lt;wsp:rsid wsp:val=&quot;006925FD&quot;/&gt;&lt;wsp:rsid wsp:val=&quot;00694C75&quot;/&gt;&lt;wsp:rsid wsp:val=&quot;006A0B1F&quot;/&gt;&lt;wsp:rsid wsp:val=&quot;006A6884&quot;/&gt;&lt;wsp:rsid wsp:val=&quot;006A79E1&quot;/&gt;&lt;wsp:rsid wsp:val=&quot;006D75B2&quot;/&gt;&lt;wsp:rsid wsp:val=&quot;006D7607&quot;/&gt;&lt;wsp:rsid wsp:val=&quot;006D79F9&quot;/&gt;&lt;wsp:rsid wsp:val=&quot;006E4C42&quot;/&gt;&lt;wsp:rsid wsp:val=&quot;006E6FB0&quot;/&gt;&lt;wsp:rsid wsp:val=&quot;006F1631&quot;/&gt;&lt;wsp:rsid wsp:val=&quot;006F1C8B&quot;/&gt;&lt;wsp:rsid wsp:val=&quot;006F2E14&quot;/&gt;&lt;wsp:rsid wsp:val=&quot;006F3BE1&quot;/&gt;&lt;wsp:rsid wsp:val=&quot;006F585E&quot;/&gt;&lt;wsp:rsid wsp:val=&quot;00701023&quot;/&gt;&lt;wsp:rsid wsp:val=&quot;00705367&quot;/&gt;&lt;wsp:rsid wsp:val=&quot;00705FF7&quot;/&gt;&lt;wsp:rsid wsp:val=&quot;007104ED&quot;/&gt;&lt;wsp:rsid wsp:val=&quot;00710D7A&quot;/&gt;&lt;wsp:rsid wsp:val=&quot;00712A8B&quot;/&gt;&lt;wsp:rsid wsp:val=&quot;00720E48&quot;/&gt;&lt;wsp:rsid wsp:val=&quot;00722DF7&quot;/&gt;&lt;wsp:rsid wsp:val=&quot;00730BEE&quot;/&gt;&lt;wsp:rsid wsp:val=&quot;00735571&quot;/&gt;&lt;wsp:rsid wsp:val=&quot;00751DEC&quot;/&gt;&lt;wsp:rsid wsp:val=&quot;00755FB6&quot;/&gt;&lt;wsp:rsid wsp:val=&quot;00765128&quot;/&gt;&lt;wsp:rsid wsp:val=&quot;00790815&quot;/&gt;&lt;wsp:rsid wsp:val=&quot;00791470&quot;/&gt;&lt;wsp:rsid wsp:val=&quot;00793C65&quot;/&gt;&lt;wsp:rsid wsp:val=&quot;00797B8F&quot;/&gt;&lt;wsp:rsid wsp:val=&quot;007A3DF9&quot;/&gt;&lt;wsp:rsid wsp:val=&quot;007B12B9&quot;/&gt;&lt;wsp:rsid wsp:val=&quot;007B2CE2&quot;/&gt;&lt;wsp:rsid wsp:val=&quot;007B46FD&quot;/&gt;&lt;wsp:rsid wsp:val=&quot;007D2809&quot;/&gt;&lt;wsp:rsid wsp:val=&quot;007D5799&quot;/&gt;&lt;wsp:rsid wsp:val=&quot;007E2349&quot;/&gt;&lt;wsp:rsid wsp:val=&quot;007E5E57&quot;/&gt;&lt;wsp:rsid wsp:val=&quot;007F0EBB&quot;/&gt;&lt;wsp:rsid wsp:val=&quot;007F5F39&quot;/&gt;&lt;wsp:rsid wsp:val=&quot;00800F8A&quot;/&gt;&lt;wsp:rsid wsp:val=&quot;008142F4&quot;/&gt;&lt;wsp:rsid wsp:val=&quot;00814920&quot;/&gt;&lt;wsp:rsid wsp:val=&quot;00823F25&quot;/&gt;&lt;wsp:rsid wsp:val=&quot;0083406C&quot;/&gt;&lt;wsp:rsid wsp:val=&quot;008429B6&quot;/&gt;&lt;wsp:rsid wsp:val=&quot;00842DAC&quot;/&gt;&lt;wsp:rsid wsp:val=&quot;00845C72&quot;/&gt;&lt;wsp:rsid wsp:val=&quot;00845D9C&quot;/&gt;&lt;wsp:rsid wsp:val=&quot;00855D44&quot;/&gt;&lt;wsp:rsid wsp:val=&quot;00856D01&quot;/&gt;&lt;wsp:rsid wsp:val=&quot;008603B8&quot;/&gt;&lt;wsp:rsid wsp:val=&quot;00862E86&quot;/&gt;&lt;wsp:rsid wsp:val=&quot;00866070&quot;/&gt;&lt;wsp:rsid wsp:val=&quot;00874703&quot;/&gt;&lt;wsp:rsid wsp:val=&quot;008841FF&quot;/&gt;&lt;wsp:rsid wsp:val=&quot;00885F18&quot;/&gt;&lt;wsp:rsid wsp:val=&quot;00890DA4&quot;/&gt;&lt;wsp:rsid wsp:val=&quot;00895E06&quot;/&gt;&lt;wsp:rsid wsp:val=&quot;008965EC&quot;/&gt;&lt;wsp:rsid wsp:val=&quot;008A04E2&quot;/&gt;&lt;wsp:rsid wsp:val=&quot;008A66D0&quot;/&gt;&lt;wsp:rsid wsp:val=&quot;008A73F6&quot;/&gt;&lt;wsp:rsid wsp:val=&quot;008A790B&quot;/&gt;&lt;wsp:rsid wsp:val=&quot;008B0398&quot;/&gt;&lt;wsp:rsid wsp:val=&quot;008C76CE&quot;/&gt;&lt;wsp:rsid wsp:val=&quot;008D6CBB&quot;/&gt;&lt;wsp:rsid wsp:val=&quot;008E0E39&quot;/&gt;&lt;wsp:rsid wsp:val=&quot;008E2E60&quot;/&gt;&lt;wsp:rsid wsp:val=&quot;00901163&quot;/&gt;&lt;wsp:rsid wsp:val=&quot;009016F6&quot;/&gt;&lt;wsp:rsid wsp:val=&quot;0090175E&quot;/&gt;&lt;wsp:rsid wsp:val=&quot;00903527&quot;/&gt;&lt;wsp:rsid wsp:val=&quot;00904349&quot;/&gt;&lt;wsp:rsid wsp:val=&quot;00904A45&quot;/&gt;&lt;wsp:rsid wsp:val=&quot;009075F6&quot;/&gt;&lt;wsp:rsid wsp:val=&quot;009176D1&quot;/&gt;&lt;wsp:rsid wsp:val=&quot;00924968&quot;/&gt;&lt;wsp:rsid wsp:val=&quot;0092658B&quot;/&gt;&lt;wsp:rsid wsp:val=&quot;00926D3F&quot;/&gt;&lt;wsp:rsid wsp:val=&quot;009313EA&quot;/&gt;&lt;wsp:rsid wsp:val=&quot;00932D86&quot;/&gt;&lt;wsp:rsid wsp:val=&quot;009401EA&quot;/&gt;&lt;wsp:rsid wsp:val=&quot;00941BC5&quot;/&gt;&lt;wsp:rsid wsp:val=&quot;009425FC&quot;/&gt;&lt;wsp:rsid wsp:val=&quot;00946131&quot;/&gt;&lt;wsp:rsid wsp:val=&quot;00955449&quot;/&gt;&lt;wsp:rsid wsp:val=&quot;00963087&quot;/&gt;&lt;wsp:rsid wsp:val=&quot;009644A1&quot;/&gt;&lt;wsp:rsid wsp:val=&quot;00964787&quot;/&gt;&lt;wsp:rsid wsp:val=&quot;009655BB&quot;/&gt;&lt;wsp:rsid wsp:val=&quot;009665A0&quot;/&gt;&lt;wsp:rsid wsp:val=&quot;009739A1&quot;/&gt;&lt;wsp:rsid wsp:val=&quot;00974529&quot;/&gt;&lt;wsp:rsid wsp:val=&quot;00974BCC&quot;/&gt;&lt;wsp:rsid wsp:val=&quot;0098069E&quot;/&gt;&lt;wsp:rsid wsp:val=&quot;00980797&quot;/&gt;&lt;wsp:rsid wsp:val=&quot;009827BB&quot;/&gt;&lt;wsp:rsid wsp:val=&quot;00982CE2&quot;/&gt;&lt;wsp:rsid wsp:val=&quot;00982E65&quot;/&gt;&lt;wsp:rsid wsp:val=&quot;0098781F&quot;/&gt;&lt;wsp:rsid wsp:val=&quot;00992616&quot;/&gt;&lt;wsp:rsid wsp:val=&quot;009B0272&quot;/&gt;&lt;wsp:rsid wsp:val=&quot;009B4A9E&quot;/&gt;&lt;wsp:rsid wsp:val=&quot;009B4CD7&quot;/&gt;&lt;wsp:rsid wsp:val=&quot;009B553A&quot;/&gt;&lt;wsp:rsid wsp:val=&quot;009E0FF1&quot;/&gt;&lt;wsp:rsid wsp:val=&quot;009E2EB6&quot;/&gt;&lt;wsp:rsid wsp:val=&quot;00A00996&quot;/&gt;&lt;wsp:rsid wsp:val=&quot;00A033CD&quot;/&gt;&lt;wsp:rsid wsp:val=&quot;00A05BE3&quot;/&gt;&lt;wsp:rsid wsp:val=&quot;00A13BB7&quot;/&gt;&lt;wsp:rsid wsp:val=&quot;00A15E56&quot;/&gt;&lt;wsp:rsid wsp:val=&quot;00A25552&quot;/&gt;&lt;wsp:rsid wsp:val=&quot;00A30AA3&quot;/&gt;&lt;wsp:rsid wsp:val=&quot;00A310EA&quot;/&gt;&lt;wsp:rsid wsp:val=&quot;00A3314E&quot;/&gt;&lt;wsp:rsid wsp:val=&quot;00A36062&quot;/&gt;&lt;wsp:rsid wsp:val=&quot;00A4643B&quot;/&gt;&lt;wsp:rsid wsp:val=&quot;00A521FD&quot;/&gt;&lt;wsp:rsid wsp:val=&quot;00A52CB8&quot;/&gt;&lt;wsp:rsid wsp:val=&quot;00A55916&quot;/&gt;&lt;wsp:rsid wsp:val=&quot;00A63E3B&quot;/&gt;&lt;wsp:rsid wsp:val=&quot;00A657E8&quot;/&gt;&lt;wsp:rsid wsp:val=&quot;00A7119F&quot;/&gt;&lt;wsp:rsid wsp:val=&quot;00A71735&quot;/&gt;&lt;wsp:rsid wsp:val=&quot;00A779FF&quot;/&gt;&lt;wsp:rsid wsp:val=&quot;00A81685&quot;/&gt;&lt;wsp:rsid wsp:val=&quot;00A87731&quot;/&gt;&lt;wsp:rsid wsp:val=&quot;00A90A24&quot;/&gt;&lt;wsp:rsid wsp:val=&quot;00A929B1&quot;/&gt;&lt;wsp:rsid wsp:val=&quot;00A94339&quot;/&gt;&lt;wsp:rsid wsp:val=&quot;00A95A47&quot;/&gt;&lt;wsp:rsid wsp:val=&quot;00A966B2&quot;/&gt;&lt;wsp:rsid wsp:val=&quot;00AA1BB5&quot;/&gt;&lt;wsp:rsid wsp:val=&quot;00AB0CB5&quot;/&gt;&lt;wsp:rsid wsp:val=&quot;00AB55B5&quot;/&gt;&lt;wsp:rsid wsp:val=&quot;00AB5D89&quot;/&gt;&lt;wsp:rsid wsp:val=&quot;00AB5E67&quot;/&gt;&lt;wsp:rsid wsp:val=&quot;00AC13B8&quot;/&gt;&lt;wsp:rsid wsp:val=&quot;00AC3A37&quot;/&gt;&lt;wsp:rsid wsp:val=&quot;00AC4E3E&quot;/&gt;&lt;wsp:rsid wsp:val=&quot;00AC7B95&quot;/&gt;&lt;wsp:rsid wsp:val=&quot;00AD1BB0&quot;/&gt;&lt;wsp:rsid wsp:val=&quot;00AD349F&quot;/&gt;&lt;wsp:rsid wsp:val=&quot;00AD6798&quot;/&gt;&lt;wsp:rsid wsp:val=&quot;00AD6EAC&quot;/&gt;&lt;wsp:rsid wsp:val=&quot;00AE2E32&quot;/&gt;&lt;wsp:rsid wsp:val=&quot;00AE78B8&quot;/&gt;&lt;wsp:rsid wsp:val=&quot;00AF2C97&quot;/&gt;&lt;wsp:rsid wsp:val=&quot;00AF328B&quot;/&gt;&lt;wsp:rsid wsp:val=&quot;00B01A83&quot;/&gt;&lt;wsp:rsid wsp:val=&quot;00B07DE9&quot;/&gt;&lt;wsp:rsid wsp:val=&quot;00B13968&quot;/&gt;&lt;wsp:rsid wsp:val=&quot;00B1401B&quot;/&gt;&lt;wsp:rsid wsp:val=&quot;00B1668D&quot;/&gt;&lt;wsp:rsid wsp:val=&quot;00B36D82&quot;/&gt;&lt;wsp:rsid wsp:val=&quot;00B372F1&quot;/&gt;&lt;wsp:rsid wsp:val=&quot;00B5273D&quot;/&gt;&lt;wsp:rsid wsp:val=&quot;00B62362&quot;/&gt;&lt;wsp:rsid wsp:val=&quot;00B76C86&quot;/&gt;&lt;wsp:rsid wsp:val=&quot;00B900F2&quot;/&gt;&lt;wsp:rsid wsp:val=&quot;00B92212&quot;/&gt;&lt;wsp:rsid wsp:val=&quot;00B954BE&quot;/&gt;&lt;wsp:rsid wsp:val=&quot;00BA39B0&quot;/&gt;&lt;wsp:rsid wsp:val=&quot;00BA6664&quot;/&gt;&lt;wsp:rsid wsp:val=&quot;00BA67EC&quot;/&gt;&lt;wsp:rsid wsp:val=&quot;00BB15D1&quot;/&gt;&lt;wsp:rsid wsp:val=&quot;00BB69B0&quot;/&gt;&lt;wsp:rsid wsp:val=&quot;00BB764A&quot;/&gt;&lt;wsp:rsid wsp:val=&quot;00BC4B35&quot;/&gt;&lt;wsp:rsid wsp:val=&quot;00BC68B7&quot;/&gt;&lt;wsp:rsid wsp:val=&quot;00BC6B8B&quot;/&gt;&lt;wsp:rsid wsp:val=&quot;00BD2BB9&quot;/&gt;&lt;wsp:rsid wsp:val=&quot;00BD74A1&quot;/&gt;&lt;wsp:rsid wsp:val=&quot;00BE099B&quot;/&gt;&lt;wsp:rsid wsp:val=&quot;00BE710E&quot;/&gt;&lt;wsp:rsid wsp:val=&quot;00BF160E&quot;/&gt;&lt;wsp:rsid wsp:val=&quot;00BF46B0&quot;/&gt;&lt;wsp:rsid wsp:val=&quot;00C04375&quot;/&gt;&lt;wsp:rsid wsp:val=&quot;00C12428&quot;/&gt;&lt;wsp:rsid wsp:val=&quot;00C12579&quot;/&gt;&lt;wsp:rsid wsp:val=&quot;00C136B5&quot;/&gt;&lt;wsp:rsid wsp:val=&quot;00C21AA8&quot;/&gt;&lt;wsp:rsid wsp:val=&quot;00C2394C&quot;/&gt;&lt;wsp:rsid wsp:val=&quot;00C25CD7&quot;/&gt;&lt;wsp:rsid wsp:val=&quot;00C458A0&quot;/&gt;&lt;wsp:rsid wsp:val=&quot;00C478A4&quot;/&gt;&lt;wsp:rsid wsp:val=&quot;00C51406&quot;/&gt;&lt;wsp:rsid wsp:val=&quot;00C65343&quot;/&gt;&lt;wsp:rsid wsp:val=&quot;00C666BF&quot;/&gt;&lt;wsp:rsid wsp:val=&quot;00C72AE5&quot;/&gt;&lt;wsp:rsid wsp:val=&quot;00C848AD&quot;/&gt;&lt;wsp:rsid wsp:val=&quot;00C90877&quot;/&gt;&lt;wsp:rsid wsp:val=&quot;00C90D92&quot;/&gt;&lt;wsp:rsid wsp:val=&quot;00C9618C&quot;/&gt;&lt;wsp:rsid wsp:val=&quot;00C97632&quot;/&gt;&lt;wsp:rsid wsp:val=&quot;00CA0BAF&quot;/&gt;&lt;wsp:rsid wsp:val=&quot;00CA345D&quot;/&gt;&lt;wsp:rsid wsp:val=&quot;00CB6458&quot;/&gt;&lt;wsp:rsid wsp:val=&quot;00CB7252&quot;/&gt;&lt;wsp:rsid wsp:val=&quot;00CC47FB&quot;/&gt;&lt;wsp:rsid wsp:val=&quot;00CC500F&quot;/&gt;&lt;wsp:rsid wsp:val=&quot;00CC567D&quot;/&gt;&lt;wsp:rsid wsp:val=&quot;00CD0FB5&quot;/&gt;&lt;wsp:rsid wsp:val=&quot;00CD442D&quot;/&gt;&lt;wsp:rsid wsp:val=&quot;00CE045B&quot;/&gt;&lt;wsp:rsid wsp:val=&quot;00CE64A6&quot;/&gt;&lt;wsp:rsid wsp:val=&quot;00CE681D&quot;/&gt;&lt;wsp:rsid wsp:val=&quot;00CE733E&quot;/&gt;&lt;wsp:rsid wsp:val=&quot;00CE761C&quot;/&gt;&lt;wsp:rsid wsp:val=&quot;00CF376E&quot;/&gt;&lt;wsp:rsid wsp:val=&quot;00CF689D&quot;/&gt;&lt;wsp:rsid wsp:val=&quot;00CF7E79&quot;/&gt;&lt;wsp:rsid wsp:val=&quot;00D0370E&quot;/&gt;&lt;wsp:rsid wsp:val=&quot;00D03737&quot;/&gt;&lt;wsp:rsid wsp:val=&quot;00D119FF&quot;/&gt;&lt;wsp:rsid wsp:val=&quot;00D26259&quot;/&gt;&lt;wsp:rsid wsp:val=&quot;00D26980&quot;/&gt;&lt;wsp:rsid wsp:val=&quot;00D34DF0&quot;/&gt;&lt;wsp:rsid wsp:val=&quot;00D36D99&quot;/&gt;&lt;wsp:rsid wsp:val=&quot;00D374D9&quot;/&gt;&lt;wsp:rsid wsp:val=&quot;00D44846&quot;/&gt;&lt;wsp:rsid wsp:val=&quot;00D47C73&quot;/&gt;&lt;wsp:rsid wsp:val=&quot;00D52E8B&quot;/&gt;&lt;wsp:rsid wsp:val=&quot;00D531E9&quot;/&gt;&lt;wsp:rsid wsp:val=&quot;00D53C5E&quot;/&gt;&lt;wsp:rsid wsp:val=&quot;00D54C23&quot;/&gt;&lt;wsp:rsid wsp:val=&quot;00D6445A&quot;/&gt;&lt;wsp:rsid wsp:val=&quot;00D653F7&quot;/&gt;&lt;wsp:rsid wsp:val=&quot;00D75AB1&quot;/&gt;&lt;wsp:rsid wsp:val=&quot;00D76F07&quot;/&gt;&lt;wsp:rsid wsp:val=&quot;00D8072B&quot;/&gt;&lt;wsp:rsid wsp:val=&quot;00D812F0&quot;/&gt;&lt;wsp:rsid wsp:val=&quot;00D9095B&quot;/&gt;&lt;wsp:rsid wsp:val=&quot;00D91CDC&quot;/&gt;&lt;wsp:rsid wsp:val=&quot;00DA5101&quot;/&gt;&lt;wsp:rsid wsp:val=&quot;00DB008E&quot;/&gt;&lt;wsp:rsid wsp:val=&quot;00DB32E2&quot;/&gt;&lt;wsp:rsid wsp:val=&quot;00DB389A&quot;/&gt;&lt;wsp:rsid wsp:val=&quot;00DB445B&quot;/&gt;&lt;wsp:rsid wsp:val=&quot;00DB4A16&quot;/&gt;&lt;wsp:rsid wsp:val=&quot;00DB7156&quot;/&gt;&lt;wsp:rsid wsp:val=&quot;00DB7329&quot;/&gt;&lt;wsp:rsid wsp:val=&quot;00DC2E2C&quot;/&gt;&lt;wsp:rsid wsp:val=&quot;00DC3190&quot;/&gt;&lt;wsp:rsid wsp:val=&quot;00DC50D4&quot;/&gt;&lt;wsp:rsid wsp:val=&quot;00DD108C&quot;/&gt;&lt;wsp:rsid wsp:val=&quot;00DD309D&quot;/&gt;&lt;wsp:rsid wsp:val=&quot;00DD3EAE&quot;/&gt;&lt;wsp:rsid wsp:val=&quot;00DD673F&quot;/&gt;&lt;wsp:rsid wsp:val=&quot;00DE039C&quot;/&gt;&lt;wsp:rsid wsp:val=&quot;00DE0D4C&quot;/&gt;&lt;wsp:rsid wsp:val=&quot;00DE5A59&quot;/&gt;&lt;wsp:rsid wsp:val=&quot;00DF29E5&quot;/&gt;&lt;wsp:rsid wsp:val=&quot;00E006D9&quot;/&gt;&lt;wsp:rsid wsp:val=&quot;00E01713&quot;/&gt;&lt;wsp:rsid wsp:val=&quot;00E02B4C&quot;/&gt;&lt;wsp:rsid wsp:val=&quot;00E11850&quot;/&gt;&lt;wsp:rsid wsp:val=&quot;00E13318&quot;/&gt;&lt;wsp:rsid wsp:val=&quot;00E16F40&quot;/&gt;&lt;wsp:rsid wsp:val=&quot;00E30725&quot;/&gt;&lt;wsp:rsid wsp:val=&quot;00E37003&quot;/&gt;&lt;wsp:rsid wsp:val=&quot;00E3761E&quot;/&gt;&lt;wsp:rsid wsp:val=&quot;00E41E35&quot;/&gt;&lt;wsp:rsid wsp:val=&quot;00E452ED&quot;/&gt;&lt;wsp:rsid wsp:val=&quot;00E45CA3&quot;/&gt;&lt;wsp:rsid wsp:val=&quot;00E564DB&quot;/&gt;&lt;wsp:rsid wsp:val=&quot;00E57E08&quot;/&gt;&lt;wsp:rsid wsp:val=&quot;00E60D00&quot;/&gt;&lt;wsp:rsid wsp:val=&quot;00E6143C&quot;/&gt;&lt;wsp:rsid wsp:val=&quot;00E67128&quot;/&gt;&lt;wsp:rsid wsp:val=&quot;00E72B00&quot;/&gt;&lt;wsp:rsid wsp:val=&quot;00E730AB&quot;/&gt;&lt;wsp:rsid wsp:val=&quot;00E8429B&quot;/&gt;&lt;wsp:rsid wsp:val=&quot;00E8604D&quot;/&gt;&lt;wsp:rsid wsp:val=&quot;00E952A7&quot;/&gt;&lt;wsp:rsid wsp:val=&quot;00E956CF&quot;/&gt;&lt;wsp:rsid wsp:val=&quot;00E96BCD&quot;/&gt;&lt;wsp:rsid wsp:val=&quot;00EA1268&quot;/&gt;&lt;wsp:rsid wsp:val=&quot;00EB4C5D&quot;/&gt;&lt;wsp:rsid wsp:val=&quot;00EC184B&quot;/&gt;&lt;wsp:rsid wsp:val=&quot;00EC1A8E&quot;/&gt;&lt;wsp:rsid wsp:val=&quot;00ED1073&quot;/&gt;&lt;wsp:rsid wsp:val=&quot;00ED140D&quot;/&gt;&lt;wsp:rsid wsp:val=&quot;00ED3087&quot;/&gt;&lt;wsp:rsid wsp:val=&quot;00ED343C&quot;/&gt;&lt;wsp:rsid wsp:val=&quot;00ED5BAF&quot;/&gt;&lt;wsp:rsid wsp:val=&quot;00ED65C5&quot;/&gt;&lt;wsp:rsid wsp:val=&quot;00EE3B90&quot;/&gt;&lt;wsp:rsid wsp:val=&quot;00EF0ABA&quot;/&gt;&lt;wsp:rsid wsp:val=&quot;00F005CF&quot;/&gt;&lt;wsp:rsid wsp:val=&quot;00F00759&quot;/&gt;&lt;wsp:rsid wsp:val=&quot;00F00857&quot;/&gt;&lt;wsp:rsid wsp:val=&quot;00F014D2&quot;/&gt;&lt;wsp:rsid wsp:val=&quot;00F02950&quot;/&gt;&lt;wsp:rsid wsp:val=&quot;00F02A5C&quot;/&gt;&lt;wsp:rsid wsp:val=&quot;00F110EF&quot;/&gt;&lt;wsp:rsid wsp:val=&quot;00F219D4&quot;/&gt;&lt;wsp:rsid wsp:val=&quot;00F23915&quot;/&gt;&lt;wsp:rsid wsp:val=&quot;00F24032&quot;/&gt;&lt;wsp:rsid wsp:val=&quot;00F26F91&quot;/&gt;&lt;wsp:rsid wsp:val=&quot;00F32E20&quot;/&gt;&lt;wsp:rsid wsp:val=&quot;00F33BFE&quot;/&gt;&lt;wsp:rsid wsp:val=&quot;00F4271B&quot;/&gt;&lt;wsp:rsid wsp:val=&quot;00F46DA5&quot;/&gt;&lt;wsp:rsid wsp:val=&quot;00F5041A&quot;/&gt;&lt;wsp:rsid wsp:val=&quot;00F50C3B&quot;/&gt;&lt;wsp:rsid wsp:val=&quot;00F53F90&quot;/&gt;&lt;wsp:rsid wsp:val=&quot;00F56F27&quot;/&gt;&lt;wsp:rsid wsp:val=&quot;00F621C4&quot;/&gt;&lt;wsp:rsid wsp:val=&quot;00F65311&quot;/&gt;&lt;wsp:rsid wsp:val=&quot;00F734A3&quot;/&gt;&lt;wsp:rsid wsp:val=&quot;00F81812&quot;/&gt;&lt;wsp:rsid wsp:val=&quot;00F8464A&quot;/&gt;&lt;wsp:rsid wsp:val=&quot;00F90FB2&quot;/&gt;&lt;wsp:rsid wsp:val=&quot;00F93FC3&quot;/&gt;&lt;wsp:rsid wsp:val=&quot;00F94ACC&quot;/&gt;&lt;wsp:rsid wsp:val=&quot;00FA31F3&quot;/&gt;&lt;wsp:rsid wsp:val=&quot;00FB419F&quot;/&gt;&lt;wsp:rsid wsp:val=&quot;00FC1C25&quot;/&gt;&lt;wsp:rsid wsp:val=&quot;00FC1CBE&quot;/&gt;&lt;wsp:rsid wsp:val=&quot;00FC211F&quot;/&gt;&lt;wsp:rsid wsp:val=&quot;00FC450F&quot;/&gt;&lt;wsp:rsid wsp:val=&quot;00FD00DC&quot;/&gt;&lt;wsp:rsid wsp:val=&quot;00FD1BD8&quot;/&gt;&lt;wsp:rsid wsp:val=&quot;00FD3CC4&quot;/&gt;&lt;wsp:rsid wsp:val=&quot;00FE1C55&quot;/&gt;&lt;wsp:rsid wsp:val=&quot;00FF1C68&quot;/&gt;&lt;wsp:rsid wsp:val=&quot;00FF62D6&quot;/&gt;&lt;wsp:rsid wsp:val=&quot;00FF7C14&quot;/&gt;&lt;/wsp:rsids&gt;&lt;/w:docPr&gt;&lt;w:body&gt;&lt;w:p wsp:rsidR=&quot;00000000&quot; wsp:rsidRDefault=&quot;005C15D7&quot;&gt;&lt;m:oMathPara&gt;&lt;m:oMath&gt;&lt;m:r&gt;&lt;w:rPr&gt;&lt;w:rFonts w:ascii=&quot;Cambria Math&quot; w:h-ansi=&quot;Cambria Math&quot;/&gt;&lt;wx:font wx:val=&quot;Cambria Math&quot;/&gt;&lt;w:i/&gt;&lt;w:sz w:val=&quot;28&quot;/&gt;&lt;w:sz-cs w:val=&quot;28&quot;/&gt;&lt;w:lang w:val=&quot;UK&quot;/&gt;&lt;/w:rPr&gt;&lt;m:t&gt;Р в‰¤352РєРќ&lt;/m:t&gt;&lt;/m:r&gt;&lt;/m:oMath&gt;&lt;/m:oMathPara&gt;&lt;/w:p&gt;&lt;w:sectPr wsp:rsidR=&quot;00000000&quot;&gt;&lt;w:pgSz w:w=&quot;12240&quot; w:h=&quot;15840&quot;/&gt;&lt;w:pgMar w:top=&quot;850&quot; w:right=&quot;850&quot; w:bottom=&quot;850&quot; w:left=&quot;1417&quot; w:header=&quot;708&quot; w:footer=&quot;708&quot; w:gutter=&quot;0&quot;/&gt;&lt;w:cols w:space=&quot;720&quot;/&gt;&lt;/w:sectPr&gt;&lt;/w:body&gt;&lt;/w:wordDocument&gt;">
            <v:imagedata r:id="rId227" o:title="" chromakey="white"/>
          </v:shape>
        </w:pict>
      </w:r>
      <w:r w:rsidRPr="00232749">
        <w:rPr>
          <w:sz w:val="28"/>
          <w:szCs w:val="28"/>
          <w:lang w:val="uk-UA"/>
        </w:rPr>
        <w:instrText xml:space="preserve"> </w:instrText>
      </w:r>
      <w:r w:rsidR="00C846C5" w:rsidRPr="00232749">
        <w:rPr>
          <w:sz w:val="28"/>
          <w:szCs w:val="28"/>
          <w:lang w:val="uk-UA"/>
        </w:rPr>
        <w:fldChar w:fldCharType="separate"/>
      </w:r>
      <w:r w:rsidR="00485F38" w:rsidRPr="00C846C5">
        <w:rPr>
          <w:position w:val="-6"/>
          <w:sz w:val="28"/>
          <w:szCs w:val="28"/>
        </w:rPr>
        <w:pict>
          <v:shape id="_x0000_i1156" type="#_x0000_t75" style="width:67pt;height:15.9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90&quot;/&gt;&lt;w:stylePaneFormatFilter w:val=&quot;3F01&quot;/&gt;&lt;w:defaultTabStop w:val=&quot;720&quot;/&gt;&lt;w:autoHyphenation/&gt;&lt;w:hyphenationZone w:val=&quot;357&quot;/&gt;&lt;w:drawingGridHorizontalSpacing w:val=&quot;120&quot;/&gt;&lt;w:drawingGridVerticalSpacing w:val=&quot;120&quot;/&gt;&lt;w:displayVerticalDrawingGridEvery w:val=&quot;0&quot;/&gt;&lt;w:useMarginsForDrawingGridOrigin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usePrinterMetrics/&gt;&lt;w:ww6BorderRules/&gt;&lt;w:footnoteLayoutLikeWW8/&gt;&lt;w:shapeLayoutLikeWW8/&gt;&lt;w:alignTablesRowByRow/&gt;&lt;w:forgetLastTabAlignment/&gt;&lt;w:doNotUseHTMLParagraphAutoSpacing/&gt;&lt;w:layoutRawTableWidth/&gt;&lt;w:layoutTableRowsApart/&gt;&lt;w:useWord97LineBreakingRules/&gt;&lt;w:dontAllowFieldEndSelect/&gt;&lt;w:useWord2002TableStyleRules/&gt;&lt;/w:compat&gt;&lt;wsp:rsids&gt;&lt;wsp:rsidRoot wsp:val=&quot;007B46FD&quot;/&gt;&lt;wsp:rsid wsp:val=&quot;000021D5&quot;/&gt;&lt;wsp:rsid wsp:val=&quot;00007F56&quot;/&gt;&lt;wsp:rsid wsp:val=&quot;000127E8&quot;/&gt;&lt;wsp:rsid wsp:val=&quot;0002540E&quot;/&gt;&lt;wsp:rsid wsp:val=&quot;00031CED&quot;/&gt;&lt;wsp:rsid wsp:val=&quot;000374CF&quot;/&gt;&lt;wsp:rsid wsp:val=&quot;00037D36&quot;/&gt;&lt;wsp:rsid wsp:val=&quot;00046EBA&quot;/&gt;&lt;wsp:rsid wsp:val=&quot;00050D50&quot;/&gt;&lt;wsp:rsid wsp:val=&quot;00050E86&quot;/&gt;&lt;wsp:rsid wsp:val=&quot;00052D4E&quot;/&gt;&lt;wsp:rsid wsp:val=&quot;000534F4&quot;/&gt;&lt;wsp:rsid wsp:val=&quot;00057040&quot;/&gt;&lt;wsp:rsid wsp:val=&quot;000701B2&quot;/&gt;&lt;wsp:rsid wsp:val=&quot;00072C8F&quot;/&gt;&lt;wsp:rsid wsp:val=&quot;000736F9&quot;/&gt;&lt;wsp:rsid wsp:val=&quot;000743B9&quot;/&gt;&lt;wsp:rsid wsp:val=&quot;00080BF1&quot;/&gt;&lt;wsp:rsid wsp:val=&quot;00083D2E&quot;/&gt;&lt;wsp:rsid wsp:val=&quot;000856C2&quot;/&gt;&lt;wsp:rsid wsp:val=&quot;0009094C&quot;/&gt;&lt;wsp:rsid wsp:val=&quot;000A69CF&quot;/&gt;&lt;wsp:rsid wsp:val=&quot;000B2641&quot;/&gt;&lt;wsp:rsid wsp:val=&quot;000B283E&quot;/&gt;&lt;wsp:rsid wsp:val=&quot;000B3C1C&quot;/&gt;&lt;wsp:rsid wsp:val=&quot;000B516B&quot;/&gt;&lt;wsp:rsid wsp:val=&quot;000C0091&quot;/&gt;&lt;wsp:rsid wsp:val=&quot;000C3051&quot;/&gt;&lt;wsp:rsid wsp:val=&quot;000D2F60&quot;/&gt;&lt;wsp:rsid wsp:val=&quot;000E193A&quot;/&gt;&lt;wsp:rsid wsp:val=&quot;000E290D&quot;/&gt;&lt;wsp:rsid wsp:val=&quot;000F48DD&quot;/&gt;&lt;wsp:rsid wsp:val=&quot;000F636A&quot;/&gt;&lt;wsp:rsid wsp:val=&quot;000F6FA9&quot;/&gt;&lt;wsp:rsid wsp:val=&quot;00100A48&quot;/&gt;&lt;wsp:rsid wsp:val=&quot;00101DB5&quot;/&gt;&lt;wsp:rsid wsp:val=&quot;001030ED&quot;/&gt;&lt;wsp:rsid wsp:val=&quot;00104810&quot;/&gt;&lt;wsp:rsid wsp:val=&quot;00112015&quot;/&gt;&lt;wsp:rsid wsp:val=&quot;00115C9C&quot;/&gt;&lt;wsp:rsid wsp:val=&quot;00123644&quot;/&gt;&lt;wsp:rsid wsp:val=&quot;001301E5&quot;/&gt;&lt;wsp:rsid wsp:val=&quot;001323FB&quot;/&gt;&lt;wsp:rsid wsp:val=&quot;0013340D&quot;/&gt;&lt;wsp:rsid wsp:val=&quot;00134115&quot;/&gt;&lt;wsp:rsid wsp:val=&quot;00143C4F&quot;/&gt;&lt;wsp:rsid wsp:val=&quot;00147DC9&quot;/&gt;&lt;wsp:rsid wsp:val=&quot;0015257C&quot;/&gt;&lt;wsp:rsid wsp:val=&quot;00153E9C&quot;/&gt;&lt;wsp:rsid wsp:val=&quot;00155950&quot;/&gt;&lt;wsp:rsid wsp:val=&quot;00156AA4&quot;/&gt;&lt;wsp:rsid wsp:val=&quot;00160C18&quot;/&gt;&lt;wsp:rsid wsp:val=&quot;00163757&quot;/&gt;&lt;wsp:rsid wsp:val=&quot;001643B3&quot;/&gt;&lt;wsp:rsid wsp:val=&quot;00170029&quot;/&gt;&lt;wsp:rsid wsp:val=&quot;00171C36&quot;/&gt;&lt;wsp:rsid wsp:val=&quot;001803AE&quot;/&gt;&lt;wsp:rsid wsp:val=&quot;0018172A&quot;/&gt;&lt;wsp:rsid wsp:val=&quot;00182334&quot;/&gt;&lt;wsp:rsid wsp:val=&quot;00190DDF&quot;/&gt;&lt;wsp:rsid wsp:val=&quot;001920C8&quot;/&gt;&lt;wsp:rsid wsp:val=&quot;0019754E&quot;/&gt;&lt;wsp:rsid wsp:val=&quot;001A6B02&quot;/&gt;&lt;wsp:rsid wsp:val=&quot;001B0F67&quot;/&gt;&lt;wsp:rsid wsp:val=&quot;001B1A0B&quot;/&gt;&lt;wsp:rsid wsp:val=&quot;001B73A9&quot;/&gt;&lt;wsp:rsid wsp:val=&quot;001C7F85&quot;/&gt;&lt;wsp:rsid wsp:val=&quot;001D08E4&quot;/&gt;&lt;wsp:rsid wsp:val=&quot;001D1754&quot;/&gt;&lt;wsp:rsid wsp:val=&quot;001D59DC&quot;/&gt;&lt;wsp:rsid wsp:val=&quot;001D62EA&quot;/&gt;&lt;wsp:rsid wsp:val=&quot;001E0FA8&quot;/&gt;&lt;wsp:rsid wsp:val=&quot;001E56E6&quot;/&gt;&lt;wsp:rsid wsp:val=&quot;001E5A66&quot;/&gt;&lt;wsp:rsid wsp:val=&quot;001F06DF&quot;/&gt;&lt;wsp:rsid wsp:val=&quot;001F5851&quot;/&gt;&lt;wsp:rsid wsp:val=&quot;00202CD8&quot;/&gt;&lt;wsp:rsid wsp:val=&quot;00202EF4&quot;/&gt;&lt;wsp:rsid wsp:val=&quot;002109AA&quot;/&gt;&lt;wsp:rsid wsp:val=&quot;002152BB&quot;/&gt;&lt;wsp:rsid wsp:val=&quot;00217E20&quot;/&gt;&lt;wsp:rsid wsp:val=&quot;00222A65&quot;/&gt;&lt;wsp:rsid wsp:val=&quot;00224947&quot;/&gt;&lt;wsp:rsid wsp:val=&quot;00226B35&quot;/&gt;&lt;wsp:rsid wsp:val=&quot;00230BFF&quot;/&gt;&lt;wsp:rsid wsp:val=&quot;00234895&quot;/&gt;&lt;wsp:rsid wsp:val=&quot;002353B8&quot;/&gt;&lt;wsp:rsid wsp:val=&quot;002359E3&quot;/&gt;&lt;wsp:rsid wsp:val=&quot;0027025B&quot;/&gt;&lt;wsp:rsid wsp:val=&quot;00274226&quot;/&gt;&lt;wsp:rsid wsp:val=&quot;0027676D&quot;/&gt;&lt;wsp:rsid wsp:val=&quot;002853CB&quot;/&gt;&lt;wsp:rsid wsp:val=&quot;002859E4&quot;/&gt;&lt;wsp:rsid wsp:val=&quot;002934C2&quot;/&gt;&lt;wsp:rsid wsp:val=&quot;002961BF&quot;/&gt;&lt;wsp:rsid wsp:val=&quot;00297279&quot;/&gt;&lt;wsp:rsid wsp:val=&quot;00297642&quot;/&gt;&lt;wsp:rsid wsp:val=&quot;002A2B08&quot;/&gt;&lt;wsp:rsid wsp:val=&quot;002A3F6E&quot;/&gt;&lt;wsp:rsid wsp:val=&quot;002C2ECB&quot;/&gt;&lt;wsp:rsid wsp:val=&quot;002C3CBB&quot;/&gt;&lt;wsp:rsid wsp:val=&quot;002D1B46&quot;/&gt;&lt;wsp:rsid wsp:val=&quot;002D2AA4&quot;/&gt;&lt;wsp:rsid wsp:val=&quot;002D7BBE&quot;/&gt;&lt;wsp:rsid wsp:val=&quot;002E2438&quot;/&gt;&lt;wsp:rsid wsp:val=&quot;002E7EE4&quot;/&gt;&lt;wsp:rsid wsp:val=&quot;002F4F7B&quot;/&gt;&lt;wsp:rsid wsp:val=&quot;002F5B0C&quot;/&gt;&lt;wsp:rsid wsp:val=&quot;003021EB&quot;/&gt;&lt;wsp:rsid wsp:val=&quot;003023F2&quot;/&gt;&lt;wsp:rsid wsp:val=&quot;00310AF9&quot;/&gt;&lt;wsp:rsid wsp:val=&quot;003118A3&quot;/&gt;&lt;wsp:rsid wsp:val=&quot;00315D02&quot;/&gt;&lt;wsp:rsid wsp:val=&quot;00322AE9&quot;/&gt;&lt;wsp:rsid wsp:val=&quot;003236F2&quot;/&gt;&lt;wsp:rsid wsp:val=&quot;00341B7C&quot;/&gt;&lt;wsp:rsid wsp:val=&quot;00350BA1&quot;/&gt;&lt;wsp:rsid wsp:val=&quot;00353001&quot;/&gt;&lt;wsp:rsid wsp:val=&quot;00356118&quot;/&gt;&lt;wsp:rsid wsp:val=&quot;00365836&quot;/&gt;&lt;wsp:rsid wsp:val=&quot;003703DA&quot;/&gt;&lt;wsp:rsid wsp:val=&quot;0037109E&quot;/&gt;&lt;wsp:rsid wsp:val=&quot;00371769&quot;/&gt;&lt;wsp:rsid wsp:val=&quot;00371B3E&quot;/&gt;&lt;wsp:rsid wsp:val=&quot;003741CE&quot;/&gt;&lt;wsp:rsid wsp:val=&quot;00374470&quot;/&gt;&lt;wsp:rsid wsp:val=&quot;0037474C&quot;/&gt;&lt;wsp:rsid wsp:val=&quot;003801A4&quot;/&gt;&lt;wsp:rsid wsp:val=&quot;00387B94&quot;/&gt;&lt;wsp:rsid wsp:val=&quot;003914A9&quot;/&gt;&lt;wsp:rsid wsp:val=&quot;003954DD&quot;/&gt;&lt;wsp:rsid wsp:val=&quot;003A10D2&quot;/&gt;&lt;wsp:rsid wsp:val=&quot;003A198A&quot;/&gt;&lt;wsp:rsid wsp:val=&quot;003A1F1B&quot;/&gt;&lt;wsp:rsid wsp:val=&quot;003A72B1&quot;/&gt;&lt;wsp:rsid wsp:val=&quot;003B1503&quot;/&gt;&lt;wsp:rsid wsp:val=&quot;003B4683&quot;/&gt;&lt;wsp:rsid wsp:val=&quot;003C6D32&quot;/&gt;&lt;wsp:rsid wsp:val=&quot;003C74CF&quot;/&gt;&lt;wsp:rsid wsp:val=&quot;003D1105&quot;/&gt;&lt;wsp:rsid wsp:val=&quot;003E21F7&quot;/&gt;&lt;wsp:rsid wsp:val=&quot;003E4348&quot;/&gt;&lt;wsp:rsid wsp:val=&quot;003E56B6&quot;/&gt;&lt;wsp:rsid wsp:val=&quot;003F0CD9&quot;/&gt;&lt;wsp:rsid wsp:val=&quot;003F1260&quot;/&gt;&lt;wsp:rsid wsp:val=&quot;003F3EE8&quot;/&gt;&lt;wsp:rsid wsp:val=&quot;003F5FC3&quot;/&gt;&lt;wsp:rsid wsp:val=&quot;00406C9D&quot;/&gt;&lt;wsp:rsid wsp:val=&quot;004102A1&quot;/&gt;&lt;wsp:rsid wsp:val=&quot;00413210&quot;/&gt;&lt;wsp:rsid wsp:val=&quot;00416445&quot;/&gt;&lt;wsp:rsid wsp:val=&quot;00417BC3&quot;/&gt;&lt;wsp:rsid wsp:val=&quot;00420BB7&quot;/&gt;&lt;wsp:rsid wsp:val=&quot;00420EAE&quot;/&gt;&lt;wsp:rsid wsp:val=&quot;00426DA0&quot;/&gt;&lt;wsp:rsid wsp:val=&quot;004326ED&quot;/&gt;&lt;wsp:rsid wsp:val=&quot;004345E2&quot;/&gt;&lt;wsp:rsid wsp:val=&quot;004347B6&quot;/&gt;&lt;wsp:rsid wsp:val=&quot;0044089D&quot;/&gt;&lt;wsp:rsid wsp:val=&quot;0044117D&quot;/&gt;&lt;wsp:rsid wsp:val=&quot;004427B2&quot;/&gt;&lt;wsp:rsid wsp:val=&quot;004427CA&quot;/&gt;&lt;wsp:rsid wsp:val=&quot;004428A8&quot;/&gt;&lt;wsp:rsid wsp:val=&quot;00445B71&quot;/&gt;&lt;wsp:rsid wsp:val=&quot;004471BE&quot;/&gt;&lt;wsp:rsid wsp:val=&quot;00455181&quot;/&gt;&lt;wsp:rsid wsp:val=&quot;004573E9&quot;/&gt;&lt;wsp:rsid wsp:val=&quot;00457D48&quot;/&gt;&lt;wsp:rsid wsp:val=&quot;0046290E&quot;/&gt;&lt;wsp:rsid wsp:val=&quot;00464B33&quot;/&gt;&lt;wsp:rsid wsp:val=&quot;004710B1&quot;/&gt;&lt;wsp:rsid wsp:val=&quot;004748B3&quot;/&gt;&lt;wsp:rsid wsp:val=&quot;0047500A&quot;/&gt;&lt;wsp:rsid wsp:val=&quot;00483918&quot;/&gt;&lt;wsp:rsid wsp:val=&quot;004908B3&quot;/&gt;&lt;wsp:rsid wsp:val=&quot;00495BAF&quot;/&gt;&lt;wsp:rsid wsp:val=&quot;0049671F&quot;/&gt;&lt;wsp:rsid wsp:val=&quot;00497BF5&quot;/&gt;&lt;wsp:rsid wsp:val=&quot;004A238B&quot;/&gt;&lt;wsp:rsid wsp:val=&quot;004A348E&quot;/&gt;&lt;wsp:rsid wsp:val=&quot;004A4E82&quot;/&gt;&lt;wsp:rsid wsp:val=&quot;004A6794&quot;/&gt;&lt;wsp:rsid wsp:val=&quot;004B049C&quot;/&gt;&lt;wsp:rsid wsp:val=&quot;004B444F&quot;/&gt;&lt;wsp:rsid wsp:val=&quot;004B55EE&quot;/&gt;&lt;wsp:rsid wsp:val=&quot;004B576E&quot;/&gt;&lt;wsp:rsid wsp:val=&quot;004C5CE1&quot;/&gt;&lt;wsp:rsid wsp:val=&quot;004C6BB0&quot;/&gt;&lt;wsp:rsid wsp:val=&quot;004C6C97&quot;/&gt;&lt;wsp:rsid wsp:val=&quot;004C73E1&quot;/&gt;&lt;wsp:rsid wsp:val=&quot;004E0D47&quot;/&gt;&lt;wsp:rsid wsp:val=&quot;004E20E7&quot;/&gt;&lt;wsp:rsid wsp:val=&quot;004E4B06&quot;/&gt;&lt;wsp:rsid wsp:val=&quot;004F3BFE&quot;/&gt;&lt;wsp:rsid wsp:val=&quot;004F3EE0&quot;/&gt;&lt;wsp:rsid wsp:val=&quot;004F659F&quot;/&gt;&lt;wsp:rsid wsp:val=&quot;00501735&quot;/&gt;&lt;wsp:rsid wsp:val=&quot;005066B0&quot;/&gt;&lt;wsp:rsid wsp:val=&quot;0051459F&quot;/&gt;&lt;wsp:rsid wsp:val=&quot;00534BB2&quot;/&gt;&lt;wsp:rsid wsp:val=&quot;00535D7C&quot;/&gt;&lt;wsp:rsid wsp:val=&quot;00544630&quot;/&gt;&lt;wsp:rsid wsp:val=&quot;0054535C&quot;/&gt;&lt;wsp:rsid wsp:val=&quot;00547095&quot;/&gt;&lt;wsp:rsid wsp:val=&quot;0055721F&quot;/&gt;&lt;wsp:rsid wsp:val=&quot;005707E9&quot;/&gt;&lt;wsp:rsid wsp:val=&quot;00570EFF&quot;/&gt;&lt;wsp:rsid wsp:val=&quot;00575D53&quot;/&gt;&lt;wsp:rsid wsp:val=&quot;005761D2&quot;/&gt;&lt;wsp:rsid wsp:val=&quot;00581FFE&quot;/&gt;&lt;wsp:rsid wsp:val=&quot;00583D2D&quot;/&gt;&lt;wsp:rsid wsp:val=&quot;00593AAB&quot;/&gt;&lt;wsp:rsid wsp:val=&quot;005A49C4&quot;/&gt;&lt;wsp:rsid wsp:val=&quot;005B35D2&quot;/&gt;&lt;wsp:rsid wsp:val=&quot;005C15D7&quot;/&gt;&lt;wsp:rsid wsp:val=&quot;005C1AF3&quot;/&gt;&lt;wsp:rsid wsp:val=&quot;005C4473&quot;/&gt;&lt;wsp:rsid wsp:val=&quot;005C565D&quot;/&gt;&lt;wsp:rsid wsp:val=&quot;005D1A57&quot;/&gt;&lt;wsp:rsid wsp:val=&quot;005D4642&quot;/&gt;&lt;wsp:rsid wsp:val=&quot;005E5DD2&quot;/&gt;&lt;wsp:rsid wsp:val=&quot;005F2F95&quot;/&gt;&lt;wsp:rsid wsp:val=&quot;005F6730&quot;/&gt;&lt;wsp:rsid wsp:val=&quot;0060204A&quot;/&gt;&lt;wsp:rsid wsp:val=&quot;00603574&quot;/&gt;&lt;wsp:rsid wsp:val=&quot;00606431&quot;/&gt;&lt;wsp:rsid wsp:val=&quot;00612F6C&quot;/&gt;&lt;wsp:rsid wsp:val=&quot;00620E96&quot;/&gt;&lt;wsp:rsid wsp:val=&quot;00621B4F&quot;/&gt;&lt;wsp:rsid wsp:val=&quot;0062383C&quot;/&gt;&lt;wsp:rsid wsp:val=&quot;00627A0E&quot;/&gt;&lt;wsp:rsid wsp:val=&quot;00645A85&quot;/&gt;&lt;wsp:rsid wsp:val=&quot;006464D3&quot;/&gt;&lt;wsp:rsid wsp:val=&quot;0065649C&quot;/&gt;&lt;wsp:rsid wsp:val=&quot;00660517&quot;/&gt;&lt;wsp:rsid wsp:val=&quot;006669B3&quot;/&gt;&lt;wsp:rsid wsp:val=&quot;00666C82&quot;/&gt;&lt;wsp:rsid wsp:val=&quot;0067538F&quot;/&gt;&lt;wsp:rsid wsp:val=&quot;00676E6D&quot;/&gt;&lt;wsp:rsid wsp:val=&quot;00677106&quot;/&gt;&lt;wsp:rsid wsp:val=&quot;006828A1&quot;/&gt;&lt;wsp:rsid wsp:val=&quot;006922D7&quot;/&gt;&lt;wsp:rsid wsp:val=&quot;006925FD&quot;/&gt;&lt;wsp:rsid wsp:val=&quot;00694C75&quot;/&gt;&lt;wsp:rsid wsp:val=&quot;006A0B1F&quot;/&gt;&lt;wsp:rsid wsp:val=&quot;006A6884&quot;/&gt;&lt;wsp:rsid wsp:val=&quot;006A79E1&quot;/&gt;&lt;wsp:rsid wsp:val=&quot;006D75B2&quot;/&gt;&lt;wsp:rsid wsp:val=&quot;006D7607&quot;/&gt;&lt;wsp:rsid wsp:val=&quot;006D79F9&quot;/&gt;&lt;wsp:rsid wsp:val=&quot;006E4C42&quot;/&gt;&lt;wsp:rsid wsp:val=&quot;006E6FB0&quot;/&gt;&lt;wsp:rsid wsp:val=&quot;006F1631&quot;/&gt;&lt;wsp:rsid wsp:val=&quot;006F1C8B&quot;/&gt;&lt;wsp:rsid wsp:val=&quot;006F2E14&quot;/&gt;&lt;wsp:rsid wsp:val=&quot;006F3BE1&quot;/&gt;&lt;wsp:rsid wsp:val=&quot;006F585E&quot;/&gt;&lt;wsp:rsid wsp:val=&quot;00701023&quot;/&gt;&lt;wsp:rsid wsp:val=&quot;00705367&quot;/&gt;&lt;wsp:rsid wsp:val=&quot;00705FF7&quot;/&gt;&lt;wsp:rsid wsp:val=&quot;007104ED&quot;/&gt;&lt;wsp:rsid wsp:val=&quot;00710D7A&quot;/&gt;&lt;wsp:rsid wsp:val=&quot;00712A8B&quot;/&gt;&lt;wsp:rsid wsp:val=&quot;00720E48&quot;/&gt;&lt;wsp:rsid wsp:val=&quot;00722DF7&quot;/&gt;&lt;wsp:rsid wsp:val=&quot;00730BEE&quot;/&gt;&lt;wsp:rsid wsp:val=&quot;00735571&quot;/&gt;&lt;wsp:rsid wsp:val=&quot;00751DEC&quot;/&gt;&lt;wsp:rsid wsp:val=&quot;00755FB6&quot;/&gt;&lt;wsp:rsid wsp:val=&quot;00765128&quot;/&gt;&lt;wsp:rsid wsp:val=&quot;00790815&quot;/&gt;&lt;wsp:rsid wsp:val=&quot;00791470&quot;/&gt;&lt;wsp:rsid wsp:val=&quot;00793C65&quot;/&gt;&lt;wsp:rsid wsp:val=&quot;00797B8F&quot;/&gt;&lt;wsp:rsid wsp:val=&quot;007A3DF9&quot;/&gt;&lt;wsp:rsid wsp:val=&quot;007B12B9&quot;/&gt;&lt;wsp:rsid wsp:val=&quot;007B2CE2&quot;/&gt;&lt;wsp:rsid wsp:val=&quot;007B46FD&quot;/&gt;&lt;wsp:rsid wsp:val=&quot;007D2809&quot;/&gt;&lt;wsp:rsid wsp:val=&quot;007D5799&quot;/&gt;&lt;wsp:rsid wsp:val=&quot;007E2349&quot;/&gt;&lt;wsp:rsid wsp:val=&quot;007E5E57&quot;/&gt;&lt;wsp:rsid wsp:val=&quot;007F0EBB&quot;/&gt;&lt;wsp:rsid wsp:val=&quot;007F5F39&quot;/&gt;&lt;wsp:rsid wsp:val=&quot;00800F8A&quot;/&gt;&lt;wsp:rsid wsp:val=&quot;008142F4&quot;/&gt;&lt;wsp:rsid wsp:val=&quot;00814920&quot;/&gt;&lt;wsp:rsid wsp:val=&quot;00823F25&quot;/&gt;&lt;wsp:rsid wsp:val=&quot;0083406C&quot;/&gt;&lt;wsp:rsid wsp:val=&quot;008429B6&quot;/&gt;&lt;wsp:rsid wsp:val=&quot;00842DAC&quot;/&gt;&lt;wsp:rsid wsp:val=&quot;00845C72&quot;/&gt;&lt;wsp:rsid wsp:val=&quot;00845D9C&quot;/&gt;&lt;wsp:rsid wsp:val=&quot;00855D44&quot;/&gt;&lt;wsp:rsid wsp:val=&quot;00856D01&quot;/&gt;&lt;wsp:rsid wsp:val=&quot;008603B8&quot;/&gt;&lt;wsp:rsid wsp:val=&quot;00862E86&quot;/&gt;&lt;wsp:rsid wsp:val=&quot;00866070&quot;/&gt;&lt;wsp:rsid wsp:val=&quot;00874703&quot;/&gt;&lt;wsp:rsid wsp:val=&quot;008841FF&quot;/&gt;&lt;wsp:rsid wsp:val=&quot;00885F18&quot;/&gt;&lt;wsp:rsid wsp:val=&quot;00890DA4&quot;/&gt;&lt;wsp:rsid wsp:val=&quot;00895E06&quot;/&gt;&lt;wsp:rsid wsp:val=&quot;008965EC&quot;/&gt;&lt;wsp:rsid wsp:val=&quot;008A04E2&quot;/&gt;&lt;wsp:rsid wsp:val=&quot;008A66D0&quot;/&gt;&lt;wsp:rsid wsp:val=&quot;008A73F6&quot;/&gt;&lt;wsp:rsid wsp:val=&quot;008A790B&quot;/&gt;&lt;wsp:rsid wsp:val=&quot;008B0398&quot;/&gt;&lt;wsp:rsid wsp:val=&quot;008C76CE&quot;/&gt;&lt;wsp:rsid wsp:val=&quot;008D6CBB&quot;/&gt;&lt;wsp:rsid wsp:val=&quot;008E0E39&quot;/&gt;&lt;wsp:rsid wsp:val=&quot;008E2E60&quot;/&gt;&lt;wsp:rsid wsp:val=&quot;00901163&quot;/&gt;&lt;wsp:rsid wsp:val=&quot;009016F6&quot;/&gt;&lt;wsp:rsid wsp:val=&quot;0090175E&quot;/&gt;&lt;wsp:rsid wsp:val=&quot;00903527&quot;/&gt;&lt;wsp:rsid wsp:val=&quot;00904349&quot;/&gt;&lt;wsp:rsid wsp:val=&quot;00904A45&quot;/&gt;&lt;wsp:rsid wsp:val=&quot;009075F6&quot;/&gt;&lt;wsp:rsid wsp:val=&quot;009176D1&quot;/&gt;&lt;wsp:rsid wsp:val=&quot;00924968&quot;/&gt;&lt;wsp:rsid wsp:val=&quot;0092658B&quot;/&gt;&lt;wsp:rsid wsp:val=&quot;00926D3F&quot;/&gt;&lt;wsp:rsid wsp:val=&quot;009313EA&quot;/&gt;&lt;wsp:rsid wsp:val=&quot;00932D86&quot;/&gt;&lt;wsp:rsid wsp:val=&quot;009401EA&quot;/&gt;&lt;wsp:rsid wsp:val=&quot;00941BC5&quot;/&gt;&lt;wsp:rsid wsp:val=&quot;009425FC&quot;/&gt;&lt;wsp:rsid wsp:val=&quot;00946131&quot;/&gt;&lt;wsp:rsid wsp:val=&quot;00955449&quot;/&gt;&lt;wsp:rsid wsp:val=&quot;00963087&quot;/&gt;&lt;wsp:rsid wsp:val=&quot;009644A1&quot;/&gt;&lt;wsp:rsid wsp:val=&quot;00964787&quot;/&gt;&lt;wsp:rsid wsp:val=&quot;009655BB&quot;/&gt;&lt;wsp:rsid wsp:val=&quot;009665A0&quot;/&gt;&lt;wsp:rsid wsp:val=&quot;009739A1&quot;/&gt;&lt;wsp:rsid wsp:val=&quot;00974529&quot;/&gt;&lt;wsp:rsid wsp:val=&quot;00974BCC&quot;/&gt;&lt;wsp:rsid wsp:val=&quot;0098069E&quot;/&gt;&lt;wsp:rsid wsp:val=&quot;00980797&quot;/&gt;&lt;wsp:rsid wsp:val=&quot;009827BB&quot;/&gt;&lt;wsp:rsid wsp:val=&quot;00982CE2&quot;/&gt;&lt;wsp:rsid wsp:val=&quot;00982E65&quot;/&gt;&lt;wsp:rsid wsp:val=&quot;0098781F&quot;/&gt;&lt;wsp:rsid wsp:val=&quot;00992616&quot;/&gt;&lt;wsp:rsid wsp:val=&quot;009B0272&quot;/&gt;&lt;wsp:rsid wsp:val=&quot;009B4A9E&quot;/&gt;&lt;wsp:rsid wsp:val=&quot;009B4CD7&quot;/&gt;&lt;wsp:rsid wsp:val=&quot;009B553A&quot;/&gt;&lt;wsp:rsid wsp:val=&quot;009E0FF1&quot;/&gt;&lt;wsp:rsid wsp:val=&quot;009E2EB6&quot;/&gt;&lt;wsp:rsid wsp:val=&quot;00A00996&quot;/&gt;&lt;wsp:rsid wsp:val=&quot;00A033CD&quot;/&gt;&lt;wsp:rsid wsp:val=&quot;00A05BE3&quot;/&gt;&lt;wsp:rsid wsp:val=&quot;00A13BB7&quot;/&gt;&lt;wsp:rsid wsp:val=&quot;00A15E56&quot;/&gt;&lt;wsp:rsid wsp:val=&quot;00A25552&quot;/&gt;&lt;wsp:rsid wsp:val=&quot;00A30AA3&quot;/&gt;&lt;wsp:rsid wsp:val=&quot;00A310EA&quot;/&gt;&lt;wsp:rsid wsp:val=&quot;00A3314E&quot;/&gt;&lt;wsp:rsid wsp:val=&quot;00A36062&quot;/&gt;&lt;wsp:rsid wsp:val=&quot;00A4643B&quot;/&gt;&lt;wsp:rsid wsp:val=&quot;00A521FD&quot;/&gt;&lt;wsp:rsid wsp:val=&quot;00A52CB8&quot;/&gt;&lt;wsp:rsid wsp:val=&quot;00A55916&quot;/&gt;&lt;wsp:rsid wsp:val=&quot;00A63E3B&quot;/&gt;&lt;wsp:rsid wsp:val=&quot;00A657E8&quot;/&gt;&lt;wsp:rsid wsp:val=&quot;00A7119F&quot;/&gt;&lt;wsp:rsid wsp:val=&quot;00A71735&quot;/&gt;&lt;wsp:rsid wsp:val=&quot;00A779FF&quot;/&gt;&lt;wsp:rsid wsp:val=&quot;00A81685&quot;/&gt;&lt;wsp:rsid wsp:val=&quot;00A87731&quot;/&gt;&lt;wsp:rsid wsp:val=&quot;00A90A24&quot;/&gt;&lt;wsp:rsid wsp:val=&quot;00A929B1&quot;/&gt;&lt;wsp:rsid wsp:val=&quot;00A94339&quot;/&gt;&lt;wsp:rsid wsp:val=&quot;00A95A47&quot;/&gt;&lt;wsp:rsid wsp:val=&quot;00A966B2&quot;/&gt;&lt;wsp:rsid wsp:val=&quot;00AA1BB5&quot;/&gt;&lt;wsp:rsid wsp:val=&quot;00AB0CB5&quot;/&gt;&lt;wsp:rsid wsp:val=&quot;00AB55B5&quot;/&gt;&lt;wsp:rsid wsp:val=&quot;00AB5D89&quot;/&gt;&lt;wsp:rsid wsp:val=&quot;00AB5E67&quot;/&gt;&lt;wsp:rsid wsp:val=&quot;00AC13B8&quot;/&gt;&lt;wsp:rsid wsp:val=&quot;00AC3A37&quot;/&gt;&lt;wsp:rsid wsp:val=&quot;00AC4E3E&quot;/&gt;&lt;wsp:rsid wsp:val=&quot;00AC7B95&quot;/&gt;&lt;wsp:rsid wsp:val=&quot;00AD1BB0&quot;/&gt;&lt;wsp:rsid wsp:val=&quot;00AD349F&quot;/&gt;&lt;wsp:rsid wsp:val=&quot;00AD6798&quot;/&gt;&lt;wsp:rsid wsp:val=&quot;00AD6EAC&quot;/&gt;&lt;wsp:rsid wsp:val=&quot;00AE2E32&quot;/&gt;&lt;wsp:rsid wsp:val=&quot;00AE78B8&quot;/&gt;&lt;wsp:rsid wsp:val=&quot;00AF2C97&quot;/&gt;&lt;wsp:rsid wsp:val=&quot;00AF328B&quot;/&gt;&lt;wsp:rsid wsp:val=&quot;00B01A83&quot;/&gt;&lt;wsp:rsid wsp:val=&quot;00B07DE9&quot;/&gt;&lt;wsp:rsid wsp:val=&quot;00B13968&quot;/&gt;&lt;wsp:rsid wsp:val=&quot;00B1401B&quot;/&gt;&lt;wsp:rsid wsp:val=&quot;00B1668D&quot;/&gt;&lt;wsp:rsid wsp:val=&quot;00B36D82&quot;/&gt;&lt;wsp:rsid wsp:val=&quot;00B372F1&quot;/&gt;&lt;wsp:rsid wsp:val=&quot;00B5273D&quot;/&gt;&lt;wsp:rsid wsp:val=&quot;00B62362&quot;/&gt;&lt;wsp:rsid wsp:val=&quot;00B76C86&quot;/&gt;&lt;wsp:rsid wsp:val=&quot;00B900F2&quot;/&gt;&lt;wsp:rsid wsp:val=&quot;00B92212&quot;/&gt;&lt;wsp:rsid wsp:val=&quot;00B954BE&quot;/&gt;&lt;wsp:rsid wsp:val=&quot;00BA39B0&quot;/&gt;&lt;wsp:rsid wsp:val=&quot;00BA6664&quot;/&gt;&lt;wsp:rsid wsp:val=&quot;00BA67EC&quot;/&gt;&lt;wsp:rsid wsp:val=&quot;00BB15D1&quot;/&gt;&lt;wsp:rsid wsp:val=&quot;00BB69B0&quot;/&gt;&lt;wsp:rsid wsp:val=&quot;00BB764A&quot;/&gt;&lt;wsp:rsid wsp:val=&quot;00BC4B35&quot;/&gt;&lt;wsp:rsid wsp:val=&quot;00BC68B7&quot;/&gt;&lt;wsp:rsid wsp:val=&quot;00BC6B8B&quot;/&gt;&lt;wsp:rsid wsp:val=&quot;00BD2BB9&quot;/&gt;&lt;wsp:rsid wsp:val=&quot;00BD74A1&quot;/&gt;&lt;wsp:rsid wsp:val=&quot;00BE099B&quot;/&gt;&lt;wsp:rsid wsp:val=&quot;00BE710E&quot;/&gt;&lt;wsp:rsid wsp:val=&quot;00BF160E&quot;/&gt;&lt;wsp:rsid wsp:val=&quot;00BF46B0&quot;/&gt;&lt;wsp:rsid wsp:val=&quot;00C04375&quot;/&gt;&lt;wsp:rsid wsp:val=&quot;00C12428&quot;/&gt;&lt;wsp:rsid wsp:val=&quot;00C12579&quot;/&gt;&lt;wsp:rsid wsp:val=&quot;00C136B5&quot;/&gt;&lt;wsp:rsid wsp:val=&quot;00C21AA8&quot;/&gt;&lt;wsp:rsid wsp:val=&quot;00C2394C&quot;/&gt;&lt;wsp:rsid wsp:val=&quot;00C25CD7&quot;/&gt;&lt;wsp:rsid wsp:val=&quot;00C458A0&quot;/&gt;&lt;wsp:rsid wsp:val=&quot;00C478A4&quot;/&gt;&lt;wsp:rsid wsp:val=&quot;00C51406&quot;/&gt;&lt;wsp:rsid wsp:val=&quot;00C65343&quot;/&gt;&lt;wsp:rsid wsp:val=&quot;00C666BF&quot;/&gt;&lt;wsp:rsid wsp:val=&quot;00C72AE5&quot;/&gt;&lt;wsp:rsid wsp:val=&quot;00C848AD&quot;/&gt;&lt;wsp:rsid wsp:val=&quot;00C90877&quot;/&gt;&lt;wsp:rsid wsp:val=&quot;00C90D92&quot;/&gt;&lt;wsp:rsid wsp:val=&quot;00C9618C&quot;/&gt;&lt;wsp:rsid wsp:val=&quot;00C97632&quot;/&gt;&lt;wsp:rsid wsp:val=&quot;00CA0BAF&quot;/&gt;&lt;wsp:rsid wsp:val=&quot;00CA345D&quot;/&gt;&lt;wsp:rsid wsp:val=&quot;00CB6458&quot;/&gt;&lt;wsp:rsid wsp:val=&quot;00CB7252&quot;/&gt;&lt;wsp:rsid wsp:val=&quot;00CC47FB&quot;/&gt;&lt;wsp:rsid wsp:val=&quot;00CC500F&quot;/&gt;&lt;wsp:rsid wsp:val=&quot;00CC567D&quot;/&gt;&lt;wsp:rsid wsp:val=&quot;00CD0FB5&quot;/&gt;&lt;wsp:rsid wsp:val=&quot;00CD442D&quot;/&gt;&lt;wsp:rsid wsp:val=&quot;00CE045B&quot;/&gt;&lt;wsp:rsid wsp:val=&quot;00CE64A6&quot;/&gt;&lt;wsp:rsid wsp:val=&quot;00CE681D&quot;/&gt;&lt;wsp:rsid wsp:val=&quot;00CE733E&quot;/&gt;&lt;wsp:rsid wsp:val=&quot;00CE761C&quot;/&gt;&lt;wsp:rsid wsp:val=&quot;00CF376E&quot;/&gt;&lt;wsp:rsid wsp:val=&quot;00CF689D&quot;/&gt;&lt;wsp:rsid wsp:val=&quot;00CF7E79&quot;/&gt;&lt;wsp:rsid wsp:val=&quot;00D0370E&quot;/&gt;&lt;wsp:rsid wsp:val=&quot;00D03737&quot;/&gt;&lt;wsp:rsid wsp:val=&quot;00D119FF&quot;/&gt;&lt;wsp:rsid wsp:val=&quot;00D26259&quot;/&gt;&lt;wsp:rsid wsp:val=&quot;00D26980&quot;/&gt;&lt;wsp:rsid wsp:val=&quot;00D34DF0&quot;/&gt;&lt;wsp:rsid wsp:val=&quot;00D36D99&quot;/&gt;&lt;wsp:rsid wsp:val=&quot;00D374D9&quot;/&gt;&lt;wsp:rsid wsp:val=&quot;00D44846&quot;/&gt;&lt;wsp:rsid wsp:val=&quot;00D47C73&quot;/&gt;&lt;wsp:rsid wsp:val=&quot;00D52E8B&quot;/&gt;&lt;wsp:rsid wsp:val=&quot;00D531E9&quot;/&gt;&lt;wsp:rsid wsp:val=&quot;00D53C5E&quot;/&gt;&lt;wsp:rsid wsp:val=&quot;00D54C23&quot;/&gt;&lt;wsp:rsid wsp:val=&quot;00D6445A&quot;/&gt;&lt;wsp:rsid wsp:val=&quot;00D653F7&quot;/&gt;&lt;wsp:rsid wsp:val=&quot;00D75AB1&quot;/&gt;&lt;wsp:rsid wsp:val=&quot;00D76F07&quot;/&gt;&lt;wsp:rsid wsp:val=&quot;00D8072B&quot;/&gt;&lt;wsp:rsid wsp:val=&quot;00D812F0&quot;/&gt;&lt;wsp:rsid wsp:val=&quot;00D9095B&quot;/&gt;&lt;wsp:rsid wsp:val=&quot;00D91CDC&quot;/&gt;&lt;wsp:rsid wsp:val=&quot;00DA5101&quot;/&gt;&lt;wsp:rsid wsp:val=&quot;00DB008E&quot;/&gt;&lt;wsp:rsid wsp:val=&quot;00DB32E2&quot;/&gt;&lt;wsp:rsid wsp:val=&quot;00DB389A&quot;/&gt;&lt;wsp:rsid wsp:val=&quot;00DB445B&quot;/&gt;&lt;wsp:rsid wsp:val=&quot;00DB4A16&quot;/&gt;&lt;wsp:rsid wsp:val=&quot;00DB7156&quot;/&gt;&lt;wsp:rsid wsp:val=&quot;00DB7329&quot;/&gt;&lt;wsp:rsid wsp:val=&quot;00DC2E2C&quot;/&gt;&lt;wsp:rsid wsp:val=&quot;00DC3190&quot;/&gt;&lt;wsp:rsid wsp:val=&quot;00DC50D4&quot;/&gt;&lt;wsp:rsid wsp:val=&quot;00DD108C&quot;/&gt;&lt;wsp:rsid wsp:val=&quot;00DD309D&quot;/&gt;&lt;wsp:rsid wsp:val=&quot;00DD3EAE&quot;/&gt;&lt;wsp:rsid wsp:val=&quot;00DD673F&quot;/&gt;&lt;wsp:rsid wsp:val=&quot;00DE039C&quot;/&gt;&lt;wsp:rsid wsp:val=&quot;00DE0D4C&quot;/&gt;&lt;wsp:rsid wsp:val=&quot;00DE5A59&quot;/&gt;&lt;wsp:rsid wsp:val=&quot;00DF29E5&quot;/&gt;&lt;wsp:rsid wsp:val=&quot;00E006D9&quot;/&gt;&lt;wsp:rsid wsp:val=&quot;00E01713&quot;/&gt;&lt;wsp:rsid wsp:val=&quot;00E02B4C&quot;/&gt;&lt;wsp:rsid wsp:val=&quot;00E11850&quot;/&gt;&lt;wsp:rsid wsp:val=&quot;00E13318&quot;/&gt;&lt;wsp:rsid wsp:val=&quot;00E16F40&quot;/&gt;&lt;wsp:rsid wsp:val=&quot;00E30725&quot;/&gt;&lt;wsp:rsid wsp:val=&quot;00E37003&quot;/&gt;&lt;wsp:rsid wsp:val=&quot;00E3761E&quot;/&gt;&lt;wsp:rsid wsp:val=&quot;00E41E35&quot;/&gt;&lt;wsp:rsid wsp:val=&quot;00E452ED&quot;/&gt;&lt;wsp:rsid wsp:val=&quot;00E45CA3&quot;/&gt;&lt;wsp:rsid wsp:val=&quot;00E564DB&quot;/&gt;&lt;wsp:rsid wsp:val=&quot;00E57E08&quot;/&gt;&lt;wsp:rsid wsp:val=&quot;00E60D00&quot;/&gt;&lt;wsp:rsid wsp:val=&quot;00E6143C&quot;/&gt;&lt;wsp:rsid wsp:val=&quot;00E67128&quot;/&gt;&lt;wsp:rsid wsp:val=&quot;00E72B00&quot;/&gt;&lt;wsp:rsid wsp:val=&quot;00E730AB&quot;/&gt;&lt;wsp:rsid wsp:val=&quot;00E8429B&quot;/&gt;&lt;wsp:rsid wsp:val=&quot;00E8604D&quot;/&gt;&lt;wsp:rsid wsp:val=&quot;00E952A7&quot;/&gt;&lt;wsp:rsid wsp:val=&quot;00E956CF&quot;/&gt;&lt;wsp:rsid wsp:val=&quot;00E96BCD&quot;/&gt;&lt;wsp:rsid wsp:val=&quot;00EA1268&quot;/&gt;&lt;wsp:rsid wsp:val=&quot;00EB4C5D&quot;/&gt;&lt;wsp:rsid wsp:val=&quot;00EC184B&quot;/&gt;&lt;wsp:rsid wsp:val=&quot;00EC1A8E&quot;/&gt;&lt;wsp:rsid wsp:val=&quot;00ED1073&quot;/&gt;&lt;wsp:rsid wsp:val=&quot;00ED140D&quot;/&gt;&lt;wsp:rsid wsp:val=&quot;00ED3087&quot;/&gt;&lt;wsp:rsid wsp:val=&quot;00ED343C&quot;/&gt;&lt;wsp:rsid wsp:val=&quot;00ED5BAF&quot;/&gt;&lt;wsp:rsid wsp:val=&quot;00ED65C5&quot;/&gt;&lt;wsp:rsid wsp:val=&quot;00EE3B90&quot;/&gt;&lt;wsp:rsid wsp:val=&quot;00EF0ABA&quot;/&gt;&lt;wsp:rsid wsp:val=&quot;00F005CF&quot;/&gt;&lt;wsp:rsid wsp:val=&quot;00F00759&quot;/&gt;&lt;wsp:rsid wsp:val=&quot;00F00857&quot;/&gt;&lt;wsp:rsid wsp:val=&quot;00F014D2&quot;/&gt;&lt;wsp:rsid wsp:val=&quot;00F02950&quot;/&gt;&lt;wsp:rsid wsp:val=&quot;00F02A5C&quot;/&gt;&lt;wsp:rsid wsp:val=&quot;00F110EF&quot;/&gt;&lt;wsp:rsid wsp:val=&quot;00F219D4&quot;/&gt;&lt;wsp:rsid wsp:val=&quot;00F23915&quot;/&gt;&lt;wsp:rsid wsp:val=&quot;00F24032&quot;/&gt;&lt;wsp:rsid wsp:val=&quot;00F26F91&quot;/&gt;&lt;wsp:rsid wsp:val=&quot;00F32E20&quot;/&gt;&lt;wsp:rsid wsp:val=&quot;00F33BFE&quot;/&gt;&lt;wsp:rsid wsp:val=&quot;00F4271B&quot;/&gt;&lt;wsp:rsid wsp:val=&quot;00F46DA5&quot;/&gt;&lt;wsp:rsid wsp:val=&quot;00F5041A&quot;/&gt;&lt;wsp:rsid wsp:val=&quot;00F50C3B&quot;/&gt;&lt;wsp:rsid wsp:val=&quot;00F53F90&quot;/&gt;&lt;wsp:rsid wsp:val=&quot;00F56F27&quot;/&gt;&lt;wsp:rsid wsp:val=&quot;00F621C4&quot;/&gt;&lt;wsp:rsid wsp:val=&quot;00F65311&quot;/&gt;&lt;wsp:rsid wsp:val=&quot;00F734A3&quot;/&gt;&lt;wsp:rsid wsp:val=&quot;00F81812&quot;/&gt;&lt;wsp:rsid wsp:val=&quot;00F8464A&quot;/&gt;&lt;wsp:rsid wsp:val=&quot;00F90FB2&quot;/&gt;&lt;wsp:rsid wsp:val=&quot;00F93FC3&quot;/&gt;&lt;wsp:rsid wsp:val=&quot;00F94ACC&quot;/&gt;&lt;wsp:rsid wsp:val=&quot;00FA31F3&quot;/&gt;&lt;wsp:rsid wsp:val=&quot;00FB419F&quot;/&gt;&lt;wsp:rsid wsp:val=&quot;00FC1C25&quot;/&gt;&lt;wsp:rsid wsp:val=&quot;00FC1CBE&quot;/&gt;&lt;wsp:rsid wsp:val=&quot;00FC211F&quot;/&gt;&lt;wsp:rsid wsp:val=&quot;00FC450F&quot;/&gt;&lt;wsp:rsid wsp:val=&quot;00FD00DC&quot;/&gt;&lt;wsp:rsid wsp:val=&quot;00FD1BD8&quot;/&gt;&lt;wsp:rsid wsp:val=&quot;00FD3CC4&quot;/&gt;&lt;wsp:rsid wsp:val=&quot;00FE1C55&quot;/&gt;&lt;wsp:rsid wsp:val=&quot;00FF1C68&quot;/&gt;&lt;wsp:rsid wsp:val=&quot;00FF62D6&quot;/&gt;&lt;wsp:rsid wsp:val=&quot;00FF7C14&quot;/&gt;&lt;/wsp:rsids&gt;&lt;/w:docPr&gt;&lt;w:body&gt;&lt;w:p wsp:rsidR=&quot;00000000&quot; wsp:rsidRDefault=&quot;005C15D7&quot;&gt;&lt;m:oMathPara&gt;&lt;m:oMath&gt;&lt;m:r&gt;&lt;w:rPr&gt;&lt;w:rFonts w:ascii=&quot;Cambria Math&quot; w:h-ansi=&quot;Cambria Math&quot;/&gt;&lt;wx:font wx:val=&quot;Cambria Math&quot;/&gt;&lt;w:i/&gt;&lt;w:sz w:val=&quot;28&quot;/&gt;&lt;w:sz-cs w:val=&quot;28&quot;/&gt;&lt;w:lang w:val=&quot;UK&quot;/&gt;&lt;/w:rPr&gt;&lt;m:t&gt;Р в‰¤352РєРќ&lt;/m:t&gt;&lt;/m:r&gt;&lt;/m:oMath&gt;&lt;/m:oMathPara&gt;&lt;/w:p&gt;&lt;w:sectPr wsp:rsidR=&quot;00000000&quot;&gt;&lt;w:pgSz w:w=&quot;12240&quot; w:h=&quot;15840&quot;/&gt;&lt;w:pgMar w:top=&quot;850&quot; w:right=&quot;850&quot; w:bottom=&quot;850&quot; w:left=&quot;1417&quot; w:header=&quot;708&quot; w:footer=&quot;708&quot; w:gutter=&quot;0&quot;/&gt;&lt;w:cols w:space=&quot;720&quot;/&gt;&lt;/w:sectPr&gt;&lt;/w:body&gt;&lt;/w:wordDocument&gt;">
            <v:imagedata r:id="rId227" o:title="" chromakey="white"/>
          </v:shape>
        </w:pict>
      </w:r>
      <w:r w:rsidR="00C846C5" w:rsidRPr="00232749">
        <w:rPr>
          <w:sz w:val="28"/>
          <w:szCs w:val="28"/>
          <w:lang w:val="uk-UA"/>
        </w:rPr>
        <w:fldChar w:fldCharType="end"/>
      </w:r>
      <w:r w:rsidRPr="00232749">
        <w:rPr>
          <w:sz w:val="28"/>
          <w:szCs w:val="28"/>
          <w:lang w:val="uk-UA"/>
        </w:rPr>
        <w:t>. На рівні верхньої грані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en-US"/>
        </w:rPr>
      </w:pPr>
      <w:r w:rsidRPr="00232749">
        <w:rPr>
          <w:position w:val="-48"/>
          <w:sz w:val="28"/>
          <w:szCs w:val="28"/>
          <w:lang w:val="uk-UA"/>
        </w:rPr>
        <w:object w:dxaOrig="7479" w:dyaOrig="1080">
          <v:shape id="_x0000_i1157" type="#_x0000_t75" style="width:375.05pt;height:54.4pt" o:ole="">
            <v:imagedata r:id="rId228" o:title=""/>
          </v:shape>
          <o:OLEObject Type="Embed" ProgID="Equation.3" ShapeID="_x0000_i1157" DrawAspect="Content" ObjectID="_1766777287" r:id="rId229"/>
        </w:object>
      </w:r>
    </w:p>
    <w:p w:rsidR="00E956CF" w:rsidRPr="00232749" w:rsidRDefault="00232749" w:rsidP="00C23B10">
      <w:pPr>
        <w:spacing w:line="276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Отже</w:t>
      </w:r>
      <w:r w:rsidR="00E956CF" w:rsidRPr="00232749">
        <w:rPr>
          <w:sz w:val="28"/>
          <w:szCs w:val="28"/>
          <w:lang w:val="uk-UA"/>
        </w:rPr>
        <w:t xml:space="preserve"> тріщини </w:t>
      </w:r>
      <w:r w:rsidR="00284CE2">
        <w:rPr>
          <w:sz w:val="28"/>
          <w:szCs w:val="28"/>
          <w:lang w:val="uk-UA"/>
        </w:rPr>
        <w:t>при</w:t>
      </w:r>
      <w:r w:rsidR="00E956CF" w:rsidRPr="00232749">
        <w:rPr>
          <w:sz w:val="28"/>
          <w:szCs w:val="28"/>
          <w:lang w:val="uk-UA"/>
        </w:rPr>
        <w:t xml:space="preserve">  обтиску на верхній грані не </w:t>
      </w:r>
      <w:r>
        <w:rPr>
          <w:sz w:val="28"/>
          <w:szCs w:val="28"/>
          <w:lang w:val="uk-UA"/>
        </w:rPr>
        <w:t xml:space="preserve"> будуть </w:t>
      </w:r>
      <w:r w:rsidR="00E956CF" w:rsidRPr="00232749">
        <w:rPr>
          <w:sz w:val="28"/>
          <w:szCs w:val="28"/>
          <w:lang w:val="uk-UA"/>
        </w:rPr>
        <w:t>утворюватися.</w:t>
      </w:r>
    </w:p>
    <w:p w:rsidR="00E956CF" w:rsidRPr="00232749" w:rsidRDefault="00232749" w:rsidP="00C23B10">
      <w:pPr>
        <w:spacing w:line="276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З</w:t>
      </w:r>
      <w:r w:rsidRPr="00232749">
        <w:rPr>
          <w:sz w:val="28"/>
          <w:szCs w:val="28"/>
          <w:lang w:val="uk-UA"/>
        </w:rPr>
        <w:t xml:space="preserve">більшуємо </w:t>
      </w:r>
      <w:r>
        <w:rPr>
          <w:sz w:val="28"/>
          <w:szCs w:val="28"/>
          <w:lang w:val="uk-UA"/>
        </w:rPr>
        <w:t>з</w:t>
      </w:r>
      <w:r w:rsidR="00E956CF" w:rsidRPr="00232749">
        <w:rPr>
          <w:sz w:val="28"/>
          <w:szCs w:val="28"/>
          <w:lang w:val="uk-UA"/>
        </w:rPr>
        <w:t xml:space="preserve">усилля попереднього напруження на значення </w:t>
      </w:r>
      <w:r>
        <w:rPr>
          <w:sz w:val="28"/>
          <w:szCs w:val="28"/>
          <w:lang w:val="uk-UA"/>
        </w:rPr>
        <w:t xml:space="preserve">його </w:t>
      </w:r>
      <w:r w:rsidR="00E956CF" w:rsidRPr="00232749">
        <w:rPr>
          <w:sz w:val="28"/>
          <w:szCs w:val="28"/>
          <w:lang w:val="uk-UA"/>
        </w:rPr>
        <w:t>втрат. Ці втрати складають 15-30% від значення початкових попередніх напружень. Приймаємо: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               </w:t>
      </w:r>
      <w:r w:rsidRPr="00232749">
        <w:rPr>
          <w:position w:val="-12"/>
          <w:sz w:val="28"/>
          <w:szCs w:val="28"/>
          <w:lang w:val="uk-UA"/>
        </w:rPr>
        <w:object w:dxaOrig="4320" w:dyaOrig="360">
          <v:shape id="_x0000_i1158" type="#_x0000_t75" style="width:3in;height:17.6pt" o:ole="">
            <v:imagedata r:id="rId230" o:title=""/>
          </v:shape>
          <o:OLEObject Type="Embed" ProgID="Equation.3" ShapeID="_x0000_i1158" DrawAspect="Content" ObjectID="_1766777288" r:id="rId231"/>
        </w:objec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Згідно з п. 3.3.2.1 ДСТУ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                       </w:t>
      </w:r>
      <w:r w:rsidRPr="00232749">
        <w:rPr>
          <w:sz w:val="28"/>
          <w:szCs w:val="28"/>
          <w:lang w:val="uk-UA"/>
        </w:rPr>
        <w:object w:dxaOrig="1640" w:dyaOrig="380">
          <v:shape id="_x0000_i1159" type="#_x0000_t75" style="width:82.05pt;height:18.4pt" o:ole="">
            <v:imagedata r:id="rId232" o:title=""/>
          </v:shape>
          <o:OLEObject Type="Embed" ProgID="Equation.3" ShapeID="_x0000_i1159" DrawAspect="Content" ObjectID="_1766777289" r:id="rId233"/>
        </w:objec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                    </w:t>
      </w:r>
      <w:r w:rsidRPr="00232749">
        <w:rPr>
          <w:sz w:val="28"/>
          <w:szCs w:val="28"/>
          <w:lang w:val="uk-UA"/>
        </w:rPr>
        <w:object w:dxaOrig="180" w:dyaOrig="340">
          <v:shape id="_x0000_i1160" type="#_x0000_t75" style="width:9.2pt;height:16.75pt" o:ole="">
            <v:imagedata r:id="rId234" o:title=""/>
          </v:shape>
          <o:OLEObject Type="Embed" ProgID="Equation.3" ShapeID="_x0000_i1160" DrawAspect="Content" ObjectID="_1766777290" r:id="rId235"/>
        </w:object>
      </w:r>
      <w:r w:rsidRPr="00232749">
        <w:rPr>
          <w:position w:val="-14"/>
          <w:sz w:val="28"/>
          <w:szCs w:val="28"/>
          <w:lang w:val="uk-UA"/>
        </w:rPr>
        <w:object w:dxaOrig="3660" w:dyaOrig="380">
          <v:shape id="_x0000_i1161" type="#_x0000_t75" style="width:182.5pt;height:18.4pt" o:ole="">
            <v:imagedata r:id="rId236" o:title=""/>
          </v:shape>
          <o:OLEObject Type="Embed" ProgID="Equation.3" ShapeID="_x0000_i1161" DrawAspect="Content" ObjectID="_1766777291" r:id="rId237"/>
        </w:objec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                       </w:t>
      </w:r>
      <w:r w:rsidRPr="00232749">
        <w:rPr>
          <w:position w:val="-14"/>
          <w:sz w:val="28"/>
          <w:szCs w:val="28"/>
          <w:lang w:val="uk-UA"/>
        </w:rPr>
        <w:object w:dxaOrig="4020" w:dyaOrig="380">
          <v:shape id="_x0000_i1162" type="#_x0000_t75" style="width:200.95pt;height:18.4pt" o:ole="">
            <v:imagedata r:id="rId238" o:title=""/>
          </v:shape>
          <o:OLEObject Type="Embed" ProgID="Equation.3" ShapeID="_x0000_i1162" DrawAspect="Content" ObjectID="_1766777292" r:id="rId239"/>
        </w:objec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Прийм</w:t>
      </w:r>
      <w:r w:rsidR="00232749">
        <w:rPr>
          <w:sz w:val="28"/>
          <w:szCs w:val="28"/>
          <w:lang w:val="uk-UA"/>
        </w:rPr>
        <w:t>ає</w:t>
      </w:r>
      <w:r w:rsidRPr="00232749">
        <w:rPr>
          <w:sz w:val="28"/>
          <w:szCs w:val="28"/>
          <w:lang w:val="uk-UA"/>
        </w:rPr>
        <w:t xml:space="preserve">мо      </w:t>
      </w:r>
      <w:r w:rsidRPr="00232749">
        <w:rPr>
          <w:position w:val="-14"/>
          <w:sz w:val="28"/>
          <w:szCs w:val="28"/>
          <w:lang w:val="uk-UA"/>
        </w:rPr>
        <w:object w:dxaOrig="5240" w:dyaOrig="380">
          <v:shape id="_x0000_i1163" type="#_x0000_t75" style="width:262.05pt;height:18.4pt" o:ole="">
            <v:imagedata r:id="rId240" o:title=""/>
          </v:shape>
          <o:OLEObject Type="Embed" ProgID="Equation.3" ShapeID="_x0000_i1163" DrawAspect="Content" ObjectID="_1766777293" r:id="rId241"/>
        </w:objec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                      </w:t>
      </w:r>
      <w:r w:rsidRPr="00232749">
        <w:rPr>
          <w:position w:val="-12"/>
          <w:sz w:val="28"/>
          <w:szCs w:val="28"/>
          <w:lang w:val="uk-UA"/>
        </w:rPr>
        <w:object w:dxaOrig="2620" w:dyaOrig="360">
          <v:shape id="_x0000_i1164" type="#_x0000_t75" style="width:130.6pt;height:17.6pt" o:ole="">
            <v:imagedata r:id="rId242" o:title=""/>
          </v:shape>
          <o:OLEObject Type="Embed" ProgID="Equation.3" ShapeID="_x0000_i1164" DrawAspect="Content" ObjectID="_1766777294" r:id="rId243"/>
        </w:objec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Тому зусилля попереднього напруження </w:t>
      </w:r>
      <w:r w:rsidR="00C846C5" w:rsidRPr="00232749">
        <w:rPr>
          <w:sz w:val="28"/>
          <w:szCs w:val="28"/>
          <w:lang w:val="uk-UA"/>
        </w:rPr>
        <w:fldChar w:fldCharType="begin"/>
      </w:r>
      <w:r w:rsidRPr="00232749">
        <w:rPr>
          <w:sz w:val="28"/>
          <w:szCs w:val="28"/>
          <w:lang w:val="uk-UA"/>
        </w:rPr>
        <w:instrText xml:space="preserve"> QUOTE </w:instrText>
      </w:r>
      <w:r w:rsidR="00485F38" w:rsidRPr="00C846C5">
        <w:rPr>
          <w:position w:val="-6"/>
          <w:sz w:val="28"/>
          <w:szCs w:val="28"/>
        </w:rPr>
        <w:pict>
          <v:shape id="_x0000_i1165" type="#_x0000_t75" style="width:93.75pt;height:15.9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90&quot;/&gt;&lt;w:stylePaneFormatFilter w:val=&quot;3F01&quot;/&gt;&lt;w:defaultTabStop w:val=&quot;720&quot;/&gt;&lt;w:autoHyphenation/&gt;&lt;w:hyphenationZone w:val=&quot;357&quot;/&gt;&lt;w:drawingGridHorizontalSpacing w:val=&quot;120&quot;/&gt;&lt;w:drawingGridVerticalSpacing w:val=&quot;120&quot;/&gt;&lt;w:displayVerticalDrawingGridEvery w:val=&quot;0&quot;/&gt;&lt;w:useMarginsForDrawingGridOrigin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usePrinterMetrics/&gt;&lt;w:ww6BorderRules/&gt;&lt;w:footnoteLayoutLikeWW8/&gt;&lt;w:shapeLayoutLikeWW8/&gt;&lt;w:alignTablesRowByRow/&gt;&lt;w:forgetLastTabAlignment/&gt;&lt;w:doNotUseHTMLParagraphAutoSpacing/&gt;&lt;w:layoutRawTableWidth/&gt;&lt;w:layoutTableRowsApart/&gt;&lt;w:useWord97LineBreakingRules/&gt;&lt;w:dontAllowFieldEndSelect/&gt;&lt;w:useWord2002TableStyleRules/&gt;&lt;/w:compat&gt;&lt;wsp:rsids&gt;&lt;wsp:rsidRoot wsp:val=&quot;007B46FD&quot;/&gt;&lt;wsp:rsid wsp:val=&quot;000021D5&quot;/&gt;&lt;wsp:rsid wsp:val=&quot;00007F56&quot;/&gt;&lt;wsp:rsid wsp:val=&quot;000127E8&quot;/&gt;&lt;wsp:rsid wsp:val=&quot;0002540E&quot;/&gt;&lt;wsp:rsid wsp:val=&quot;00031CED&quot;/&gt;&lt;wsp:rsid wsp:val=&quot;000374CF&quot;/&gt;&lt;wsp:rsid wsp:val=&quot;00037D36&quot;/&gt;&lt;wsp:rsid wsp:val=&quot;00046EBA&quot;/&gt;&lt;wsp:rsid wsp:val=&quot;00050D50&quot;/&gt;&lt;wsp:rsid wsp:val=&quot;00050E86&quot;/&gt;&lt;wsp:rsid wsp:val=&quot;00052D4E&quot;/&gt;&lt;wsp:rsid wsp:val=&quot;000534F4&quot;/&gt;&lt;wsp:rsid wsp:val=&quot;00057040&quot;/&gt;&lt;wsp:rsid wsp:val=&quot;000701B2&quot;/&gt;&lt;wsp:rsid wsp:val=&quot;00072C8F&quot;/&gt;&lt;wsp:rsid wsp:val=&quot;000736F9&quot;/&gt;&lt;wsp:rsid wsp:val=&quot;000743B9&quot;/&gt;&lt;wsp:rsid wsp:val=&quot;00080BF1&quot;/&gt;&lt;wsp:rsid wsp:val=&quot;00083D2E&quot;/&gt;&lt;wsp:rsid wsp:val=&quot;000856C2&quot;/&gt;&lt;wsp:rsid wsp:val=&quot;0009094C&quot;/&gt;&lt;wsp:rsid wsp:val=&quot;000A69CF&quot;/&gt;&lt;wsp:rsid wsp:val=&quot;000B2641&quot;/&gt;&lt;wsp:rsid wsp:val=&quot;000B283E&quot;/&gt;&lt;wsp:rsid wsp:val=&quot;000B3C1C&quot;/&gt;&lt;wsp:rsid wsp:val=&quot;000B516B&quot;/&gt;&lt;wsp:rsid wsp:val=&quot;000C0091&quot;/&gt;&lt;wsp:rsid wsp:val=&quot;000C3051&quot;/&gt;&lt;wsp:rsid wsp:val=&quot;000D2F60&quot;/&gt;&lt;wsp:rsid wsp:val=&quot;000E193A&quot;/&gt;&lt;wsp:rsid wsp:val=&quot;000E290D&quot;/&gt;&lt;wsp:rsid wsp:val=&quot;000F48DD&quot;/&gt;&lt;wsp:rsid wsp:val=&quot;000F636A&quot;/&gt;&lt;wsp:rsid wsp:val=&quot;000F6FA9&quot;/&gt;&lt;wsp:rsid wsp:val=&quot;00100A48&quot;/&gt;&lt;wsp:rsid wsp:val=&quot;00101DB5&quot;/&gt;&lt;wsp:rsid wsp:val=&quot;001030ED&quot;/&gt;&lt;wsp:rsid wsp:val=&quot;00104810&quot;/&gt;&lt;wsp:rsid wsp:val=&quot;00112015&quot;/&gt;&lt;wsp:rsid wsp:val=&quot;00115C9C&quot;/&gt;&lt;wsp:rsid wsp:val=&quot;00123644&quot;/&gt;&lt;wsp:rsid wsp:val=&quot;001301E5&quot;/&gt;&lt;wsp:rsid wsp:val=&quot;001323FB&quot;/&gt;&lt;wsp:rsid wsp:val=&quot;0013340D&quot;/&gt;&lt;wsp:rsid wsp:val=&quot;00134115&quot;/&gt;&lt;wsp:rsid wsp:val=&quot;00143C4F&quot;/&gt;&lt;wsp:rsid wsp:val=&quot;00147DC9&quot;/&gt;&lt;wsp:rsid wsp:val=&quot;0015257C&quot;/&gt;&lt;wsp:rsid wsp:val=&quot;00153E9C&quot;/&gt;&lt;wsp:rsid wsp:val=&quot;00155950&quot;/&gt;&lt;wsp:rsid wsp:val=&quot;00156AA4&quot;/&gt;&lt;wsp:rsid wsp:val=&quot;00160C18&quot;/&gt;&lt;wsp:rsid wsp:val=&quot;00163757&quot;/&gt;&lt;wsp:rsid wsp:val=&quot;001643B3&quot;/&gt;&lt;wsp:rsid wsp:val=&quot;00170029&quot;/&gt;&lt;wsp:rsid wsp:val=&quot;00171C36&quot;/&gt;&lt;wsp:rsid wsp:val=&quot;001803AE&quot;/&gt;&lt;wsp:rsid wsp:val=&quot;0018172A&quot;/&gt;&lt;wsp:rsid wsp:val=&quot;00182334&quot;/&gt;&lt;wsp:rsid wsp:val=&quot;00190DDF&quot;/&gt;&lt;wsp:rsid wsp:val=&quot;001920C8&quot;/&gt;&lt;wsp:rsid wsp:val=&quot;0019754E&quot;/&gt;&lt;wsp:rsid wsp:val=&quot;001A6B02&quot;/&gt;&lt;wsp:rsid wsp:val=&quot;001B0F67&quot;/&gt;&lt;wsp:rsid wsp:val=&quot;001B1A0B&quot;/&gt;&lt;wsp:rsid wsp:val=&quot;001B73A9&quot;/&gt;&lt;wsp:rsid wsp:val=&quot;001C7F85&quot;/&gt;&lt;wsp:rsid wsp:val=&quot;001D08E4&quot;/&gt;&lt;wsp:rsid wsp:val=&quot;001D1754&quot;/&gt;&lt;wsp:rsid wsp:val=&quot;001D59DC&quot;/&gt;&lt;wsp:rsid wsp:val=&quot;001D62EA&quot;/&gt;&lt;wsp:rsid wsp:val=&quot;001E0FA8&quot;/&gt;&lt;wsp:rsid wsp:val=&quot;001E56E6&quot;/&gt;&lt;wsp:rsid wsp:val=&quot;001E5A66&quot;/&gt;&lt;wsp:rsid wsp:val=&quot;001F06DF&quot;/&gt;&lt;wsp:rsid wsp:val=&quot;001F5851&quot;/&gt;&lt;wsp:rsid wsp:val=&quot;00202CD8&quot;/&gt;&lt;wsp:rsid wsp:val=&quot;00202EF4&quot;/&gt;&lt;wsp:rsid wsp:val=&quot;002109AA&quot;/&gt;&lt;wsp:rsid wsp:val=&quot;002152BB&quot;/&gt;&lt;wsp:rsid wsp:val=&quot;00217E20&quot;/&gt;&lt;wsp:rsid wsp:val=&quot;00222A65&quot;/&gt;&lt;wsp:rsid wsp:val=&quot;00224947&quot;/&gt;&lt;wsp:rsid wsp:val=&quot;00226B35&quot;/&gt;&lt;wsp:rsid wsp:val=&quot;00230BFF&quot;/&gt;&lt;wsp:rsid wsp:val=&quot;00234895&quot;/&gt;&lt;wsp:rsid wsp:val=&quot;002353B8&quot;/&gt;&lt;wsp:rsid wsp:val=&quot;002359E3&quot;/&gt;&lt;wsp:rsid wsp:val=&quot;0027025B&quot;/&gt;&lt;wsp:rsid wsp:val=&quot;00274226&quot;/&gt;&lt;wsp:rsid wsp:val=&quot;0027676D&quot;/&gt;&lt;wsp:rsid wsp:val=&quot;002853CB&quot;/&gt;&lt;wsp:rsid wsp:val=&quot;002859E4&quot;/&gt;&lt;wsp:rsid wsp:val=&quot;002934C2&quot;/&gt;&lt;wsp:rsid wsp:val=&quot;002961BF&quot;/&gt;&lt;wsp:rsid wsp:val=&quot;00297279&quot;/&gt;&lt;wsp:rsid wsp:val=&quot;00297642&quot;/&gt;&lt;wsp:rsid wsp:val=&quot;002A2B08&quot;/&gt;&lt;wsp:rsid wsp:val=&quot;002A3F6E&quot;/&gt;&lt;wsp:rsid wsp:val=&quot;002C2ECB&quot;/&gt;&lt;wsp:rsid wsp:val=&quot;002C3CBB&quot;/&gt;&lt;wsp:rsid wsp:val=&quot;002D1B46&quot;/&gt;&lt;wsp:rsid wsp:val=&quot;002D2AA4&quot;/&gt;&lt;wsp:rsid wsp:val=&quot;002D7BBE&quot;/&gt;&lt;wsp:rsid wsp:val=&quot;002E2438&quot;/&gt;&lt;wsp:rsid wsp:val=&quot;002E7EE4&quot;/&gt;&lt;wsp:rsid wsp:val=&quot;002F4F7B&quot;/&gt;&lt;wsp:rsid wsp:val=&quot;002F5B0C&quot;/&gt;&lt;wsp:rsid wsp:val=&quot;003021EB&quot;/&gt;&lt;wsp:rsid wsp:val=&quot;003023F2&quot;/&gt;&lt;wsp:rsid wsp:val=&quot;00310AF9&quot;/&gt;&lt;wsp:rsid wsp:val=&quot;003118A3&quot;/&gt;&lt;wsp:rsid wsp:val=&quot;00315D02&quot;/&gt;&lt;wsp:rsid wsp:val=&quot;00322AE9&quot;/&gt;&lt;wsp:rsid wsp:val=&quot;003236F2&quot;/&gt;&lt;wsp:rsid wsp:val=&quot;00341B7C&quot;/&gt;&lt;wsp:rsid wsp:val=&quot;00350BA1&quot;/&gt;&lt;wsp:rsid wsp:val=&quot;00353001&quot;/&gt;&lt;wsp:rsid wsp:val=&quot;00356118&quot;/&gt;&lt;wsp:rsid wsp:val=&quot;00365836&quot;/&gt;&lt;wsp:rsid wsp:val=&quot;003703DA&quot;/&gt;&lt;wsp:rsid wsp:val=&quot;0037109E&quot;/&gt;&lt;wsp:rsid wsp:val=&quot;00371769&quot;/&gt;&lt;wsp:rsid wsp:val=&quot;00371B3E&quot;/&gt;&lt;wsp:rsid wsp:val=&quot;003741CE&quot;/&gt;&lt;wsp:rsid wsp:val=&quot;00374470&quot;/&gt;&lt;wsp:rsid wsp:val=&quot;0037474C&quot;/&gt;&lt;wsp:rsid wsp:val=&quot;003801A4&quot;/&gt;&lt;wsp:rsid wsp:val=&quot;00387B94&quot;/&gt;&lt;wsp:rsid wsp:val=&quot;003914A9&quot;/&gt;&lt;wsp:rsid wsp:val=&quot;003954DD&quot;/&gt;&lt;wsp:rsid wsp:val=&quot;003A10D2&quot;/&gt;&lt;wsp:rsid wsp:val=&quot;003A198A&quot;/&gt;&lt;wsp:rsid wsp:val=&quot;003A1F1B&quot;/&gt;&lt;wsp:rsid wsp:val=&quot;003A72B1&quot;/&gt;&lt;wsp:rsid wsp:val=&quot;003B1503&quot;/&gt;&lt;wsp:rsid wsp:val=&quot;003B4683&quot;/&gt;&lt;wsp:rsid wsp:val=&quot;003C6D32&quot;/&gt;&lt;wsp:rsid wsp:val=&quot;003C74CF&quot;/&gt;&lt;wsp:rsid wsp:val=&quot;003D1105&quot;/&gt;&lt;wsp:rsid wsp:val=&quot;003E21F7&quot;/&gt;&lt;wsp:rsid wsp:val=&quot;003E4348&quot;/&gt;&lt;wsp:rsid wsp:val=&quot;003E56B6&quot;/&gt;&lt;wsp:rsid wsp:val=&quot;003F0CD9&quot;/&gt;&lt;wsp:rsid wsp:val=&quot;003F1260&quot;/&gt;&lt;wsp:rsid wsp:val=&quot;003F3EE8&quot;/&gt;&lt;wsp:rsid wsp:val=&quot;003F5FC3&quot;/&gt;&lt;wsp:rsid wsp:val=&quot;00406C9D&quot;/&gt;&lt;wsp:rsid wsp:val=&quot;004102A1&quot;/&gt;&lt;wsp:rsid wsp:val=&quot;00413210&quot;/&gt;&lt;wsp:rsid wsp:val=&quot;00416445&quot;/&gt;&lt;wsp:rsid wsp:val=&quot;00417BC3&quot;/&gt;&lt;wsp:rsid wsp:val=&quot;00420BB7&quot;/&gt;&lt;wsp:rsid wsp:val=&quot;00420EAE&quot;/&gt;&lt;wsp:rsid wsp:val=&quot;00426DA0&quot;/&gt;&lt;wsp:rsid wsp:val=&quot;004326ED&quot;/&gt;&lt;wsp:rsid wsp:val=&quot;004345E2&quot;/&gt;&lt;wsp:rsid wsp:val=&quot;004347B6&quot;/&gt;&lt;wsp:rsid wsp:val=&quot;0044089D&quot;/&gt;&lt;wsp:rsid wsp:val=&quot;0044117D&quot;/&gt;&lt;wsp:rsid wsp:val=&quot;004427B2&quot;/&gt;&lt;wsp:rsid wsp:val=&quot;004427CA&quot;/&gt;&lt;wsp:rsid wsp:val=&quot;004428A8&quot;/&gt;&lt;wsp:rsid wsp:val=&quot;00445B71&quot;/&gt;&lt;wsp:rsid wsp:val=&quot;004471BE&quot;/&gt;&lt;wsp:rsid wsp:val=&quot;00455181&quot;/&gt;&lt;wsp:rsid wsp:val=&quot;004573E9&quot;/&gt;&lt;wsp:rsid wsp:val=&quot;00457D48&quot;/&gt;&lt;wsp:rsid wsp:val=&quot;0046290E&quot;/&gt;&lt;wsp:rsid wsp:val=&quot;00464B33&quot;/&gt;&lt;wsp:rsid wsp:val=&quot;004710B1&quot;/&gt;&lt;wsp:rsid wsp:val=&quot;004748B3&quot;/&gt;&lt;wsp:rsid wsp:val=&quot;0047500A&quot;/&gt;&lt;wsp:rsid wsp:val=&quot;00483918&quot;/&gt;&lt;wsp:rsid wsp:val=&quot;004908B3&quot;/&gt;&lt;wsp:rsid wsp:val=&quot;00495BAF&quot;/&gt;&lt;wsp:rsid wsp:val=&quot;0049671F&quot;/&gt;&lt;wsp:rsid wsp:val=&quot;00497BF5&quot;/&gt;&lt;wsp:rsid wsp:val=&quot;004A238B&quot;/&gt;&lt;wsp:rsid wsp:val=&quot;004A348E&quot;/&gt;&lt;wsp:rsid wsp:val=&quot;004A4E82&quot;/&gt;&lt;wsp:rsid wsp:val=&quot;004A6794&quot;/&gt;&lt;wsp:rsid wsp:val=&quot;004B049C&quot;/&gt;&lt;wsp:rsid wsp:val=&quot;004B444F&quot;/&gt;&lt;wsp:rsid wsp:val=&quot;004B55EE&quot;/&gt;&lt;wsp:rsid wsp:val=&quot;004B576E&quot;/&gt;&lt;wsp:rsid wsp:val=&quot;004C5CE1&quot;/&gt;&lt;wsp:rsid wsp:val=&quot;004C6BB0&quot;/&gt;&lt;wsp:rsid wsp:val=&quot;004C6C97&quot;/&gt;&lt;wsp:rsid wsp:val=&quot;004C73E1&quot;/&gt;&lt;wsp:rsid wsp:val=&quot;004E0D47&quot;/&gt;&lt;wsp:rsid wsp:val=&quot;004E20E7&quot;/&gt;&lt;wsp:rsid wsp:val=&quot;004E4B06&quot;/&gt;&lt;wsp:rsid wsp:val=&quot;004F3BFE&quot;/&gt;&lt;wsp:rsid wsp:val=&quot;004F3EE0&quot;/&gt;&lt;wsp:rsid wsp:val=&quot;004F659F&quot;/&gt;&lt;wsp:rsid wsp:val=&quot;00501735&quot;/&gt;&lt;wsp:rsid wsp:val=&quot;005066B0&quot;/&gt;&lt;wsp:rsid wsp:val=&quot;0051459F&quot;/&gt;&lt;wsp:rsid wsp:val=&quot;00534BB2&quot;/&gt;&lt;wsp:rsid wsp:val=&quot;00535D7C&quot;/&gt;&lt;wsp:rsid wsp:val=&quot;00544630&quot;/&gt;&lt;wsp:rsid wsp:val=&quot;0054535C&quot;/&gt;&lt;wsp:rsid wsp:val=&quot;00547095&quot;/&gt;&lt;wsp:rsid wsp:val=&quot;0055721F&quot;/&gt;&lt;wsp:rsid wsp:val=&quot;005707E9&quot;/&gt;&lt;wsp:rsid wsp:val=&quot;00570EFF&quot;/&gt;&lt;wsp:rsid wsp:val=&quot;005735F1&quot;/&gt;&lt;wsp:rsid wsp:val=&quot;00575D53&quot;/&gt;&lt;wsp:rsid wsp:val=&quot;005761D2&quot;/&gt;&lt;wsp:rsid wsp:val=&quot;00581FFE&quot;/&gt;&lt;wsp:rsid wsp:val=&quot;00583D2D&quot;/&gt;&lt;wsp:rsid wsp:val=&quot;00593AAB&quot;/&gt;&lt;wsp:rsid wsp:val=&quot;005A49C4&quot;/&gt;&lt;wsp:rsid wsp:val=&quot;005B35D2&quot;/&gt;&lt;wsp:rsid wsp:val=&quot;005C1AF3&quot;/&gt;&lt;wsp:rsid wsp:val=&quot;005C4473&quot;/&gt;&lt;wsp:rsid wsp:val=&quot;005C565D&quot;/&gt;&lt;wsp:rsid wsp:val=&quot;005D1A57&quot;/&gt;&lt;wsp:rsid wsp:val=&quot;005D4642&quot;/&gt;&lt;wsp:rsid wsp:val=&quot;005E5DD2&quot;/&gt;&lt;wsp:rsid wsp:val=&quot;005F2F95&quot;/&gt;&lt;wsp:rsid wsp:val=&quot;005F6730&quot;/&gt;&lt;wsp:rsid wsp:val=&quot;0060204A&quot;/&gt;&lt;wsp:rsid wsp:val=&quot;00603574&quot;/&gt;&lt;wsp:rsid wsp:val=&quot;00606431&quot;/&gt;&lt;wsp:rsid wsp:val=&quot;00612F6C&quot;/&gt;&lt;wsp:rsid wsp:val=&quot;00620E96&quot;/&gt;&lt;wsp:rsid wsp:val=&quot;00621B4F&quot;/&gt;&lt;wsp:rsid wsp:val=&quot;0062383C&quot;/&gt;&lt;wsp:rsid wsp:val=&quot;00627A0E&quot;/&gt;&lt;wsp:rsid wsp:val=&quot;00645A85&quot;/&gt;&lt;wsp:rsid wsp:val=&quot;006464D3&quot;/&gt;&lt;wsp:rsid wsp:val=&quot;0065649C&quot;/&gt;&lt;wsp:rsid wsp:val=&quot;00660517&quot;/&gt;&lt;wsp:rsid wsp:val=&quot;006669B3&quot;/&gt;&lt;wsp:rsid wsp:val=&quot;00666C82&quot;/&gt;&lt;wsp:rsid wsp:val=&quot;0067538F&quot;/&gt;&lt;wsp:rsid wsp:val=&quot;00676E6D&quot;/&gt;&lt;wsp:rsid wsp:val=&quot;00677106&quot;/&gt;&lt;wsp:rsid wsp:val=&quot;006828A1&quot;/&gt;&lt;wsp:rsid wsp:val=&quot;006922D7&quot;/&gt;&lt;wsp:rsid wsp:val=&quot;006925FD&quot;/&gt;&lt;wsp:rsid wsp:val=&quot;00694C75&quot;/&gt;&lt;wsp:rsid wsp:val=&quot;006A0B1F&quot;/&gt;&lt;wsp:rsid wsp:val=&quot;006A6884&quot;/&gt;&lt;wsp:rsid wsp:val=&quot;006A79E1&quot;/&gt;&lt;wsp:rsid wsp:val=&quot;006D75B2&quot;/&gt;&lt;wsp:rsid wsp:val=&quot;006D7607&quot;/&gt;&lt;wsp:rsid wsp:val=&quot;006D79F9&quot;/&gt;&lt;wsp:rsid wsp:val=&quot;006E4C42&quot;/&gt;&lt;wsp:rsid wsp:val=&quot;006E6FB0&quot;/&gt;&lt;wsp:rsid wsp:val=&quot;006F1631&quot;/&gt;&lt;wsp:rsid wsp:val=&quot;006F1C8B&quot;/&gt;&lt;wsp:rsid wsp:val=&quot;006F2E14&quot;/&gt;&lt;wsp:rsid wsp:val=&quot;006F3BE1&quot;/&gt;&lt;wsp:rsid wsp:val=&quot;006F585E&quot;/&gt;&lt;wsp:rsid wsp:val=&quot;00701023&quot;/&gt;&lt;wsp:rsid wsp:val=&quot;00705367&quot;/&gt;&lt;wsp:rsid wsp:val=&quot;00705FF7&quot;/&gt;&lt;wsp:rsid wsp:val=&quot;007104ED&quot;/&gt;&lt;wsp:rsid wsp:val=&quot;00710D7A&quot;/&gt;&lt;wsp:rsid wsp:val=&quot;00712A8B&quot;/&gt;&lt;wsp:rsid wsp:val=&quot;00720E48&quot;/&gt;&lt;wsp:rsid wsp:val=&quot;00722DF7&quot;/&gt;&lt;wsp:rsid wsp:val=&quot;00730BEE&quot;/&gt;&lt;wsp:rsid wsp:val=&quot;00735571&quot;/&gt;&lt;wsp:rsid wsp:val=&quot;00751DEC&quot;/&gt;&lt;wsp:rsid wsp:val=&quot;00755FB6&quot;/&gt;&lt;wsp:rsid wsp:val=&quot;00765128&quot;/&gt;&lt;wsp:rsid wsp:val=&quot;00790815&quot;/&gt;&lt;wsp:rsid wsp:val=&quot;00791470&quot;/&gt;&lt;wsp:rsid wsp:val=&quot;00793C65&quot;/&gt;&lt;wsp:rsid wsp:val=&quot;00797B8F&quot;/&gt;&lt;wsp:rsid wsp:val=&quot;007A3DF9&quot;/&gt;&lt;wsp:rsid wsp:val=&quot;007B12B9&quot;/&gt;&lt;wsp:rsid wsp:val=&quot;007B2CE2&quot;/&gt;&lt;wsp:rsid wsp:val=&quot;007B46FD&quot;/&gt;&lt;wsp:rsid wsp:val=&quot;007D2809&quot;/&gt;&lt;wsp:rsid wsp:val=&quot;007D5799&quot;/&gt;&lt;wsp:rsid wsp:val=&quot;007E2349&quot;/&gt;&lt;wsp:rsid wsp:val=&quot;007E5E57&quot;/&gt;&lt;wsp:rsid wsp:val=&quot;007F0EBB&quot;/&gt;&lt;wsp:rsid wsp:val=&quot;007F5F39&quot;/&gt;&lt;wsp:rsid wsp:val=&quot;00800F8A&quot;/&gt;&lt;wsp:rsid wsp:val=&quot;008142F4&quot;/&gt;&lt;wsp:rsid wsp:val=&quot;00814920&quot;/&gt;&lt;wsp:rsid wsp:val=&quot;00823F25&quot;/&gt;&lt;wsp:rsid wsp:val=&quot;0083406C&quot;/&gt;&lt;wsp:rsid wsp:val=&quot;008429B6&quot;/&gt;&lt;wsp:rsid wsp:val=&quot;00842DAC&quot;/&gt;&lt;wsp:rsid wsp:val=&quot;00845C72&quot;/&gt;&lt;wsp:rsid wsp:val=&quot;00845D9C&quot;/&gt;&lt;wsp:rsid wsp:val=&quot;00855D44&quot;/&gt;&lt;wsp:rsid wsp:val=&quot;00856D01&quot;/&gt;&lt;wsp:rsid wsp:val=&quot;008603B8&quot;/&gt;&lt;wsp:rsid wsp:val=&quot;00862E86&quot;/&gt;&lt;wsp:rsid wsp:val=&quot;00866070&quot;/&gt;&lt;wsp:rsid wsp:val=&quot;00874703&quot;/&gt;&lt;wsp:rsid wsp:val=&quot;008841FF&quot;/&gt;&lt;wsp:rsid wsp:val=&quot;00885F18&quot;/&gt;&lt;wsp:rsid wsp:val=&quot;00890DA4&quot;/&gt;&lt;wsp:rsid wsp:val=&quot;00895E06&quot;/&gt;&lt;wsp:rsid wsp:val=&quot;008965EC&quot;/&gt;&lt;wsp:rsid wsp:val=&quot;008A04E2&quot;/&gt;&lt;wsp:rsid wsp:val=&quot;008A66D0&quot;/&gt;&lt;wsp:rsid wsp:val=&quot;008A73F6&quot;/&gt;&lt;wsp:rsid wsp:val=&quot;008A790B&quot;/&gt;&lt;wsp:rsid wsp:val=&quot;008B0398&quot;/&gt;&lt;wsp:rsid wsp:val=&quot;008C76CE&quot;/&gt;&lt;wsp:rsid wsp:val=&quot;008D6CBB&quot;/&gt;&lt;wsp:rsid wsp:val=&quot;008E0E39&quot;/&gt;&lt;wsp:rsid wsp:val=&quot;008E2E60&quot;/&gt;&lt;wsp:rsid wsp:val=&quot;00901163&quot;/&gt;&lt;wsp:rsid wsp:val=&quot;009016F6&quot;/&gt;&lt;wsp:rsid wsp:val=&quot;0090175E&quot;/&gt;&lt;wsp:rsid wsp:val=&quot;00903527&quot;/&gt;&lt;wsp:rsid wsp:val=&quot;00904349&quot;/&gt;&lt;wsp:rsid wsp:val=&quot;00904A45&quot;/&gt;&lt;wsp:rsid wsp:val=&quot;009075F6&quot;/&gt;&lt;wsp:rsid wsp:val=&quot;009176D1&quot;/&gt;&lt;wsp:rsid wsp:val=&quot;00924968&quot;/&gt;&lt;wsp:rsid wsp:val=&quot;0092658B&quot;/&gt;&lt;wsp:rsid wsp:val=&quot;00926D3F&quot;/&gt;&lt;wsp:rsid wsp:val=&quot;009313EA&quot;/&gt;&lt;wsp:rsid wsp:val=&quot;00932D86&quot;/&gt;&lt;wsp:rsid wsp:val=&quot;009401EA&quot;/&gt;&lt;wsp:rsid wsp:val=&quot;00941BC5&quot;/&gt;&lt;wsp:rsid wsp:val=&quot;009425FC&quot;/&gt;&lt;wsp:rsid wsp:val=&quot;00946131&quot;/&gt;&lt;wsp:rsid wsp:val=&quot;00955449&quot;/&gt;&lt;wsp:rsid wsp:val=&quot;00963087&quot;/&gt;&lt;wsp:rsid wsp:val=&quot;009644A1&quot;/&gt;&lt;wsp:rsid wsp:val=&quot;00964787&quot;/&gt;&lt;wsp:rsid wsp:val=&quot;009655BB&quot;/&gt;&lt;wsp:rsid wsp:val=&quot;009665A0&quot;/&gt;&lt;wsp:rsid wsp:val=&quot;009739A1&quot;/&gt;&lt;wsp:rsid wsp:val=&quot;00974529&quot;/&gt;&lt;wsp:rsid wsp:val=&quot;00974BCC&quot;/&gt;&lt;wsp:rsid wsp:val=&quot;0098069E&quot;/&gt;&lt;wsp:rsid wsp:val=&quot;00980797&quot;/&gt;&lt;wsp:rsid wsp:val=&quot;009827BB&quot;/&gt;&lt;wsp:rsid wsp:val=&quot;00982CE2&quot;/&gt;&lt;wsp:rsid wsp:val=&quot;00982E65&quot;/&gt;&lt;wsp:rsid wsp:val=&quot;0098781F&quot;/&gt;&lt;wsp:rsid wsp:val=&quot;00992616&quot;/&gt;&lt;wsp:rsid wsp:val=&quot;009B0272&quot;/&gt;&lt;wsp:rsid wsp:val=&quot;009B4A9E&quot;/&gt;&lt;wsp:rsid wsp:val=&quot;009B4CD7&quot;/&gt;&lt;wsp:rsid wsp:val=&quot;009B553A&quot;/&gt;&lt;wsp:rsid wsp:val=&quot;009E0FF1&quot;/&gt;&lt;wsp:rsid wsp:val=&quot;009E2EB6&quot;/&gt;&lt;wsp:rsid wsp:val=&quot;00A00996&quot;/&gt;&lt;wsp:rsid wsp:val=&quot;00A033CD&quot;/&gt;&lt;wsp:rsid wsp:val=&quot;00A05BE3&quot;/&gt;&lt;wsp:rsid wsp:val=&quot;00A13BB7&quot;/&gt;&lt;wsp:rsid wsp:val=&quot;00A15E56&quot;/&gt;&lt;wsp:rsid wsp:val=&quot;00A25552&quot;/&gt;&lt;wsp:rsid wsp:val=&quot;00A30AA3&quot;/&gt;&lt;wsp:rsid wsp:val=&quot;00A310EA&quot;/&gt;&lt;wsp:rsid wsp:val=&quot;00A3314E&quot;/&gt;&lt;wsp:rsid wsp:val=&quot;00A36062&quot;/&gt;&lt;wsp:rsid wsp:val=&quot;00A4643B&quot;/&gt;&lt;wsp:rsid wsp:val=&quot;00A521FD&quot;/&gt;&lt;wsp:rsid wsp:val=&quot;00A52CB8&quot;/&gt;&lt;wsp:rsid wsp:val=&quot;00A55916&quot;/&gt;&lt;wsp:rsid wsp:val=&quot;00A63E3B&quot;/&gt;&lt;wsp:rsid wsp:val=&quot;00A657E8&quot;/&gt;&lt;wsp:rsid wsp:val=&quot;00A7119F&quot;/&gt;&lt;wsp:rsid wsp:val=&quot;00A71735&quot;/&gt;&lt;wsp:rsid wsp:val=&quot;00A779FF&quot;/&gt;&lt;wsp:rsid wsp:val=&quot;00A81685&quot;/&gt;&lt;wsp:rsid wsp:val=&quot;00A87731&quot;/&gt;&lt;wsp:rsid wsp:val=&quot;00A90A24&quot;/&gt;&lt;wsp:rsid wsp:val=&quot;00A929B1&quot;/&gt;&lt;wsp:rsid wsp:val=&quot;00A94339&quot;/&gt;&lt;wsp:rsid wsp:val=&quot;00A95A47&quot;/&gt;&lt;wsp:rsid wsp:val=&quot;00A966B2&quot;/&gt;&lt;wsp:rsid wsp:val=&quot;00AA1BB5&quot;/&gt;&lt;wsp:rsid wsp:val=&quot;00AB0CB5&quot;/&gt;&lt;wsp:rsid wsp:val=&quot;00AB55B5&quot;/&gt;&lt;wsp:rsid wsp:val=&quot;00AB5D89&quot;/&gt;&lt;wsp:rsid wsp:val=&quot;00AB5E67&quot;/&gt;&lt;wsp:rsid wsp:val=&quot;00AC13B8&quot;/&gt;&lt;wsp:rsid wsp:val=&quot;00AC3A37&quot;/&gt;&lt;wsp:rsid wsp:val=&quot;00AC4E3E&quot;/&gt;&lt;wsp:rsid wsp:val=&quot;00AC7B95&quot;/&gt;&lt;wsp:rsid wsp:val=&quot;00AD1BB0&quot;/&gt;&lt;wsp:rsid wsp:val=&quot;00AD349F&quot;/&gt;&lt;wsp:rsid wsp:val=&quot;00AD6798&quot;/&gt;&lt;wsp:rsid wsp:val=&quot;00AD6EAC&quot;/&gt;&lt;wsp:rsid wsp:val=&quot;00AE2E32&quot;/&gt;&lt;wsp:rsid wsp:val=&quot;00AE78B8&quot;/&gt;&lt;wsp:rsid wsp:val=&quot;00AF2C97&quot;/&gt;&lt;wsp:rsid wsp:val=&quot;00AF328B&quot;/&gt;&lt;wsp:rsid wsp:val=&quot;00B01A83&quot;/&gt;&lt;wsp:rsid wsp:val=&quot;00B07DE9&quot;/&gt;&lt;wsp:rsid wsp:val=&quot;00B13968&quot;/&gt;&lt;wsp:rsid wsp:val=&quot;00B1401B&quot;/&gt;&lt;wsp:rsid wsp:val=&quot;00B1668D&quot;/&gt;&lt;wsp:rsid wsp:val=&quot;00B36D82&quot;/&gt;&lt;wsp:rsid wsp:val=&quot;00B372F1&quot;/&gt;&lt;wsp:rsid wsp:val=&quot;00B5273D&quot;/&gt;&lt;wsp:rsid wsp:val=&quot;00B62362&quot;/&gt;&lt;wsp:rsid wsp:val=&quot;00B76C86&quot;/&gt;&lt;wsp:rsid wsp:val=&quot;00B900F2&quot;/&gt;&lt;wsp:rsid wsp:val=&quot;00B92212&quot;/&gt;&lt;wsp:rsid wsp:val=&quot;00B954BE&quot;/&gt;&lt;wsp:rsid wsp:val=&quot;00BA39B0&quot;/&gt;&lt;wsp:rsid wsp:val=&quot;00BA6664&quot;/&gt;&lt;wsp:rsid wsp:val=&quot;00BA67EC&quot;/&gt;&lt;wsp:rsid wsp:val=&quot;00BB15D1&quot;/&gt;&lt;wsp:rsid wsp:val=&quot;00BB69B0&quot;/&gt;&lt;wsp:rsid wsp:val=&quot;00BB764A&quot;/&gt;&lt;wsp:rsid wsp:val=&quot;00BC4B35&quot;/&gt;&lt;wsp:rsid wsp:val=&quot;00BC68B7&quot;/&gt;&lt;wsp:rsid wsp:val=&quot;00BC6B8B&quot;/&gt;&lt;wsp:rsid wsp:val=&quot;00BD2BB9&quot;/&gt;&lt;wsp:rsid wsp:val=&quot;00BD74A1&quot;/&gt;&lt;wsp:rsid wsp:val=&quot;00BE099B&quot;/&gt;&lt;wsp:rsid wsp:val=&quot;00BE710E&quot;/&gt;&lt;wsp:rsid wsp:val=&quot;00BF160E&quot;/&gt;&lt;wsp:rsid wsp:val=&quot;00BF46B0&quot;/&gt;&lt;wsp:rsid wsp:val=&quot;00C04375&quot;/&gt;&lt;wsp:rsid wsp:val=&quot;00C12428&quot;/&gt;&lt;wsp:rsid wsp:val=&quot;00C12579&quot;/&gt;&lt;wsp:rsid wsp:val=&quot;00C136B5&quot;/&gt;&lt;wsp:rsid wsp:val=&quot;00C21AA8&quot;/&gt;&lt;wsp:rsid wsp:val=&quot;00C2394C&quot;/&gt;&lt;wsp:rsid wsp:val=&quot;00C25CD7&quot;/&gt;&lt;wsp:rsid wsp:val=&quot;00C458A0&quot;/&gt;&lt;wsp:rsid wsp:val=&quot;00C478A4&quot;/&gt;&lt;wsp:rsid wsp:val=&quot;00C51406&quot;/&gt;&lt;wsp:rsid wsp:val=&quot;00C65343&quot;/&gt;&lt;wsp:rsid wsp:val=&quot;00C666BF&quot;/&gt;&lt;wsp:rsid wsp:val=&quot;00C72AE5&quot;/&gt;&lt;wsp:rsid wsp:val=&quot;00C848AD&quot;/&gt;&lt;wsp:rsid wsp:val=&quot;00C90877&quot;/&gt;&lt;wsp:rsid wsp:val=&quot;00C90D92&quot;/&gt;&lt;wsp:rsid wsp:val=&quot;00C9618C&quot;/&gt;&lt;wsp:rsid wsp:val=&quot;00C97632&quot;/&gt;&lt;wsp:rsid wsp:val=&quot;00CA0BAF&quot;/&gt;&lt;wsp:rsid wsp:val=&quot;00CA345D&quot;/&gt;&lt;wsp:rsid wsp:val=&quot;00CB6458&quot;/&gt;&lt;wsp:rsid wsp:val=&quot;00CB7252&quot;/&gt;&lt;wsp:rsid wsp:val=&quot;00CC47FB&quot;/&gt;&lt;wsp:rsid wsp:val=&quot;00CC500F&quot;/&gt;&lt;wsp:rsid wsp:val=&quot;00CC567D&quot;/&gt;&lt;wsp:rsid wsp:val=&quot;00CD0FB5&quot;/&gt;&lt;wsp:rsid wsp:val=&quot;00CD442D&quot;/&gt;&lt;wsp:rsid wsp:val=&quot;00CE045B&quot;/&gt;&lt;wsp:rsid wsp:val=&quot;00CE64A6&quot;/&gt;&lt;wsp:rsid wsp:val=&quot;00CE681D&quot;/&gt;&lt;wsp:rsid wsp:val=&quot;00CE733E&quot;/&gt;&lt;wsp:rsid wsp:val=&quot;00CE761C&quot;/&gt;&lt;wsp:rsid wsp:val=&quot;00CF376E&quot;/&gt;&lt;wsp:rsid wsp:val=&quot;00CF689D&quot;/&gt;&lt;wsp:rsid wsp:val=&quot;00CF7E79&quot;/&gt;&lt;wsp:rsid wsp:val=&quot;00D0370E&quot;/&gt;&lt;wsp:rsid wsp:val=&quot;00D03737&quot;/&gt;&lt;wsp:rsid wsp:val=&quot;00D119FF&quot;/&gt;&lt;wsp:rsid wsp:val=&quot;00D26259&quot;/&gt;&lt;wsp:rsid wsp:val=&quot;00D26980&quot;/&gt;&lt;wsp:rsid wsp:val=&quot;00D34DF0&quot;/&gt;&lt;wsp:rsid wsp:val=&quot;00D36D99&quot;/&gt;&lt;wsp:rsid wsp:val=&quot;00D374D9&quot;/&gt;&lt;wsp:rsid wsp:val=&quot;00D44846&quot;/&gt;&lt;wsp:rsid wsp:val=&quot;00D47C73&quot;/&gt;&lt;wsp:rsid wsp:val=&quot;00D52E8B&quot;/&gt;&lt;wsp:rsid wsp:val=&quot;00D531E9&quot;/&gt;&lt;wsp:rsid wsp:val=&quot;00D53C5E&quot;/&gt;&lt;wsp:rsid wsp:val=&quot;00D54C23&quot;/&gt;&lt;wsp:rsid wsp:val=&quot;00D6445A&quot;/&gt;&lt;wsp:rsid wsp:val=&quot;00D653F7&quot;/&gt;&lt;wsp:rsid wsp:val=&quot;00D75AB1&quot;/&gt;&lt;wsp:rsid wsp:val=&quot;00D76F07&quot;/&gt;&lt;wsp:rsid wsp:val=&quot;00D8072B&quot;/&gt;&lt;wsp:rsid wsp:val=&quot;00D812F0&quot;/&gt;&lt;wsp:rsid wsp:val=&quot;00D9095B&quot;/&gt;&lt;wsp:rsid wsp:val=&quot;00D91CDC&quot;/&gt;&lt;wsp:rsid wsp:val=&quot;00DA5101&quot;/&gt;&lt;wsp:rsid wsp:val=&quot;00DB008E&quot;/&gt;&lt;wsp:rsid wsp:val=&quot;00DB32E2&quot;/&gt;&lt;wsp:rsid wsp:val=&quot;00DB389A&quot;/&gt;&lt;wsp:rsid wsp:val=&quot;00DB445B&quot;/&gt;&lt;wsp:rsid wsp:val=&quot;00DB4A16&quot;/&gt;&lt;wsp:rsid wsp:val=&quot;00DB7156&quot;/&gt;&lt;wsp:rsid wsp:val=&quot;00DB7329&quot;/&gt;&lt;wsp:rsid wsp:val=&quot;00DC2E2C&quot;/&gt;&lt;wsp:rsid wsp:val=&quot;00DC3190&quot;/&gt;&lt;wsp:rsid wsp:val=&quot;00DC50D4&quot;/&gt;&lt;wsp:rsid wsp:val=&quot;00DD108C&quot;/&gt;&lt;wsp:rsid wsp:val=&quot;00DD309D&quot;/&gt;&lt;wsp:rsid wsp:val=&quot;00DD3EAE&quot;/&gt;&lt;wsp:rsid wsp:val=&quot;00DD673F&quot;/&gt;&lt;wsp:rsid wsp:val=&quot;00DE039C&quot;/&gt;&lt;wsp:rsid wsp:val=&quot;00DE0D4C&quot;/&gt;&lt;wsp:rsid wsp:val=&quot;00DE5A59&quot;/&gt;&lt;wsp:rsid wsp:val=&quot;00DF29E5&quot;/&gt;&lt;wsp:rsid wsp:val=&quot;00E006D9&quot;/&gt;&lt;wsp:rsid wsp:val=&quot;00E01713&quot;/&gt;&lt;wsp:rsid wsp:val=&quot;00E02B4C&quot;/&gt;&lt;wsp:rsid wsp:val=&quot;00E11850&quot;/&gt;&lt;wsp:rsid wsp:val=&quot;00E13318&quot;/&gt;&lt;wsp:rsid wsp:val=&quot;00E16F40&quot;/&gt;&lt;wsp:rsid wsp:val=&quot;00E30725&quot;/&gt;&lt;wsp:rsid wsp:val=&quot;00E37003&quot;/&gt;&lt;wsp:rsid wsp:val=&quot;00E3761E&quot;/&gt;&lt;wsp:rsid wsp:val=&quot;00E41E35&quot;/&gt;&lt;wsp:rsid wsp:val=&quot;00E452ED&quot;/&gt;&lt;wsp:rsid wsp:val=&quot;00E45CA3&quot;/&gt;&lt;wsp:rsid wsp:val=&quot;00E564DB&quot;/&gt;&lt;wsp:rsid wsp:val=&quot;00E57E08&quot;/&gt;&lt;wsp:rsid wsp:val=&quot;00E60D00&quot;/&gt;&lt;wsp:rsid wsp:val=&quot;00E6143C&quot;/&gt;&lt;wsp:rsid wsp:val=&quot;00E67128&quot;/&gt;&lt;wsp:rsid wsp:val=&quot;00E72B00&quot;/&gt;&lt;wsp:rsid wsp:val=&quot;00E730AB&quot;/&gt;&lt;wsp:rsid wsp:val=&quot;00E8429B&quot;/&gt;&lt;wsp:rsid wsp:val=&quot;00E8604D&quot;/&gt;&lt;wsp:rsid wsp:val=&quot;00E952A7&quot;/&gt;&lt;wsp:rsid wsp:val=&quot;00E956CF&quot;/&gt;&lt;wsp:rsid wsp:val=&quot;00E96BCD&quot;/&gt;&lt;wsp:rsid wsp:val=&quot;00EA1268&quot;/&gt;&lt;wsp:rsid wsp:val=&quot;00EB4C5D&quot;/&gt;&lt;wsp:rsid wsp:val=&quot;00EC184B&quot;/&gt;&lt;wsp:rsid wsp:val=&quot;00EC1A8E&quot;/&gt;&lt;wsp:rsid wsp:val=&quot;00ED1073&quot;/&gt;&lt;wsp:rsid wsp:val=&quot;00ED140D&quot;/&gt;&lt;wsp:rsid wsp:val=&quot;00ED3087&quot;/&gt;&lt;wsp:rsid wsp:val=&quot;00ED343C&quot;/&gt;&lt;wsp:rsid wsp:val=&quot;00ED5BAF&quot;/&gt;&lt;wsp:rsid wsp:val=&quot;00ED65C5&quot;/&gt;&lt;wsp:rsid wsp:val=&quot;00EE3B90&quot;/&gt;&lt;wsp:rsid wsp:val=&quot;00EF0ABA&quot;/&gt;&lt;wsp:rsid wsp:val=&quot;00F005CF&quot;/&gt;&lt;wsp:rsid wsp:val=&quot;00F00759&quot;/&gt;&lt;wsp:rsid wsp:val=&quot;00F00857&quot;/&gt;&lt;wsp:rsid wsp:val=&quot;00F014D2&quot;/&gt;&lt;wsp:rsid wsp:val=&quot;00F02950&quot;/&gt;&lt;wsp:rsid wsp:val=&quot;00F02A5C&quot;/&gt;&lt;wsp:rsid wsp:val=&quot;00F110EF&quot;/&gt;&lt;wsp:rsid wsp:val=&quot;00F219D4&quot;/&gt;&lt;wsp:rsid wsp:val=&quot;00F23915&quot;/&gt;&lt;wsp:rsid wsp:val=&quot;00F24032&quot;/&gt;&lt;wsp:rsid wsp:val=&quot;00F26F91&quot;/&gt;&lt;wsp:rsid wsp:val=&quot;00F32E20&quot;/&gt;&lt;wsp:rsid wsp:val=&quot;00F33BFE&quot;/&gt;&lt;wsp:rsid wsp:val=&quot;00F4271B&quot;/&gt;&lt;wsp:rsid wsp:val=&quot;00F46DA5&quot;/&gt;&lt;wsp:rsid wsp:val=&quot;00F5041A&quot;/&gt;&lt;wsp:rsid wsp:val=&quot;00F50C3B&quot;/&gt;&lt;wsp:rsid wsp:val=&quot;00F53F90&quot;/&gt;&lt;wsp:rsid wsp:val=&quot;00F56F27&quot;/&gt;&lt;wsp:rsid wsp:val=&quot;00F621C4&quot;/&gt;&lt;wsp:rsid wsp:val=&quot;00F65311&quot;/&gt;&lt;wsp:rsid wsp:val=&quot;00F734A3&quot;/&gt;&lt;wsp:rsid wsp:val=&quot;00F81812&quot;/&gt;&lt;wsp:rsid wsp:val=&quot;00F8464A&quot;/&gt;&lt;wsp:rsid wsp:val=&quot;00F90FB2&quot;/&gt;&lt;wsp:rsid wsp:val=&quot;00F93FC3&quot;/&gt;&lt;wsp:rsid wsp:val=&quot;00F94ACC&quot;/&gt;&lt;wsp:rsid wsp:val=&quot;00FA31F3&quot;/&gt;&lt;wsp:rsid wsp:val=&quot;00FB419F&quot;/&gt;&lt;wsp:rsid wsp:val=&quot;00FC1C25&quot;/&gt;&lt;wsp:rsid wsp:val=&quot;00FC1CBE&quot;/&gt;&lt;wsp:rsid wsp:val=&quot;00FC211F&quot;/&gt;&lt;wsp:rsid wsp:val=&quot;00FC450F&quot;/&gt;&lt;wsp:rsid wsp:val=&quot;00FD00DC&quot;/&gt;&lt;wsp:rsid wsp:val=&quot;00FD1BD8&quot;/&gt;&lt;wsp:rsid wsp:val=&quot;00FD3CC4&quot;/&gt;&lt;wsp:rsid wsp:val=&quot;00FE1C55&quot;/&gt;&lt;wsp:rsid wsp:val=&quot;00FF1C68&quot;/&gt;&lt;wsp:rsid wsp:val=&quot;00FF62D6&quot;/&gt;&lt;wsp:rsid wsp:val=&quot;00FF7C14&quot;/&gt;&lt;/wsp:rsids&gt;&lt;/w:docPr&gt;&lt;w:body&gt;&lt;w:p wsp:rsidR=&quot;00000000&quot; wsp:rsidRDefault=&quot;005735F1&quot;&gt;&lt;m:oMathPara&gt;&lt;m:oMath&gt;&lt;m:r&gt;&lt;w:rPr&gt;&lt;w:rFonts w:ascii=&quot;Cambria Math&quot; w:h-ansi=&quot;Cambria Math&quot;/&gt;&lt;wx:font wx:val=&quot;Cambria Math&quot;/&gt;&lt;w:i/&gt;&lt;w:sz w:val=&quot;28&quot;/&gt;&lt;w:sz-cs w:val=&quot;28&quot;/&gt;&lt;w:lang w:val=&quot;UK&quot;/&gt;&lt;/w:rPr&gt;&lt;m:t&gt;Р &lt;/m:t&gt;&lt;/m:r&gt;&lt;m:r&gt;&lt;w:rPr&gt;&lt;w:rFonts w:ascii=&quot;Cambria Math&quot; w:h-ansi=&quot;Cambria Math&quot;/&gt;&lt;wx:font wx:val=&quot;Cambria Math&quot;/&gt;&lt;w:i/&gt;&lt;w:sz w:val=&quot;28&quot;/&gt;&lt;w:sz-cs w:val=&quot;28&quot;/&gt;&lt;w:vertAlign w:val=&quot;subscript&quot;/&gt;&lt;w:lang w:val=&quot;UK&quot;/&gt;&lt;/w:rPr&gt;&lt;m:t&gt;max&lt;/m:t&gt;&lt;/m:r&gt;&lt;m:r&gt;&lt;w:rPr&gt;&lt;w:rFonts w:ascii=&quot;Cambria Math&quot; w:h-ansi=&quot;Cambria Math&quot;/&gt;&lt;wx:font wx:val=&quot;Cambria Math&quot;/&gt;&lt;w:i/&gt;&lt;w:sz w:val=&quot;28&quot;/&gt;&lt;w:sz-cs w:val=&quot;28&quot;/&gt;&lt;w:lang w:val=&quot;UK&quot;/&gt;&lt;/w:rPr&gt;&lt;m:t&gt;=405РєРќ&lt;/m:t&gt;&lt;/m:r&gt;&lt;/m:oMath&gt;&lt;/m:oMathPara&gt;&lt;/w:p&gt;&lt;w:sectPr wsp:rsidR=&quot;00000000&quot;&gt;&lt;w:pgSz w:w=&quot;12240&quot; w:h=&quot;15840&quot;/&gt;&lt;w:pgMar w:top=&quot;850&quot; w:right=&quot;850&quot; w:bottom=&quot;850&quot; w:left=&quot;1417&quot; w:header=&quot;708&quot; w:footer=&quot;708&quot; w:gutter=&quot;0&quot;/&gt;&lt;w:cols w:space=&quot;720&quot;/&gt;&lt;/w:sectPr&gt;&lt;/w:body&gt;&lt;/w:wordDocument&gt;">
            <v:imagedata r:id="rId244" o:title="" chromakey="white"/>
          </v:shape>
        </w:pict>
      </w:r>
      <w:r w:rsidRPr="00232749">
        <w:rPr>
          <w:sz w:val="28"/>
          <w:szCs w:val="28"/>
          <w:lang w:val="uk-UA"/>
        </w:rPr>
        <w:instrText xml:space="preserve"> </w:instrText>
      </w:r>
      <w:r w:rsidR="00C846C5" w:rsidRPr="00232749">
        <w:rPr>
          <w:sz w:val="28"/>
          <w:szCs w:val="28"/>
          <w:lang w:val="uk-UA"/>
        </w:rPr>
        <w:fldChar w:fldCharType="separate"/>
      </w:r>
      <w:r w:rsidR="00485F38" w:rsidRPr="00C846C5">
        <w:rPr>
          <w:position w:val="-6"/>
          <w:sz w:val="28"/>
          <w:szCs w:val="28"/>
        </w:rPr>
        <w:pict>
          <v:shape id="_x0000_i1166" type="#_x0000_t75" style="width:93.75pt;height:15.9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90&quot;/&gt;&lt;w:stylePaneFormatFilter w:val=&quot;3F01&quot;/&gt;&lt;w:defaultTabStop w:val=&quot;720&quot;/&gt;&lt;w:autoHyphenation/&gt;&lt;w:hyphenationZone w:val=&quot;357&quot;/&gt;&lt;w:drawingGridHorizontalSpacing w:val=&quot;120&quot;/&gt;&lt;w:drawingGridVerticalSpacing w:val=&quot;120&quot;/&gt;&lt;w:displayVerticalDrawingGridEvery w:val=&quot;0&quot;/&gt;&lt;w:useMarginsForDrawingGridOrigin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usePrinterMetrics/&gt;&lt;w:ww6BorderRules/&gt;&lt;w:footnoteLayoutLikeWW8/&gt;&lt;w:shapeLayoutLikeWW8/&gt;&lt;w:alignTablesRowByRow/&gt;&lt;w:forgetLastTabAlignment/&gt;&lt;w:doNotUseHTMLParagraphAutoSpacing/&gt;&lt;w:layoutRawTableWidth/&gt;&lt;w:layoutTableRowsApart/&gt;&lt;w:useWord97LineBreakingRules/&gt;&lt;w:dontAllowFieldEndSelect/&gt;&lt;w:useWord2002TableStyleRules/&gt;&lt;/w:compat&gt;&lt;wsp:rsids&gt;&lt;wsp:rsidRoot wsp:val=&quot;007B46FD&quot;/&gt;&lt;wsp:rsid wsp:val=&quot;000021D5&quot;/&gt;&lt;wsp:rsid wsp:val=&quot;00007F56&quot;/&gt;&lt;wsp:rsid wsp:val=&quot;000127E8&quot;/&gt;&lt;wsp:rsid wsp:val=&quot;0002540E&quot;/&gt;&lt;wsp:rsid wsp:val=&quot;00031CED&quot;/&gt;&lt;wsp:rsid wsp:val=&quot;000374CF&quot;/&gt;&lt;wsp:rsid wsp:val=&quot;00037D36&quot;/&gt;&lt;wsp:rsid wsp:val=&quot;00046EBA&quot;/&gt;&lt;wsp:rsid wsp:val=&quot;00050D50&quot;/&gt;&lt;wsp:rsid wsp:val=&quot;00050E86&quot;/&gt;&lt;wsp:rsid wsp:val=&quot;00052D4E&quot;/&gt;&lt;wsp:rsid wsp:val=&quot;000534F4&quot;/&gt;&lt;wsp:rsid wsp:val=&quot;00057040&quot;/&gt;&lt;wsp:rsid wsp:val=&quot;000701B2&quot;/&gt;&lt;wsp:rsid wsp:val=&quot;00072C8F&quot;/&gt;&lt;wsp:rsid wsp:val=&quot;000736F9&quot;/&gt;&lt;wsp:rsid wsp:val=&quot;000743B9&quot;/&gt;&lt;wsp:rsid wsp:val=&quot;00080BF1&quot;/&gt;&lt;wsp:rsid wsp:val=&quot;00083D2E&quot;/&gt;&lt;wsp:rsid wsp:val=&quot;000856C2&quot;/&gt;&lt;wsp:rsid wsp:val=&quot;0009094C&quot;/&gt;&lt;wsp:rsid wsp:val=&quot;000A69CF&quot;/&gt;&lt;wsp:rsid wsp:val=&quot;000B2641&quot;/&gt;&lt;wsp:rsid wsp:val=&quot;000B283E&quot;/&gt;&lt;wsp:rsid wsp:val=&quot;000B3C1C&quot;/&gt;&lt;wsp:rsid wsp:val=&quot;000B516B&quot;/&gt;&lt;wsp:rsid wsp:val=&quot;000C0091&quot;/&gt;&lt;wsp:rsid wsp:val=&quot;000C3051&quot;/&gt;&lt;wsp:rsid wsp:val=&quot;000D2F60&quot;/&gt;&lt;wsp:rsid wsp:val=&quot;000E193A&quot;/&gt;&lt;wsp:rsid wsp:val=&quot;000E290D&quot;/&gt;&lt;wsp:rsid wsp:val=&quot;000F48DD&quot;/&gt;&lt;wsp:rsid wsp:val=&quot;000F636A&quot;/&gt;&lt;wsp:rsid wsp:val=&quot;000F6FA9&quot;/&gt;&lt;wsp:rsid wsp:val=&quot;00100A48&quot;/&gt;&lt;wsp:rsid wsp:val=&quot;00101DB5&quot;/&gt;&lt;wsp:rsid wsp:val=&quot;001030ED&quot;/&gt;&lt;wsp:rsid wsp:val=&quot;00104810&quot;/&gt;&lt;wsp:rsid wsp:val=&quot;00112015&quot;/&gt;&lt;wsp:rsid wsp:val=&quot;00115C9C&quot;/&gt;&lt;wsp:rsid wsp:val=&quot;00123644&quot;/&gt;&lt;wsp:rsid wsp:val=&quot;001301E5&quot;/&gt;&lt;wsp:rsid wsp:val=&quot;001323FB&quot;/&gt;&lt;wsp:rsid wsp:val=&quot;0013340D&quot;/&gt;&lt;wsp:rsid wsp:val=&quot;00134115&quot;/&gt;&lt;wsp:rsid wsp:val=&quot;00143C4F&quot;/&gt;&lt;wsp:rsid wsp:val=&quot;00147DC9&quot;/&gt;&lt;wsp:rsid wsp:val=&quot;0015257C&quot;/&gt;&lt;wsp:rsid wsp:val=&quot;00153E9C&quot;/&gt;&lt;wsp:rsid wsp:val=&quot;00155950&quot;/&gt;&lt;wsp:rsid wsp:val=&quot;00156AA4&quot;/&gt;&lt;wsp:rsid wsp:val=&quot;00160C18&quot;/&gt;&lt;wsp:rsid wsp:val=&quot;00163757&quot;/&gt;&lt;wsp:rsid wsp:val=&quot;001643B3&quot;/&gt;&lt;wsp:rsid wsp:val=&quot;00170029&quot;/&gt;&lt;wsp:rsid wsp:val=&quot;00171C36&quot;/&gt;&lt;wsp:rsid wsp:val=&quot;001803AE&quot;/&gt;&lt;wsp:rsid wsp:val=&quot;0018172A&quot;/&gt;&lt;wsp:rsid wsp:val=&quot;00182334&quot;/&gt;&lt;wsp:rsid wsp:val=&quot;00190DDF&quot;/&gt;&lt;wsp:rsid wsp:val=&quot;001920C8&quot;/&gt;&lt;wsp:rsid wsp:val=&quot;0019754E&quot;/&gt;&lt;wsp:rsid wsp:val=&quot;001A6B02&quot;/&gt;&lt;wsp:rsid wsp:val=&quot;001B0F67&quot;/&gt;&lt;wsp:rsid wsp:val=&quot;001B1A0B&quot;/&gt;&lt;wsp:rsid wsp:val=&quot;001B73A9&quot;/&gt;&lt;wsp:rsid wsp:val=&quot;001C7F85&quot;/&gt;&lt;wsp:rsid wsp:val=&quot;001D08E4&quot;/&gt;&lt;wsp:rsid wsp:val=&quot;001D1754&quot;/&gt;&lt;wsp:rsid wsp:val=&quot;001D59DC&quot;/&gt;&lt;wsp:rsid wsp:val=&quot;001D62EA&quot;/&gt;&lt;wsp:rsid wsp:val=&quot;001E0FA8&quot;/&gt;&lt;wsp:rsid wsp:val=&quot;001E56E6&quot;/&gt;&lt;wsp:rsid wsp:val=&quot;001E5A66&quot;/&gt;&lt;wsp:rsid wsp:val=&quot;001F06DF&quot;/&gt;&lt;wsp:rsid wsp:val=&quot;001F5851&quot;/&gt;&lt;wsp:rsid wsp:val=&quot;00202CD8&quot;/&gt;&lt;wsp:rsid wsp:val=&quot;00202EF4&quot;/&gt;&lt;wsp:rsid wsp:val=&quot;002109AA&quot;/&gt;&lt;wsp:rsid wsp:val=&quot;002152BB&quot;/&gt;&lt;wsp:rsid wsp:val=&quot;00217E20&quot;/&gt;&lt;wsp:rsid wsp:val=&quot;00222A65&quot;/&gt;&lt;wsp:rsid wsp:val=&quot;00224947&quot;/&gt;&lt;wsp:rsid wsp:val=&quot;00226B35&quot;/&gt;&lt;wsp:rsid wsp:val=&quot;00230BFF&quot;/&gt;&lt;wsp:rsid wsp:val=&quot;00234895&quot;/&gt;&lt;wsp:rsid wsp:val=&quot;002353B8&quot;/&gt;&lt;wsp:rsid wsp:val=&quot;002359E3&quot;/&gt;&lt;wsp:rsid wsp:val=&quot;0027025B&quot;/&gt;&lt;wsp:rsid wsp:val=&quot;00274226&quot;/&gt;&lt;wsp:rsid wsp:val=&quot;0027676D&quot;/&gt;&lt;wsp:rsid wsp:val=&quot;002853CB&quot;/&gt;&lt;wsp:rsid wsp:val=&quot;002859E4&quot;/&gt;&lt;wsp:rsid wsp:val=&quot;002934C2&quot;/&gt;&lt;wsp:rsid wsp:val=&quot;002961BF&quot;/&gt;&lt;wsp:rsid wsp:val=&quot;00297279&quot;/&gt;&lt;wsp:rsid wsp:val=&quot;00297642&quot;/&gt;&lt;wsp:rsid wsp:val=&quot;002A2B08&quot;/&gt;&lt;wsp:rsid wsp:val=&quot;002A3F6E&quot;/&gt;&lt;wsp:rsid wsp:val=&quot;002C2ECB&quot;/&gt;&lt;wsp:rsid wsp:val=&quot;002C3CBB&quot;/&gt;&lt;wsp:rsid wsp:val=&quot;002D1B46&quot;/&gt;&lt;wsp:rsid wsp:val=&quot;002D2AA4&quot;/&gt;&lt;wsp:rsid wsp:val=&quot;002D7BBE&quot;/&gt;&lt;wsp:rsid wsp:val=&quot;002E2438&quot;/&gt;&lt;wsp:rsid wsp:val=&quot;002E7EE4&quot;/&gt;&lt;wsp:rsid wsp:val=&quot;002F4F7B&quot;/&gt;&lt;wsp:rsid wsp:val=&quot;002F5B0C&quot;/&gt;&lt;wsp:rsid wsp:val=&quot;003021EB&quot;/&gt;&lt;wsp:rsid wsp:val=&quot;003023F2&quot;/&gt;&lt;wsp:rsid wsp:val=&quot;00310AF9&quot;/&gt;&lt;wsp:rsid wsp:val=&quot;003118A3&quot;/&gt;&lt;wsp:rsid wsp:val=&quot;00315D02&quot;/&gt;&lt;wsp:rsid wsp:val=&quot;00322AE9&quot;/&gt;&lt;wsp:rsid wsp:val=&quot;003236F2&quot;/&gt;&lt;wsp:rsid wsp:val=&quot;00341B7C&quot;/&gt;&lt;wsp:rsid wsp:val=&quot;00350BA1&quot;/&gt;&lt;wsp:rsid wsp:val=&quot;00353001&quot;/&gt;&lt;wsp:rsid wsp:val=&quot;00356118&quot;/&gt;&lt;wsp:rsid wsp:val=&quot;00365836&quot;/&gt;&lt;wsp:rsid wsp:val=&quot;003703DA&quot;/&gt;&lt;wsp:rsid wsp:val=&quot;0037109E&quot;/&gt;&lt;wsp:rsid wsp:val=&quot;00371769&quot;/&gt;&lt;wsp:rsid wsp:val=&quot;00371B3E&quot;/&gt;&lt;wsp:rsid wsp:val=&quot;003741CE&quot;/&gt;&lt;wsp:rsid wsp:val=&quot;00374470&quot;/&gt;&lt;wsp:rsid wsp:val=&quot;0037474C&quot;/&gt;&lt;wsp:rsid wsp:val=&quot;003801A4&quot;/&gt;&lt;wsp:rsid wsp:val=&quot;00387B94&quot;/&gt;&lt;wsp:rsid wsp:val=&quot;003914A9&quot;/&gt;&lt;wsp:rsid wsp:val=&quot;003954DD&quot;/&gt;&lt;wsp:rsid wsp:val=&quot;003A10D2&quot;/&gt;&lt;wsp:rsid wsp:val=&quot;003A198A&quot;/&gt;&lt;wsp:rsid wsp:val=&quot;003A1F1B&quot;/&gt;&lt;wsp:rsid wsp:val=&quot;003A72B1&quot;/&gt;&lt;wsp:rsid wsp:val=&quot;003B1503&quot;/&gt;&lt;wsp:rsid wsp:val=&quot;003B4683&quot;/&gt;&lt;wsp:rsid wsp:val=&quot;003C6D32&quot;/&gt;&lt;wsp:rsid wsp:val=&quot;003C74CF&quot;/&gt;&lt;wsp:rsid wsp:val=&quot;003D1105&quot;/&gt;&lt;wsp:rsid wsp:val=&quot;003E21F7&quot;/&gt;&lt;wsp:rsid wsp:val=&quot;003E4348&quot;/&gt;&lt;wsp:rsid wsp:val=&quot;003E56B6&quot;/&gt;&lt;wsp:rsid wsp:val=&quot;003F0CD9&quot;/&gt;&lt;wsp:rsid wsp:val=&quot;003F1260&quot;/&gt;&lt;wsp:rsid wsp:val=&quot;003F3EE8&quot;/&gt;&lt;wsp:rsid wsp:val=&quot;003F5FC3&quot;/&gt;&lt;wsp:rsid wsp:val=&quot;00406C9D&quot;/&gt;&lt;wsp:rsid wsp:val=&quot;004102A1&quot;/&gt;&lt;wsp:rsid wsp:val=&quot;00413210&quot;/&gt;&lt;wsp:rsid wsp:val=&quot;00416445&quot;/&gt;&lt;wsp:rsid wsp:val=&quot;00417BC3&quot;/&gt;&lt;wsp:rsid wsp:val=&quot;00420BB7&quot;/&gt;&lt;wsp:rsid wsp:val=&quot;00420EAE&quot;/&gt;&lt;wsp:rsid wsp:val=&quot;00426DA0&quot;/&gt;&lt;wsp:rsid wsp:val=&quot;004326ED&quot;/&gt;&lt;wsp:rsid wsp:val=&quot;004345E2&quot;/&gt;&lt;wsp:rsid wsp:val=&quot;004347B6&quot;/&gt;&lt;wsp:rsid wsp:val=&quot;0044089D&quot;/&gt;&lt;wsp:rsid wsp:val=&quot;0044117D&quot;/&gt;&lt;wsp:rsid wsp:val=&quot;004427B2&quot;/&gt;&lt;wsp:rsid wsp:val=&quot;004427CA&quot;/&gt;&lt;wsp:rsid wsp:val=&quot;004428A8&quot;/&gt;&lt;wsp:rsid wsp:val=&quot;00445B71&quot;/&gt;&lt;wsp:rsid wsp:val=&quot;004471BE&quot;/&gt;&lt;wsp:rsid wsp:val=&quot;00455181&quot;/&gt;&lt;wsp:rsid wsp:val=&quot;004573E9&quot;/&gt;&lt;wsp:rsid wsp:val=&quot;00457D48&quot;/&gt;&lt;wsp:rsid wsp:val=&quot;0046290E&quot;/&gt;&lt;wsp:rsid wsp:val=&quot;00464B33&quot;/&gt;&lt;wsp:rsid wsp:val=&quot;004710B1&quot;/&gt;&lt;wsp:rsid wsp:val=&quot;004748B3&quot;/&gt;&lt;wsp:rsid wsp:val=&quot;0047500A&quot;/&gt;&lt;wsp:rsid wsp:val=&quot;00483918&quot;/&gt;&lt;wsp:rsid wsp:val=&quot;004908B3&quot;/&gt;&lt;wsp:rsid wsp:val=&quot;00495BAF&quot;/&gt;&lt;wsp:rsid wsp:val=&quot;0049671F&quot;/&gt;&lt;wsp:rsid wsp:val=&quot;00497BF5&quot;/&gt;&lt;wsp:rsid wsp:val=&quot;004A238B&quot;/&gt;&lt;wsp:rsid wsp:val=&quot;004A348E&quot;/&gt;&lt;wsp:rsid wsp:val=&quot;004A4E82&quot;/&gt;&lt;wsp:rsid wsp:val=&quot;004A6794&quot;/&gt;&lt;wsp:rsid wsp:val=&quot;004B049C&quot;/&gt;&lt;wsp:rsid wsp:val=&quot;004B444F&quot;/&gt;&lt;wsp:rsid wsp:val=&quot;004B55EE&quot;/&gt;&lt;wsp:rsid wsp:val=&quot;004B576E&quot;/&gt;&lt;wsp:rsid wsp:val=&quot;004C5CE1&quot;/&gt;&lt;wsp:rsid wsp:val=&quot;004C6BB0&quot;/&gt;&lt;wsp:rsid wsp:val=&quot;004C6C97&quot;/&gt;&lt;wsp:rsid wsp:val=&quot;004C73E1&quot;/&gt;&lt;wsp:rsid wsp:val=&quot;004E0D47&quot;/&gt;&lt;wsp:rsid wsp:val=&quot;004E20E7&quot;/&gt;&lt;wsp:rsid wsp:val=&quot;004E4B06&quot;/&gt;&lt;wsp:rsid wsp:val=&quot;004F3BFE&quot;/&gt;&lt;wsp:rsid wsp:val=&quot;004F3EE0&quot;/&gt;&lt;wsp:rsid wsp:val=&quot;004F659F&quot;/&gt;&lt;wsp:rsid wsp:val=&quot;00501735&quot;/&gt;&lt;wsp:rsid wsp:val=&quot;005066B0&quot;/&gt;&lt;wsp:rsid wsp:val=&quot;0051459F&quot;/&gt;&lt;wsp:rsid wsp:val=&quot;00534BB2&quot;/&gt;&lt;wsp:rsid wsp:val=&quot;00535D7C&quot;/&gt;&lt;wsp:rsid wsp:val=&quot;00544630&quot;/&gt;&lt;wsp:rsid wsp:val=&quot;0054535C&quot;/&gt;&lt;wsp:rsid wsp:val=&quot;00547095&quot;/&gt;&lt;wsp:rsid wsp:val=&quot;0055721F&quot;/&gt;&lt;wsp:rsid wsp:val=&quot;005707E9&quot;/&gt;&lt;wsp:rsid wsp:val=&quot;00570EFF&quot;/&gt;&lt;wsp:rsid wsp:val=&quot;005735F1&quot;/&gt;&lt;wsp:rsid wsp:val=&quot;00575D53&quot;/&gt;&lt;wsp:rsid wsp:val=&quot;005761D2&quot;/&gt;&lt;wsp:rsid wsp:val=&quot;00581FFE&quot;/&gt;&lt;wsp:rsid wsp:val=&quot;00583D2D&quot;/&gt;&lt;wsp:rsid wsp:val=&quot;00593AAB&quot;/&gt;&lt;wsp:rsid wsp:val=&quot;005A49C4&quot;/&gt;&lt;wsp:rsid wsp:val=&quot;005B35D2&quot;/&gt;&lt;wsp:rsid wsp:val=&quot;005C1AF3&quot;/&gt;&lt;wsp:rsid wsp:val=&quot;005C4473&quot;/&gt;&lt;wsp:rsid wsp:val=&quot;005C565D&quot;/&gt;&lt;wsp:rsid wsp:val=&quot;005D1A57&quot;/&gt;&lt;wsp:rsid wsp:val=&quot;005D4642&quot;/&gt;&lt;wsp:rsid wsp:val=&quot;005E5DD2&quot;/&gt;&lt;wsp:rsid wsp:val=&quot;005F2F95&quot;/&gt;&lt;wsp:rsid wsp:val=&quot;005F6730&quot;/&gt;&lt;wsp:rsid wsp:val=&quot;0060204A&quot;/&gt;&lt;wsp:rsid wsp:val=&quot;00603574&quot;/&gt;&lt;wsp:rsid wsp:val=&quot;00606431&quot;/&gt;&lt;wsp:rsid wsp:val=&quot;00612F6C&quot;/&gt;&lt;wsp:rsid wsp:val=&quot;00620E96&quot;/&gt;&lt;wsp:rsid wsp:val=&quot;00621B4F&quot;/&gt;&lt;wsp:rsid wsp:val=&quot;0062383C&quot;/&gt;&lt;wsp:rsid wsp:val=&quot;00627A0E&quot;/&gt;&lt;wsp:rsid wsp:val=&quot;00645A85&quot;/&gt;&lt;wsp:rsid wsp:val=&quot;006464D3&quot;/&gt;&lt;wsp:rsid wsp:val=&quot;0065649C&quot;/&gt;&lt;wsp:rsid wsp:val=&quot;00660517&quot;/&gt;&lt;wsp:rsid wsp:val=&quot;006669B3&quot;/&gt;&lt;wsp:rsid wsp:val=&quot;00666C82&quot;/&gt;&lt;wsp:rsid wsp:val=&quot;0067538F&quot;/&gt;&lt;wsp:rsid wsp:val=&quot;00676E6D&quot;/&gt;&lt;wsp:rsid wsp:val=&quot;00677106&quot;/&gt;&lt;wsp:rsid wsp:val=&quot;006828A1&quot;/&gt;&lt;wsp:rsid wsp:val=&quot;006922D7&quot;/&gt;&lt;wsp:rsid wsp:val=&quot;006925FD&quot;/&gt;&lt;wsp:rsid wsp:val=&quot;00694C75&quot;/&gt;&lt;wsp:rsid wsp:val=&quot;006A0B1F&quot;/&gt;&lt;wsp:rsid wsp:val=&quot;006A6884&quot;/&gt;&lt;wsp:rsid wsp:val=&quot;006A79E1&quot;/&gt;&lt;wsp:rsid wsp:val=&quot;006D75B2&quot;/&gt;&lt;wsp:rsid wsp:val=&quot;006D7607&quot;/&gt;&lt;wsp:rsid wsp:val=&quot;006D79F9&quot;/&gt;&lt;wsp:rsid wsp:val=&quot;006E4C42&quot;/&gt;&lt;wsp:rsid wsp:val=&quot;006E6FB0&quot;/&gt;&lt;wsp:rsid wsp:val=&quot;006F1631&quot;/&gt;&lt;wsp:rsid wsp:val=&quot;006F1C8B&quot;/&gt;&lt;wsp:rsid wsp:val=&quot;006F2E14&quot;/&gt;&lt;wsp:rsid wsp:val=&quot;006F3BE1&quot;/&gt;&lt;wsp:rsid wsp:val=&quot;006F585E&quot;/&gt;&lt;wsp:rsid wsp:val=&quot;00701023&quot;/&gt;&lt;wsp:rsid wsp:val=&quot;00705367&quot;/&gt;&lt;wsp:rsid wsp:val=&quot;00705FF7&quot;/&gt;&lt;wsp:rsid wsp:val=&quot;007104ED&quot;/&gt;&lt;wsp:rsid wsp:val=&quot;00710D7A&quot;/&gt;&lt;wsp:rsid wsp:val=&quot;00712A8B&quot;/&gt;&lt;wsp:rsid wsp:val=&quot;00720E48&quot;/&gt;&lt;wsp:rsid wsp:val=&quot;00722DF7&quot;/&gt;&lt;wsp:rsid wsp:val=&quot;00730BEE&quot;/&gt;&lt;wsp:rsid wsp:val=&quot;00735571&quot;/&gt;&lt;wsp:rsid wsp:val=&quot;00751DEC&quot;/&gt;&lt;wsp:rsid wsp:val=&quot;00755FB6&quot;/&gt;&lt;wsp:rsid wsp:val=&quot;00765128&quot;/&gt;&lt;wsp:rsid wsp:val=&quot;00790815&quot;/&gt;&lt;wsp:rsid wsp:val=&quot;00791470&quot;/&gt;&lt;wsp:rsid wsp:val=&quot;00793C65&quot;/&gt;&lt;wsp:rsid wsp:val=&quot;00797B8F&quot;/&gt;&lt;wsp:rsid wsp:val=&quot;007A3DF9&quot;/&gt;&lt;wsp:rsid wsp:val=&quot;007B12B9&quot;/&gt;&lt;wsp:rsid wsp:val=&quot;007B2CE2&quot;/&gt;&lt;wsp:rsid wsp:val=&quot;007B46FD&quot;/&gt;&lt;wsp:rsid wsp:val=&quot;007D2809&quot;/&gt;&lt;wsp:rsid wsp:val=&quot;007D5799&quot;/&gt;&lt;wsp:rsid wsp:val=&quot;007E2349&quot;/&gt;&lt;wsp:rsid wsp:val=&quot;007E5E57&quot;/&gt;&lt;wsp:rsid wsp:val=&quot;007F0EBB&quot;/&gt;&lt;wsp:rsid wsp:val=&quot;007F5F39&quot;/&gt;&lt;wsp:rsid wsp:val=&quot;00800F8A&quot;/&gt;&lt;wsp:rsid wsp:val=&quot;008142F4&quot;/&gt;&lt;wsp:rsid wsp:val=&quot;00814920&quot;/&gt;&lt;wsp:rsid wsp:val=&quot;00823F25&quot;/&gt;&lt;wsp:rsid wsp:val=&quot;0083406C&quot;/&gt;&lt;wsp:rsid wsp:val=&quot;008429B6&quot;/&gt;&lt;wsp:rsid wsp:val=&quot;00842DAC&quot;/&gt;&lt;wsp:rsid wsp:val=&quot;00845C72&quot;/&gt;&lt;wsp:rsid wsp:val=&quot;00845D9C&quot;/&gt;&lt;wsp:rsid wsp:val=&quot;00855D44&quot;/&gt;&lt;wsp:rsid wsp:val=&quot;00856D01&quot;/&gt;&lt;wsp:rsid wsp:val=&quot;008603B8&quot;/&gt;&lt;wsp:rsid wsp:val=&quot;00862E86&quot;/&gt;&lt;wsp:rsid wsp:val=&quot;00866070&quot;/&gt;&lt;wsp:rsid wsp:val=&quot;00874703&quot;/&gt;&lt;wsp:rsid wsp:val=&quot;008841FF&quot;/&gt;&lt;wsp:rsid wsp:val=&quot;00885F18&quot;/&gt;&lt;wsp:rsid wsp:val=&quot;00890DA4&quot;/&gt;&lt;wsp:rsid wsp:val=&quot;00895E06&quot;/&gt;&lt;wsp:rsid wsp:val=&quot;008965EC&quot;/&gt;&lt;wsp:rsid wsp:val=&quot;008A04E2&quot;/&gt;&lt;wsp:rsid wsp:val=&quot;008A66D0&quot;/&gt;&lt;wsp:rsid wsp:val=&quot;008A73F6&quot;/&gt;&lt;wsp:rsid wsp:val=&quot;008A790B&quot;/&gt;&lt;wsp:rsid wsp:val=&quot;008B0398&quot;/&gt;&lt;wsp:rsid wsp:val=&quot;008C76CE&quot;/&gt;&lt;wsp:rsid wsp:val=&quot;008D6CBB&quot;/&gt;&lt;wsp:rsid wsp:val=&quot;008E0E39&quot;/&gt;&lt;wsp:rsid wsp:val=&quot;008E2E60&quot;/&gt;&lt;wsp:rsid wsp:val=&quot;00901163&quot;/&gt;&lt;wsp:rsid wsp:val=&quot;009016F6&quot;/&gt;&lt;wsp:rsid wsp:val=&quot;0090175E&quot;/&gt;&lt;wsp:rsid wsp:val=&quot;00903527&quot;/&gt;&lt;wsp:rsid wsp:val=&quot;00904349&quot;/&gt;&lt;wsp:rsid wsp:val=&quot;00904A45&quot;/&gt;&lt;wsp:rsid wsp:val=&quot;009075F6&quot;/&gt;&lt;wsp:rsid wsp:val=&quot;009176D1&quot;/&gt;&lt;wsp:rsid wsp:val=&quot;00924968&quot;/&gt;&lt;wsp:rsid wsp:val=&quot;0092658B&quot;/&gt;&lt;wsp:rsid wsp:val=&quot;00926D3F&quot;/&gt;&lt;wsp:rsid wsp:val=&quot;009313EA&quot;/&gt;&lt;wsp:rsid wsp:val=&quot;00932D86&quot;/&gt;&lt;wsp:rsid wsp:val=&quot;009401EA&quot;/&gt;&lt;wsp:rsid wsp:val=&quot;00941BC5&quot;/&gt;&lt;wsp:rsid wsp:val=&quot;009425FC&quot;/&gt;&lt;wsp:rsid wsp:val=&quot;00946131&quot;/&gt;&lt;wsp:rsid wsp:val=&quot;00955449&quot;/&gt;&lt;wsp:rsid wsp:val=&quot;00963087&quot;/&gt;&lt;wsp:rsid wsp:val=&quot;009644A1&quot;/&gt;&lt;wsp:rsid wsp:val=&quot;00964787&quot;/&gt;&lt;wsp:rsid wsp:val=&quot;009655BB&quot;/&gt;&lt;wsp:rsid wsp:val=&quot;009665A0&quot;/&gt;&lt;wsp:rsid wsp:val=&quot;009739A1&quot;/&gt;&lt;wsp:rsid wsp:val=&quot;00974529&quot;/&gt;&lt;wsp:rsid wsp:val=&quot;00974BCC&quot;/&gt;&lt;wsp:rsid wsp:val=&quot;0098069E&quot;/&gt;&lt;wsp:rsid wsp:val=&quot;00980797&quot;/&gt;&lt;wsp:rsid wsp:val=&quot;009827BB&quot;/&gt;&lt;wsp:rsid wsp:val=&quot;00982CE2&quot;/&gt;&lt;wsp:rsid wsp:val=&quot;00982E65&quot;/&gt;&lt;wsp:rsid wsp:val=&quot;0098781F&quot;/&gt;&lt;wsp:rsid wsp:val=&quot;00992616&quot;/&gt;&lt;wsp:rsid wsp:val=&quot;009B0272&quot;/&gt;&lt;wsp:rsid wsp:val=&quot;009B4A9E&quot;/&gt;&lt;wsp:rsid wsp:val=&quot;009B4CD7&quot;/&gt;&lt;wsp:rsid wsp:val=&quot;009B553A&quot;/&gt;&lt;wsp:rsid wsp:val=&quot;009E0FF1&quot;/&gt;&lt;wsp:rsid wsp:val=&quot;009E2EB6&quot;/&gt;&lt;wsp:rsid wsp:val=&quot;00A00996&quot;/&gt;&lt;wsp:rsid wsp:val=&quot;00A033CD&quot;/&gt;&lt;wsp:rsid wsp:val=&quot;00A05BE3&quot;/&gt;&lt;wsp:rsid wsp:val=&quot;00A13BB7&quot;/&gt;&lt;wsp:rsid wsp:val=&quot;00A15E56&quot;/&gt;&lt;wsp:rsid wsp:val=&quot;00A25552&quot;/&gt;&lt;wsp:rsid wsp:val=&quot;00A30AA3&quot;/&gt;&lt;wsp:rsid wsp:val=&quot;00A310EA&quot;/&gt;&lt;wsp:rsid wsp:val=&quot;00A3314E&quot;/&gt;&lt;wsp:rsid wsp:val=&quot;00A36062&quot;/&gt;&lt;wsp:rsid wsp:val=&quot;00A4643B&quot;/&gt;&lt;wsp:rsid wsp:val=&quot;00A521FD&quot;/&gt;&lt;wsp:rsid wsp:val=&quot;00A52CB8&quot;/&gt;&lt;wsp:rsid wsp:val=&quot;00A55916&quot;/&gt;&lt;wsp:rsid wsp:val=&quot;00A63E3B&quot;/&gt;&lt;wsp:rsid wsp:val=&quot;00A657E8&quot;/&gt;&lt;wsp:rsid wsp:val=&quot;00A7119F&quot;/&gt;&lt;wsp:rsid wsp:val=&quot;00A71735&quot;/&gt;&lt;wsp:rsid wsp:val=&quot;00A779FF&quot;/&gt;&lt;wsp:rsid wsp:val=&quot;00A81685&quot;/&gt;&lt;wsp:rsid wsp:val=&quot;00A87731&quot;/&gt;&lt;wsp:rsid wsp:val=&quot;00A90A24&quot;/&gt;&lt;wsp:rsid wsp:val=&quot;00A929B1&quot;/&gt;&lt;wsp:rsid wsp:val=&quot;00A94339&quot;/&gt;&lt;wsp:rsid wsp:val=&quot;00A95A47&quot;/&gt;&lt;wsp:rsid wsp:val=&quot;00A966B2&quot;/&gt;&lt;wsp:rsid wsp:val=&quot;00AA1BB5&quot;/&gt;&lt;wsp:rsid wsp:val=&quot;00AB0CB5&quot;/&gt;&lt;wsp:rsid wsp:val=&quot;00AB55B5&quot;/&gt;&lt;wsp:rsid wsp:val=&quot;00AB5D89&quot;/&gt;&lt;wsp:rsid wsp:val=&quot;00AB5E67&quot;/&gt;&lt;wsp:rsid wsp:val=&quot;00AC13B8&quot;/&gt;&lt;wsp:rsid wsp:val=&quot;00AC3A37&quot;/&gt;&lt;wsp:rsid wsp:val=&quot;00AC4E3E&quot;/&gt;&lt;wsp:rsid wsp:val=&quot;00AC7B95&quot;/&gt;&lt;wsp:rsid wsp:val=&quot;00AD1BB0&quot;/&gt;&lt;wsp:rsid wsp:val=&quot;00AD349F&quot;/&gt;&lt;wsp:rsid wsp:val=&quot;00AD6798&quot;/&gt;&lt;wsp:rsid wsp:val=&quot;00AD6EAC&quot;/&gt;&lt;wsp:rsid wsp:val=&quot;00AE2E32&quot;/&gt;&lt;wsp:rsid wsp:val=&quot;00AE78B8&quot;/&gt;&lt;wsp:rsid wsp:val=&quot;00AF2C97&quot;/&gt;&lt;wsp:rsid wsp:val=&quot;00AF328B&quot;/&gt;&lt;wsp:rsid wsp:val=&quot;00B01A83&quot;/&gt;&lt;wsp:rsid wsp:val=&quot;00B07DE9&quot;/&gt;&lt;wsp:rsid wsp:val=&quot;00B13968&quot;/&gt;&lt;wsp:rsid wsp:val=&quot;00B1401B&quot;/&gt;&lt;wsp:rsid wsp:val=&quot;00B1668D&quot;/&gt;&lt;wsp:rsid wsp:val=&quot;00B36D82&quot;/&gt;&lt;wsp:rsid wsp:val=&quot;00B372F1&quot;/&gt;&lt;wsp:rsid wsp:val=&quot;00B5273D&quot;/&gt;&lt;wsp:rsid wsp:val=&quot;00B62362&quot;/&gt;&lt;wsp:rsid wsp:val=&quot;00B76C86&quot;/&gt;&lt;wsp:rsid wsp:val=&quot;00B900F2&quot;/&gt;&lt;wsp:rsid wsp:val=&quot;00B92212&quot;/&gt;&lt;wsp:rsid wsp:val=&quot;00B954BE&quot;/&gt;&lt;wsp:rsid wsp:val=&quot;00BA39B0&quot;/&gt;&lt;wsp:rsid wsp:val=&quot;00BA6664&quot;/&gt;&lt;wsp:rsid wsp:val=&quot;00BA67EC&quot;/&gt;&lt;wsp:rsid wsp:val=&quot;00BB15D1&quot;/&gt;&lt;wsp:rsid wsp:val=&quot;00BB69B0&quot;/&gt;&lt;wsp:rsid wsp:val=&quot;00BB764A&quot;/&gt;&lt;wsp:rsid wsp:val=&quot;00BC4B35&quot;/&gt;&lt;wsp:rsid wsp:val=&quot;00BC68B7&quot;/&gt;&lt;wsp:rsid wsp:val=&quot;00BC6B8B&quot;/&gt;&lt;wsp:rsid wsp:val=&quot;00BD2BB9&quot;/&gt;&lt;wsp:rsid wsp:val=&quot;00BD74A1&quot;/&gt;&lt;wsp:rsid wsp:val=&quot;00BE099B&quot;/&gt;&lt;wsp:rsid wsp:val=&quot;00BE710E&quot;/&gt;&lt;wsp:rsid wsp:val=&quot;00BF160E&quot;/&gt;&lt;wsp:rsid wsp:val=&quot;00BF46B0&quot;/&gt;&lt;wsp:rsid wsp:val=&quot;00C04375&quot;/&gt;&lt;wsp:rsid wsp:val=&quot;00C12428&quot;/&gt;&lt;wsp:rsid wsp:val=&quot;00C12579&quot;/&gt;&lt;wsp:rsid wsp:val=&quot;00C136B5&quot;/&gt;&lt;wsp:rsid wsp:val=&quot;00C21AA8&quot;/&gt;&lt;wsp:rsid wsp:val=&quot;00C2394C&quot;/&gt;&lt;wsp:rsid wsp:val=&quot;00C25CD7&quot;/&gt;&lt;wsp:rsid wsp:val=&quot;00C458A0&quot;/&gt;&lt;wsp:rsid wsp:val=&quot;00C478A4&quot;/&gt;&lt;wsp:rsid wsp:val=&quot;00C51406&quot;/&gt;&lt;wsp:rsid wsp:val=&quot;00C65343&quot;/&gt;&lt;wsp:rsid wsp:val=&quot;00C666BF&quot;/&gt;&lt;wsp:rsid wsp:val=&quot;00C72AE5&quot;/&gt;&lt;wsp:rsid wsp:val=&quot;00C848AD&quot;/&gt;&lt;wsp:rsid wsp:val=&quot;00C90877&quot;/&gt;&lt;wsp:rsid wsp:val=&quot;00C90D92&quot;/&gt;&lt;wsp:rsid wsp:val=&quot;00C9618C&quot;/&gt;&lt;wsp:rsid wsp:val=&quot;00C97632&quot;/&gt;&lt;wsp:rsid wsp:val=&quot;00CA0BAF&quot;/&gt;&lt;wsp:rsid wsp:val=&quot;00CA345D&quot;/&gt;&lt;wsp:rsid wsp:val=&quot;00CB6458&quot;/&gt;&lt;wsp:rsid wsp:val=&quot;00CB7252&quot;/&gt;&lt;wsp:rsid wsp:val=&quot;00CC47FB&quot;/&gt;&lt;wsp:rsid wsp:val=&quot;00CC500F&quot;/&gt;&lt;wsp:rsid wsp:val=&quot;00CC567D&quot;/&gt;&lt;wsp:rsid wsp:val=&quot;00CD0FB5&quot;/&gt;&lt;wsp:rsid wsp:val=&quot;00CD442D&quot;/&gt;&lt;wsp:rsid wsp:val=&quot;00CE045B&quot;/&gt;&lt;wsp:rsid wsp:val=&quot;00CE64A6&quot;/&gt;&lt;wsp:rsid wsp:val=&quot;00CE681D&quot;/&gt;&lt;wsp:rsid wsp:val=&quot;00CE733E&quot;/&gt;&lt;wsp:rsid wsp:val=&quot;00CE761C&quot;/&gt;&lt;wsp:rsid wsp:val=&quot;00CF376E&quot;/&gt;&lt;wsp:rsid wsp:val=&quot;00CF689D&quot;/&gt;&lt;wsp:rsid wsp:val=&quot;00CF7E79&quot;/&gt;&lt;wsp:rsid wsp:val=&quot;00D0370E&quot;/&gt;&lt;wsp:rsid wsp:val=&quot;00D03737&quot;/&gt;&lt;wsp:rsid wsp:val=&quot;00D119FF&quot;/&gt;&lt;wsp:rsid wsp:val=&quot;00D26259&quot;/&gt;&lt;wsp:rsid wsp:val=&quot;00D26980&quot;/&gt;&lt;wsp:rsid wsp:val=&quot;00D34DF0&quot;/&gt;&lt;wsp:rsid wsp:val=&quot;00D36D99&quot;/&gt;&lt;wsp:rsid wsp:val=&quot;00D374D9&quot;/&gt;&lt;wsp:rsid wsp:val=&quot;00D44846&quot;/&gt;&lt;wsp:rsid wsp:val=&quot;00D47C73&quot;/&gt;&lt;wsp:rsid wsp:val=&quot;00D52E8B&quot;/&gt;&lt;wsp:rsid wsp:val=&quot;00D531E9&quot;/&gt;&lt;wsp:rsid wsp:val=&quot;00D53C5E&quot;/&gt;&lt;wsp:rsid wsp:val=&quot;00D54C23&quot;/&gt;&lt;wsp:rsid wsp:val=&quot;00D6445A&quot;/&gt;&lt;wsp:rsid wsp:val=&quot;00D653F7&quot;/&gt;&lt;wsp:rsid wsp:val=&quot;00D75AB1&quot;/&gt;&lt;wsp:rsid wsp:val=&quot;00D76F07&quot;/&gt;&lt;wsp:rsid wsp:val=&quot;00D8072B&quot;/&gt;&lt;wsp:rsid wsp:val=&quot;00D812F0&quot;/&gt;&lt;wsp:rsid wsp:val=&quot;00D9095B&quot;/&gt;&lt;wsp:rsid wsp:val=&quot;00D91CDC&quot;/&gt;&lt;wsp:rsid wsp:val=&quot;00DA5101&quot;/&gt;&lt;wsp:rsid wsp:val=&quot;00DB008E&quot;/&gt;&lt;wsp:rsid wsp:val=&quot;00DB32E2&quot;/&gt;&lt;wsp:rsid wsp:val=&quot;00DB389A&quot;/&gt;&lt;wsp:rsid wsp:val=&quot;00DB445B&quot;/&gt;&lt;wsp:rsid wsp:val=&quot;00DB4A16&quot;/&gt;&lt;wsp:rsid wsp:val=&quot;00DB7156&quot;/&gt;&lt;wsp:rsid wsp:val=&quot;00DB7329&quot;/&gt;&lt;wsp:rsid wsp:val=&quot;00DC2E2C&quot;/&gt;&lt;wsp:rsid wsp:val=&quot;00DC3190&quot;/&gt;&lt;wsp:rsid wsp:val=&quot;00DC50D4&quot;/&gt;&lt;wsp:rsid wsp:val=&quot;00DD108C&quot;/&gt;&lt;wsp:rsid wsp:val=&quot;00DD309D&quot;/&gt;&lt;wsp:rsid wsp:val=&quot;00DD3EAE&quot;/&gt;&lt;wsp:rsid wsp:val=&quot;00DD673F&quot;/&gt;&lt;wsp:rsid wsp:val=&quot;00DE039C&quot;/&gt;&lt;wsp:rsid wsp:val=&quot;00DE0D4C&quot;/&gt;&lt;wsp:rsid wsp:val=&quot;00DE5A59&quot;/&gt;&lt;wsp:rsid wsp:val=&quot;00DF29E5&quot;/&gt;&lt;wsp:rsid wsp:val=&quot;00E006D9&quot;/&gt;&lt;wsp:rsid wsp:val=&quot;00E01713&quot;/&gt;&lt;wsp:rsid wsp:val=&quot;00E02B4C&quot;/&gt;&lt;wsp:rsid wsp:val=&quot;00E11850&quot;/&gt;&lt;wsp:rsid wsp:val=&quot;00E13318&quot;/&gt;&lt;wsp:rsid wsp:val=&quot;00E16F40&quot;/&gt;&lt;wsp:rsid wsp:val=&quot;00E30725&quot;/&gt;&lt;wsp:rsid wsp:val=&quot;00E37003&quot;/&gt;&lt;wsp:rsid wsp:val=&quot;00E3761E&quot;/&gt;&lt;wsp:rsid wsp:val=&quot;00E41E35&quot;/&gt;&lt;wsp:rsid wsp:val=&quot;00E452ED&quot;/&gt;&lt;wsp:rsid wsp:val=&quot;00E45CA3&quot;/&gt;&lt;wsp:rsid wsp:val=&quot;00E564DB&quot;/&gt;&lt;wsp:rsid wsp:val=&quot;00E57E08&quot;/&gt;&lt;wsp:rsid wsp:val=&quot;00E60D00&quot;/&gt;&lt;wsp:rsid wsp:val=&quot;00E6143C&quot;/&gt;&lt;wsp:rsid wsp:val=&quot;00E67128&quot;/&gt;&lt;wsp:rsid wsp:val=&quot;00E72B00&quot;/&gt;&lt;wsp:rsid wsp:val=&quot;00E730AB&quot;/&gt;&lt;wsp:rsid wsp:val=&quot;00E8429B&quot;/&gt;&lt;wsp:rsid wsp:val=&quot;00E8604D&quot;/&gt;&lt;wsp:rsid wsp:val=&quot;00E952A7&quot;/&gt;&lt;wsp:rsid wsp:val=&quot;00E956CF&quot;/&gt;&lt;wsp:rsid wsp:val=&quot;00E96BCD&quot;/&gt;&lt;wsp:rsid wsp:val=&quot;00EA1268&quot;/&gt;&lt;wsp:rsid wsp:val=&quot;00EB4C5D&quot;/&gt;&lt;wsp:rsid wsp:val=&quot;00EC184B&quot;/&gt;&lt;wsp:rsid wsp:val=&quot;00EC1A8E&quot;/&gt;&lt;wsp:rsid wsp:val=&quot;00ED1073&quot;/&gt;&lt;wsp:rsid wsp:val=&quot;00ED140D&quot;/&gt;&lt;wsp:rsid wsp:val=&quot;00ED3087&quot;/&gt;&lt;wsp:rsid wsp:val=&quot;00ED343C&quot;/&gt;&lt;wsp:rsid wsp:val=&quot;00ED5BAF&quot;/&gt;&lt;wsp:rsid wsp:val=&quot;00ED65C5&quot;/&gt;&lt;wsp:rsid wsp:val=&quot;00EE3B90&quot;/&gt;&lt;wsp:rsid wsp:val=&quot;00EF0ABA&quot;/&gt;&lt;wsp:rsid wsp:val=&quot;00F005CF&quot;/&gt;&lt;wsp:rsid wsp:val=&quot;00F00759&quot;/&gt;&lt;wsp:rsid wsp:val=&quot;00F00857&quot;/&gt;&lt;wsp:rsid wsp:val=&quot;00F014D2&quot;/&gt;&lt;wsp:rsid wsp:val=&quot;00F02950&quot;/&gt;&lt;wsp:rsid wsp:val=&quot;00F02A5C&quot;/&gt;&lt;wsp:rsid wsp:val=&quot;00F110EF&quot;/&gt;&lt;wsp:rsid wsp:val=&quot;00F219D4&quot;/&gt;&lt;wsp:rsid wsp:val=&quot;00F23915&quot;/&gt;&lt;wsp:rsid wsp:val=&quot;00F24032&quot;/&gt;&lt;wsp:rsid wsp:val=&quot;00F26F91&quot;/&gt;&lt;wsp:rsid wsp:val=&quot;00F32E20&quot;/&gt;&lt;wsp:rsid wsp:val=&quot;00F33BFE&quot;/&gt;&lt;wsp:rsid wsp:val=&quot;00F4271B&quot;/&gt;&lt;wsp:rsid wsp:val=&quot;00F46DA5&quot;/&gt;&lt;wsp:rsid wsp:val=&quot;00F5041A&quot;/&gt;&lt;wsp:rsid wsp:val=&quot;00F50C3B&quot;/&gt;&lt;wsp:rsid wsp:val=&quot;00F53F90&quot;/&gt;&lt;wsp:rsid wsp:val=&quot;00F56F27&quot;/&gt;&lt;wsp:rsid wsp:val=&quot;00F621C4&quot;/&gt;&lt;wsp:rsid wsp:val=&quot;00F65311&quot;/&gt;&lt;wsp:rsid wsp:val=&quot;00F734A3&quot;/&gt;&lt;wsp:rsid wsp:val=&quot;00F81812&quot;/&gt;&lt;wsp:rsid wsp:val=&quot;00F8464A&quot;/&gt;&lt;wsp:rsid wsp:val=&quot;00F90FB2&quot;/&gt;&lt;wsp:rsid wsp:val=&quot;00F93FC3&quot;/&gt;&lt;wsp:rsid wsp:val=&quot;00F94ACC&quot;/&gt;&lt;wsp:rsid wsp:val=&quot;00FA31F3&quot;/&gt;&lt;wsp:rsid wsp:val=&quot;00FB419F&quot;/&gt;&lt;wsp:rsid wsp:val=&quot;00FC1C25&quot;/&gt;&lt;wsp:rsid wsp:val=&quot;00FC1CBE&quot;/&gt;&lt;wsp:rsid wsp:val=&quot;00FC211F&quot;/&gt;&lt;wsp:rsid wsp:val=&quot;00FC450F&quot;/&gt;&lt;wsp:rsid wsp:val=&quot;00FD00DC&quot;/&gt;&lt;wsp:rsid wsp:val=&quot;00FD1BD8&quot;/&gt;&lt;wsp:rsid wsp:val=&quot;00FD3CC4&quot;/&gt;&lt;wsp:rsid wsp:val=&quot;00FE1C55&quot;/&gt;&lt;wsp:rsid wsp:val=&quot;00FF1C68&quot;/&gt;&lt;wsp:rsid wsp:val=&quot;00FF62D6&quot;/&gt;&lt;wsp:rsid wsp:val=&quot;00FF7C14&quot;/&gt;&lt;/wsp:rsids&gt;&lt;/w:docPr&gt;&lt;w:body&gt;&lt;w:p wsp:rsidR=&quot;00000000&quot; wsp:rsidRDefault=&quot;005735F1&quot;&gt;&lt;m:oMathPara&gt;&lt;m:oMath&gt;&lt;m:r&gt;&lt;w:rPr&gt;&lt;w:rFonts w:ascii=&quot;Cambria Math&quot; w:h-ansi=&quot;Cambria Math&quot;/&gt;&lt;wx:font wx:val=&quot;Cambria Math&quot;/&gt;&lt;w:i/&gt;&lt;w:sz w:val=&quot;28&quot;/&gt;&lt;w:sz-cs w:val=&quot;28&quot;/&gt;&lt;w:lang w:val=&quot;UK&quot;/&gt;&lt;/w:rPr&gt;&lt;m:t&gt;Р &lt;/m:t&gt;&lt;/m:r&gt;&lt;m:r&gt;&lt;w:rPr&gt;&lt;w:rFonts w:ascii=&quot;Cambria Math&quot; w:h-ansi=&quot;Cambria Math&quot;/&gt;&lt;wx:font wx:val=&quot;Cambria Math&quot;/&gt;&lt;w:i/&gt;&lt;w:sz w:val=&quot;28&quot;/&gt;&lt;w:sz-cs w:val=&quot;28&quot;/&gt;&lt;w:vertAlign w:val=&quot;subscript&quot;/&gt;&lt;w:lang w:val=&quot;UK&quot;/&gt;&lt;/w:rPr&gt;&lt;m:t&gt;max&lt;/m:t&gt;&lt;/m:r&gt;&lt;m:r&gt;&lt;w:rPr&gt;&lt;w:rFonts w:ascii=&quot;Cambria Math&quot; w:h-ansi=&quot;Cambria Math&quot;/&gt;&lt;wx:font wx:val=&quot;Cambria Math&quot;/&gt;&lt;w:i/&gt;&lt;w:sz w:val=&quot;28&quot;/&gt;&lt;w:sz-cs w:val=&quot;28&quot;/&gt;&lt;w:lang w:val=&quot;UK&quot;/&gt;&lt;/w:rPr&gt;&lt;m:t&gt;=405РєРќ&lt;/m:t&gt;&lt;/m:r&gt;&lt;/m:oMath&gt;&lt;/m:oMathPara&gt;&lt;/w:p&gt;&lt;w:sectPr wsp:rsidR=&quot;00000000&quot;&gt;&lt;w:pgSz w:w=&quot;12240&quot; w:h=&quot;15840&quot;/&gt;&lt;w:pgMar w:top=&quot;850&quot; w:right=&quot;850&quot; w:bottom=&quot;850&quot; w:left=&quot;1417&quot; w:header=&quot;708&quot; w:footer=&quot;708&quot; w:gutter=&quot;0&quot;/&gt;&lt;w:cols w:space=&quot;720&quot;/&gt;&lt;/w:sectPr&gt;&lt;/w:body&gt;&lt;/w:wordDocument&gt;">
            <v:imagedata r:id="rId244" o:title="" chromakey="white"/>
          </v:shape>
        </w:pict>
      </w:r>
      <w:r w:rsidR="00C846C5" w:rsidRPr="00232749">
        <w:rPr>
          <w:sz w:val="28"/>
          <w:szCs w:val="28"/>
          <w:lang w:val="uk-UA"/>
        </w:rPr>
        <w:fldChar w:fldCharType="end"/>
      </w:r>
      <w:r w:rsidRPr="00232749">
        <w:rPr>
          <w:sz w:val="28"/>
          <w:szCs w:val="28"/>
          <w:lang w:val="uk-UA"/>
        </w:rPr>
        <w:t xml:space="preserve"> відповідає вимогам ДСТУ. </w:t>
      </w:r>
      <w:r w:rsidR="00E5291A">
        <w:rPr>
          <w:sz w:val="28"/>
          <w:szCs w:val="28"/>
          <w:lang w:val="uk-UA"/>
        </w:rPr>
        <w:t>П</w:t>
      </w:r>
      <w:r w:rsidRPr="00232749">
        <w:rPr>
          <w:sz w:val="28"/>
          <w:szCs w:val="28"/>
          <w:lang w:val="uk-UA"/>
        </w:rPr>
        <w:t>риймемо</w:t>
      </w:r>
      <w:r w:rsidR="00E5291A">
        <w:rPr>
          <w:sz w:val="28"/>
          <w:szCs w:val="28"/>
          <w:lang w:val="uk-UA"/>
        </w:rPr>
        <w:t xml:space="preserve"> й</w:t>
      </w:r>
      <w:r w:rsidR="00E5291A" w:rsidRPr="00232749">
        <w:rPr>
          <w:sz w:val="28"/>
          <w:szCs w:val="28"/>
          <w:lang w:val="uk-UA"/>
        </w:rPr>
        <w:t>ого</w:t>
      </w:r>
      <w:r w:rsidRPr="00232749">
        <w:rPr>
          <w:sz w:val="28"/>
          <w:szCs w:val="28"/>
          <w:lang w:val="uk-UA"/>
        </w:rPr>
        <w:t xml:space="preserve"> для подальших розрахунків.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Визначаєм</w:t>
      </w:r>
      <w:r w:rsidR="00E5291A">
        <w:rPr>
          <w:sz w:val="28"/>
          <w:szCs w:val="28"/>
          <w:lang w:val="uk-UA"/>
        </w:rPr>
        <w:t>о</w:t>
      </w:r>
      <w:r w:rsidRPr="00232749">
        <w:rPr>
          <w:sz w:val="28"/>
          <w:szCs w:val="28"/>
          <w:lang w:val="uk-UA"/>
        </w:rPr>
        <w:t xml:space="preserve"> миттєві втрати попереднього напруження;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від релаксації в арматурі: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                </w:t>
      </w:r>
      <w:r w:rsidRPr="00232749">
        <w:rPr>
          <w:position w:val="-14"/>
          <w:sz w:val="28"/>
          <w:szCs w:val="28"/>
          <w:lang w:val="uk-UA"/>
        </w:rPr>
        <w:object w:dxaOrig="4940" w:dyaOrig="380">
          <v:shape id="_x0000_i1167" type="#_x0000_t75" style="width:247pt;height:18.4pt" o:ole="">
            <v:imagedata r:id="rId245" o:title=""/>
          </v:shape>
          <o:OLEObject Type="Embed" ProgID="Equation.3" ShapeID="_x0000_i1167" DrawAspect="Content" ObjectID="_1766777295" r:id="rId246"/>
        </w:object>
      </w:r>
      <w:r w:rsidRPr="00232749">
        <w:rPr>
          <w:sz w:val="28"/>
          <w:szCs w:val="28"/>
          <w:lang w:val="uk-UA"/>
        </w:rPr>
        <w:t>;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від температурного перепаду</w:t>
      </w:r>
      <w:r w:rsidR="00C846C5" w:rsidRPr="00232749">
        <w:rPr>
          <w:sz w:val="28"/>
          <w:szCs w:val="28"/>
          <w:lang w:val="uk-UA"/>
        </w:rPr>
        <w:fldChar w:fldCharType="begin"/>
      </w:r>
      <w:r w:rsidRPr="00232749">
        <w:rPr>
          <w:sz w:val="28"/>
          <w:szCs w:val="28"/>
          <w:lang w:val="uk-UA"/>
        </w:rPr>
        <w:instrText xml:space="preserve"> QUOTE </w:instrText>
      </w:r>
      <w:r w:rsidR="00485F38" w:rsidRPr="00C846C5">
        <w:rPr>
          <w:noProof/>
          <w:sz w:val="28"/>
          <w:szCs w:val="28"/>
          <w:lang w:val="uk-UA" w:eastAsia="uk-UA"/>
        </w:rPr>
        <w:pict>
          <v:shape id="Рисунок 1175" o:spid="_x0000_i1168" type="#_x0000_t75" style="width:29.3pt;height:24.3pt;visibility:visible;mso-wrap-style:square">
            <v:imagedata r:id="rId247" o:title="" chromakey="white"/>
          </v:shape>
        </w:pict>
      </w:r>
      <w:r w:rsidRPr="00232749">
        <w:rPr>
          <w:sz w:val="28"/>
          <w:szCs w:val="28"/>
          <w:lang w:val="uk-UA"/>
        </w:rPr>
        <w:instrText xml:space="preserve"> </w:instrText>
      </w:r>
      <w:r w:rsidR="00C846C5" w:rsidRPr="00232749">
        <w:rPr>
          <w:sz w:val="28"/>
          <w:szCs w:val="28"/>
          <w:lang w:val="uk-UA"/>
        </w:rPr>
        <w:fldChar w:fldCharType="end"/>
      </w:r>
      <w:r w:rsidRPr="00232749">
        <w:rPr>
          <w:position w:val="-12"/>
          <w:sz w:val="28"/>
          <w:szCs w:val="28"/>
          <w:lang w:val="uk-UA"/>
        </w:rPr>
        <w:object w:dxaOrig="420" w:dyaOrig="360">
          <v:shape id="_x0000_i1169" type="#_x0000_t75" style="width:20.95pt;height:17.6pt" o:ole="">
            <v:imagedata r:id="rId248" o:title=""/>
          </v:shape>
          <o:OLEObject Type="Embed" ProgID="Equation.3" ShapeID="_x0000_i1169" DrawAspect="Content" ObjectID="_1766777296" r:id="rId249"/>
        </w:object>
      </w:r>
      <w:r w:rsidRPr="00232749">
        <w:rPr>
          <w:sz w:val="28"/>
          <w:szCs w:val="28"/>
          <w:lang w:val="uk-UA"/>
        </w:rPr>
        <w:t xml:space="preserve">=0, оскільки  форма </w:t>
      </w:r>
      <w:r w:rsidR="00E5291A">
        <w:rPr>
          <w:sz w:val="28"/>
          <w:szCs w:val="28"/>
          <w:lang w:val="uk-UA"/>
        </w:rPr>
        <w:t>при</w:t>
      </w:r>
      <w:r w:rsidRPr="00232749">
        <w:rPr>
          <w:sz w:val="28"/>
          <w:szCs w:val="28"/>
          <w:lang w:val="uk-UA"/>
        </w:rPr>
        <w:t xml:space="preserve"> теплов</w:t>
      </w:r>
      <w:r w:rsidR="00E5291A">
        <w:rPr>
          <w:sz w:val="28"/>
          <w:szCs w:val="28"/>
          <w:lang w:val="uk-UA"/>
        </w:rPr>
        <w:t xml:space="preserve">ій </w:t>
      </w:r>
      <w:r w:rsidRPr="00232749">
        <w:rPr>
          <w:sz w:val="28"/>
          <w:szCs w:val="28"/>
          <w:lang w:val="uk-UA"/>
        </w:rPr>
        <w:t>оброб</w:t>
      </w:r>
      <w:r w:rsidR="00E5291A">
        <w:rPr>
          <w:sz w:val="28"/>
          <w:szCs w:val="28"/>
          <w:lang w:val="uk-UA"/>
        </w:rPr>
        <w:t>ці буде</w:t>
      </w:r>
      <w:r w:rsidRPr="00232749">
        <w:rPr>
          <w:sz w:val="28"/>
          <w:szCs w:val="28"/>
          <w:lang w:val="uk-UA"/>
        </w:rPr>
        <w:t xml:space="preserve"> деформуватися одночасно з арматурою;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від деформації сталевої форми: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                             </w:t>
      </w:r>
      <w:r w:rsidRPr="00232749">
        <w:rPr>
          <w:sz w:val="28"/>
          <w:szCs w:val="28"/>
          <w:lang w:val="uk-UA"/>
        </w:rPr>
        <w:object w:dxaOrig="2180" w:dyaOrig="620">
          <v:shape id="_x0000_i1170" type="#_x0000_t75" style="width:108pt;height:31pt" o:ole="">
            <v:imagedata r:id="rId250" o:title=""/>
          </v:shape>
          <o:OLEObject Type="Embed" ProgID="Equation.3" ShapeID="_x0000_i1170" DrawAspect="Content" ObjectID="_1766777297" r:id="rId251"/>
        </w:objec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Даних </w:t>
      </w:r>
      <w:r w:rsidR="00E5291A">
        <w:rPr>
          <w:sz w:val="28"/>
          <w:szCs w:val="28"/>
          <w:lang w:val="uk-UA"/>
        </w:rPr>
        <w:t>про</w:t>
      </w:r>
      <w:r w:rsidRPr="00232749">
        <w:rPr>
          <w:sz w:val="28"/>
          <w:szCs w:val="28"/>
          <w:lang w:val="uk-UA"/>
        </w:rPr>
        <w:t xml:space="preserve"> конструкці</w:t>
      </w:r>
      <w:r w:rsidR="00E5291A">
        <w:rPr>
          <w:sz w:val="28"/>
          <w:szCs w:val="28"/>
          <w:lang w:val="uk-UA"/>
        </w:rPr>
        <w:t>ю</w:t>
      </w:r>
      <w:r w:rsidRPr="00232749">
        <w:rPr>
          <w:sz w:val="28"/>
          <w:szCs w:val="28"/>
          <w:lang w:val="uk-UA"/>
        </w:rPr>
        <w:t xml:space="preserve"> форми немає</w:t>
      </w:r>
      <w:r w:rsidR="00E5291A">
        <w:rPr>
          <w:sz w:val="28"/>
          <w:szCs w:val="28"/>
          <w:lang w:val="uk-UA"/>
        </w:rPr>
        <w:t>мо</w:t>
      </w:r>
      <w:r w:rsidRPr="00232749">
        <w:rPr>
          <w:sz w:val="28"/>
          <w:szCs w:val="28"/>
          <w:lang w:val="uk-UA"/>
        </w:rPr>
        <w:t>, тому приймемо: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                     </w:t>
      </w:r>
      <w:r w:rsidRPr="00232749">
        <w:rPr>
          <w:position w:val="-14"/>
          <w:sz w:val="28"/>
          <w:szCs w:val="28"/>
          <w:lang w:val="uk-UA"/>
        </w:rPr>
        <w:object w:dxaOrig="3620" w:dyaOrig="380">
          <v:shape id="_x0000_i1171" type="#_x0000_t75" style="width:180.85pt;height:18.4pt" o:ole="">
            <v:imagedata r:id="rId252" o:title=""/>
          </v:shape>
          <o:OLEObject Type="Embed" ProgID="Equation.3" ShapeID="_x0000_i1171" DrawAspect="Content" ObjectID="_1766777298" r:id="rId253"/>
        </w:object>
      </w:r>
      <w:r w:rsidRPr="00232749">
        <w:rPr>
          <w:sz w:val="28"/>
          <w:szCs w:val="28"/>
          <w:lang w:val="uk-UA"/>
        </w:rPr>
        <w:t>;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від миттєвої деформації бетону: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                         </w:t>
      </w:r>
      <w:r w:rsidRPr="00232749">
        <w:rPr>
          <w:sz w:val="28"/>
          <w:szCs w:val="28"/>
          <w:lang w:val="uk-UA"/>
        </w:rPr>
        <w:object w:dxaOrig="2760" w:dyaOrig="760">
          <v:shape id="_x0000_i1172" type="#_x0000_t75" style="width:138.15pt;height:37.65pt" o:ole="">
            <v:imagedata r:id="rId254" o:title=""/>
          </v:shape>
          <o:OLEObject Type="Embed" ProgID="Equation.3" ShapeID="_x0000_i1172" DrawAspect="Content" ObjectID="_1766777299" r:id="rId255"/>
        </w:objec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                            </w:t>
      </w:r>
      <w:r w:rsidRPr="00232749">
        <w:rPr>
          <w:position w:val="-24"/>
          <w:sz w:val="28"/>
          <w:szCs w:val="28"/>
          <w:lang w:val="uk-UA"/>
        </w:rPr>
        <w:object w:dxaOrig="2160" w:dyaOrig="620">
          <v:shape id="_x0000_i1173" type="#_x0000_t75" style="width:108.85pt;height:31pt" o:ole="">
            <v:imagedata r:id="rId256" o:title=""/>
          </v:shape>
          <o:OLEObject Type="Embed" ProgID="Equation.3" ShapeID="_x0000_i1173" DrawAspect="Content" ObjectID="_1766777300" r:id="rId257"/>
        </w:object>
      </w:r>
      <w:r w:rsidRPr="00232749">
        <w:rPr>
          <w:sz w:val="28"/>
          <w:szCs w:val="28"/>
          <w:lang w:val="uk-UA"/>
        </w:rPr>
        <w:t>,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Де n- кількість стрижнів, </w:t>
      </w:r>
      <w:r w:rsidR="00E5291A">
        <w:rPr>
          <w:sz w:val="28"/>
          <w:szCs w:val="28"/>
          <w:lang w:val="uk-UA"/>
        </w:rPr>
        <w:t xml:space="preserve">що </w:t>
      </w:r>
      <w:r w:rsidRPr="00232749">
        <w:rPr>
          <w:sz w:val="28"/>
          <w:szCs w:val="28"/>
          <w:lang w:val="uk-UA"/>
        </w:rPr>
        <w:t>натягу</w:t>
      </w:r>
      <w:r w:rsidR="00E5291A">
        <w:rPr>
          <w:sz w:val="28"/>
          <w:szCs w:val="28"/>
          <w:lang w:val="uk-UA"/>
        </w:rPr>
        <w:t>ються</w:t>
      </w:r>
      <w:r w:rsidRPr="00232749">
        <w:rPr>
          <w:sz w:val="28"/>
          <w:szCs w:val="28"/>
          <w:lang w:val="uk-UA"/>
        </w:rPr>
        <w:t xml:space="preserve"> неодночасно.</w:t>
      </w:r>
    </w:p>
    <w:p w:rsidR="00E956CF" w:rsidRPr="00232749" w:rsidRDefault="00E5291A" w:rsidP="00C23B10">
      <w:pPr>
        <w:spacing w:line="276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Під час</w:t>
      </w:r>
      <w:r w:rsidR="00E956CF" w:rsidRPr="00232749">
        <w:rPr>
          <w:sz w:val="28"/>
          <w:szCs w:val="28"/>
          <w:lang w:val="uk-UA"/>
        </w:rPr>
        <w:t xml:space="preserve"> передачі зусилля воно дорівнювати</w:t>
      </w:r>
      <w:r>
        <w:rPr>
          <w:sz w:val="28"/>
          <w:szCs w:val="28"/>
          <w:lang w:val="uk-UA"/>
        </w:rPr>
        <w:t>ме</w:t>
      </w:r>
      <w:r w:rsidR="00E956CF" w:rsidRPr="00232749">
        <w:rPr>
          <w:sz w:val="28"/>
          <w:szCs w:val="28"/>
          <w:lang w:val="uk-UA"/>
        </w:rPr>
        <w:t xml:space="preserve">                     </w:t>
      </w:r>
      <w:r w:rsidR="00E956CF" w:rsidRPr="00232749">
        <w:rPr>
          <w:position w:val="-12"/>
          <w:sz w:val="28"/>
          <w:szCs w:val="28"/>
          <w:lang w:val="uk-UA"/>
        </w:rPr>
        <w:object w:dxaOrig="5319" w:dyaOrig="360">
          <v:shape id="_x0000_i1174" type="#_x0000_t75" style="width:266.25pt;height:17.6pt" o:ole="">
            <v:imagedata r:id="rId258" o:title=""/>
          </v:shape>
          <o:OLEObject Type="Embed" ProgID="Equation.3" ShapeID="_x0000_i1174" DrawAspect="Content" ObjectID="_1766777301" r:id="rId259"/>
        </w:object>
      </w:r>
      <w:r w:rsidR="00E956CF" w:rsidRPr="00232749">
        <w:rPr>
          <w:sz w:val="28"/>
          <w:szCs w:val="28"/>
          <w:lang w:val="uk-UA"/>
        </w:rPr>
        <w:t>,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30"/>
          <w:sz w:val="28"/>
          <w:szCs w:val="28"/>
          <w:lang w:val="uk-UA"/>
        </w:rPr>
        <w:object w:dxaOrig="8919" w:dyaOrig="720">
          <v:shape id="_x0000_i1175" type="#_x0000_t75" style="width:446.25pt;height:36pt" o:ole="">
            <v:imagedata r:id="rId260" o:title=""/>
          </v:shape>
          <o:OLEObject Type="Embed" ProgID="Equation.3" ShapeID="_x0000_i1175" DrawAspect="Content" ObjectID="_1766777302" r:id="rId261"/>
        </w:object>
      </w:r>
      <w:r w:rsidRPr="00232749">
        <w:rPr>
          <w:sz w:val="28"/>
          <w:szCs w:val="28"/>
          <w:lang w:val="uk-UA"/>
        </w:rPr>
        <w:t xml:space="preserve">. </w:t>
      </w:r>
      <w:r w:rsidRPr="00232749">
        <w:rPr>
          <w:position w:val="-14"/>
          <w:sz w:val="28"/>
          <w:szCs w:val="28"/>
          <w:lang w:val="uk-UA"/>
        </w:rPr>
        <w:object w:dxaOrig="560" w:dyaOrig="380">
          <v:shape id="_x0000_i1176" type="#_x0000_t75" style="width:27.65pt;height:18.4pt" o:ole="">
            <v:imagedata r:id="rId262" o:title=""/>
          </v:shape>
          <o:OLEObject Type="Embed" ProgID="Equation.3" ShapeID="_x0000_i1176" DrawAspect="Content" ObjectID="_1766777303" r:id="rId263"/>
        </w:object>
      </w:r>
      <w:r w:rsidRPr="00232749">
        <w:rPr>
          <w:sz w:val="28"/>
          <w:szCs w:val="28"/>
          <w:lang w:val="uk-UA"/>
        </w:rPr>
        <w:t xml:space="preserve"> приймаємо </w:t>
      </w:r>
      <w:r w:rsidRPr="00232749">
        <w:rPr>
          <w:position w:val="-12"/>
          <w:sz w:val="28"/>
          <w:szCs w:val="28"/>
          <w:lang w:val="uk-UA"/>
        </w:rPr>
        <w:object w:dxaOrig="3780" w:dyaOrig="380">
          <v:shape id="_x0000_i1177" type="#_x0000_t75" style="width:189.2pt;height:18.4pt" o:ole="">
            <v:imagedata r:id="rId264" o:title=""/>
          </v:shape>
          <o:OLEObject Type="Embed" ProgID="Equation.3" ShapeID="_x0000_i1177" DrawAspect="Content" ObjectID="_1766777304" r:id="rId265"/>
        </w:object>
      </w:r>
      <w:r w:rsidRPr="00232749">
        <w:rPr>
          <w:sz w:val="28"/>
          <w:szCs w:val="28"/>
          <w:lang w:val="uk-UA"/>
        </w:rPr>
        <w:t xml:space="preserve">, </w:t>
      </w:r>
      <w:r w:rsidR="00284CE2">
        <w:rPr>
          <w:sz w:val="28"/>
          <w:szCs w:val="28"/>
          <w:lang w:val="uk-UA"/>
        </w:rPr>
        <w:t>тому що</w:t>
      </w:r>
      <w:r w:rsidRPr="00232749">
        <w:rPr>
          <w:sz w:val="28"/>
          <w:szCs w:val="28"/>
          <w:lang w:val="uk-UA"/>
        </w:rPr>
        <w:t xml:space="preserve"> передача зусилля </w:t>
      </w:r>
      <w:r w:rsidR="00284CE2">
        <w:rPr>
          <w:sz w:val="28"/>
          <w:szCs w:val="28"/>
          <w:lang w:val="uk-UA"/>
        </w:rPr>
        <w:t>від</w:t>
      </w:r>
      <w:r w:rsidRPr="00232749">
        <w:rPr>
          <w:sz w:val="28"/>
          <w:szCs w:val="28"/>
          <w:lang w:val="uk-UA"/>
        </w:rPr>
        <w:t xml:space="preserve"> армат</w:t>
      </w:r>
      <w:r w:rsidRPr="00232749">
        <w:rPr>
          <w:sz w:val="28"/>
          <w:szCs w:val="28"/>
          <w:lang w:val="uk-UA"/>
        </w:rPr>
        <w:t>у</w:t>
      </w:r>
      <w:r w:rsidRPr="00232749">
        <w:rPr>
          <w:sz w:val="28"/>
          <w:szCs w:val="28"/>
          <w:lang w:val="uk-UA"/>
        </w:rPr>
        <w:t xml:space="preserve">ри на бетон буде </w:t>
      </w:r>
      <w:r w:rsidR="00E5291A">
        <w:rPr>
          <w:sz w:val="28"/>
          <w:szCs w:val="28"/>
          <w:lang w:val="uk-UA"/>
        </w:rPr>
        <w:t>при</w:t>
      </w:r>
      <w:r w:rsidRPr="00232749">
        <w:rPr>
          <w:sz w:val="28"/>
          <w:szCs w:val="28"/>
          <w:lang w:val="uk-UA"/>
        </w:rPr>
        <w:t xml:space="preserve"> міцності бетону, </w:t>
      </w:r>
      <w:r w:rsidR="00E5291A">
        <w:rPr>
          <w:sz w:val="28"/>
          <w:szCs w:val="28"/>
          <w:lang w:val="uk-UA"/>
        </w:rPr>
        <w:t>яка</w:t>
      </w:r>
      <w:r w:rsidRPr="00232749">
        <w:rPr>
          <w:sz w:val="28"/>
          <w:szCs w:val="28"/>
          <w:lang w:val="uk-UA"/>
        </w:rPr>
        <w:t xml:space="preserve"> дорівнює 80% від проектної.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</w:t>
      </w:r>
      <w:r w:rsidR="00C846C5" w:rsidRPr="00232749">
        <w:rPr>
          <w:sz w:val="28"/>
          <w:szCs w:val="28"/>
          <w:lang w:val="uk-UA"/>
        </w:rPr>
        <w:fldChar w:fldCharType="begin"/>
      </w:r>
      <w:r w:rsidRPr="00232749">
        <w:rPr>
          <w:sz w:val="28"/>
          <w:szCs w:val="28"/>
          <w:lang w:val="uk-UA"/>
        </w:rPr>
        <w:instrText xml:space="preserve"> QUOTE </w:instrText>
      </w:r>
      <w:r w:rsidR="00485F38" w:rsidRPr="00C846C5">
        <w:rPr>
          <w:noProof/>
          <w:sz w:val="28"/>
          <w:szCs w:val="28"/>
          <w:lang w:val="uk-UA" w:eastAsia="uk-UA"/>
        </w:rPr>
        <w:pict>
          <v:shape id="Рисунок 1188" o:spid="_x0000_i1178" type="#_x0000_t75" style="width:315.65pt;height:34.35pt;visibility:visible;mso-wrap-style:square">
            <v:imagedata r:id="rId266" o:title="" chromakey="white"/>
          </v:shape>
        </w:pict>
      </w:r>
      <w:r w:rsidRPr="00232749">
        <w:rPr>
          <w:sz w:val="28"/>
          <w:szCs w:val="28"/>
          <w:lang w:val="uk-UA"/>
        </w:rPr>
        <w:instrText xml:space="preserve"> </w:instrText>
      </w:r>
      <w:r w:rsidR="00C846C5" w:rsidRPr="00232749">
        <w:rPr>
          <w:sz w:val="28"/>
          <w:szCs w:val="28"/>
          <w:lang w:val="uk-UA"/>
        </w:rPr>
        <w:fldChar w:fldCharType="separate"/>
      </w:r>
      <w:r w:rsidRPr="00232749">
        <w:rPr>
          <w:position w:val="-24"/>
          <w:sz w:val="28"/>
          <w:szCs w:val="28"/>
          <w:lang w:val="uk-UA"/>
        </w:rPr>
        <w:object w:dxaOrig="3739" w:dyaOrig="620">
          <v:shape id="_x0000_i1179" type="#_x0000_t75" style="width:186.7pt;height:31pt" o:ole="">
            <v:imagedata r:id="rId267" o:title=""/>
          </v:shape>
          <o:OLEObject Type="Embed" ProgID="Equation.3" ShapeID="_x0000_i1179" DrawAspect="Content" ObjectID="_1766777305" r:id="rId268"/>
        </w:object>
      </w:r>
      <w:r w:rsidR="00C846C5" w:rsidRPr="00232749">
        <w:rPr>
          <w:sz w:val="28"/>
          <w:szCs w:val="28"/>
          <w:lang w:val="uk-UA"/>
        </w:rPr>
        <w:fldChar w:fldCharType="end"/>
      </w:r>
      <w:r w:rsidRPr="00232749">
        <w:rPr>
          <w:sz w:val="28"/>
          <w:szCs w:val="28"/>
          <w:lang w:val="uk-UA"/>
        </w:rPr>
        <w:t>.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object w:dxaOrig="180" w:dyaOrig="340">
          <v:shape id="_x0000_i1180" type="#_x0000_t75" style="width:9.2pt;height:16.75pt" o:ole="">
            <v:imagedata r:id="rId269" o:title=""/>
          </v:shape>
          <o:OLEObject Type="Embed" ProgID="Equation.3" ShapeID="_x0000_i1180" DrawAspect="Content" ObjectID="_1766777306" r:id="rId270"/>
        </w:object>
      </w:r>
      <w:r w:rsidRPr="00232749">
        <w:rPr>
          <w:sz w:val="28"/>
          <w:szCs w:val="28"/>
          <w:lang w:val="uk-UA"/>
        </w:rPr>
        <w:t xml:space="preserve"> Зусилля в арматурі після миттєвих витрат: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object w:dxaOrig="180" w:dyaOrig="340">
          <v:shape id="_x0000_i1181" type="#_x0000_t75" style="width:9.2pt;height:16.75pt" o:ole="">
            <v:imagedata r:id="rId269" o:title=""/>
          </v:shape>
          <o:OLEObject Type="Embed" ProgID="Equation.3" ShapeID="_x0000_i1181" DrawAspect="Content" ObjectID="_1766777307" r:id="rId271"/>
        </w:object>
      </w:r>
      <w:r w:rsidRPr="00232749">
        <w:rPr>
          <w:sz w:val="28"/>
          <w:szCs w:val="28"/>
          <w:lang w:val="uk-UA"/>
        </w:rPr>
        <w:t xml:space="preserve">                     </w:t>
      </w:r>
      <w:r w:rsidRPr="00232749">
        <w:rPr>
          <w:position w:val="-12"/>
          <w:sz w:val="28"/>
          <w:szCs w:val="28"/>
          <w:lang w:val="uk-UA"/>
        </w:rPr>
        <w:object w:dxaOrig="6820" w:dyaOrig="360">
          <v:shape id="_x0000_i1182" type="#_x0000_t75" style="width:341.6pt;height:17.6pt" o:ole="">
            <v:imagedata r:id="rId272" o:title=""/>
          </v:shape>
          <o:OLEObject Type="Embed" ProgID="Equation.3" ShapeID="_x0000_i1182" DrawAspect="Content" ObjectID="_1766777308" r:id="rId273"/>
        </w:object>
      </w:r>
      <w:r w:rsidRPr="00232749">
        <w:rPr>
          <w:sz w:val="28"/>
          <w:szCs w:val="28"/>
          <w:lang w:val="uk-UA"/>
        </w:rPr>
        <w:t>.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lastRenderedPageBreak/>
        <w:t>Визнач</w:t>
      </w:r>
      <w:r w:rsidR="00E5291A">
        <w:rPr>
          <w:sz w:val="28"/>
          <w:szCs w:val="28"/>
          <w:lang w:val="uk-UA"/>
        </w:rPr>
        <w:t>и</w:t>
      </w:r>
      <w:r w:rsidRPr="00232749">
        <w:rPr>
          <w:sz w:val="28"/>
          <w:szCs w:val="28"/>
          <w:lang w:val="uk-UA"/>
        </w:rPr>
        <w:t xml:space="preserve">мо втрати, </w:t>
      </w:r>
      <w:r w:rsidR="00E5291A">
        <w:rPr>
          <w:sz w:val="28"/>
          <w:szCs w:val="28"/>
          <w:lang w:val="uk-UA"/>
        </w:rPr>
        <w:t xml:space="preserve">які </w:t>
      </w:r>
      <w:r w:rsidRPr="00232749">
        <w:rPr>
          <w:sz w:val="28"/>
          <w:szCs w:val="28"/>
          <w:lang w:val="uk-UA"/>
        </w:rPr>
        <w:t>залежні від часу: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від повзучості втрати відсутні, </w:t>
      </w:r>
      <w:r w:rsidR="00E5291A">
        <w:rPr>
          <w:sz w:val="28"/>
          <w:szCs w:val="28"/>
          <w:lang w:val="uk-UA"/>
        </w:rPr>
        <w:t>оскільки</w:t>
      </w:r>
      <w:r w:rsidRPr="00232749">
        <w:rPr>
          <w:sz w:val="28"/>
          <w:szCs w:val="28"/>
          <w:lang w:val="uk-UA"/>
        </w:rPr>
        <w:t xml:space="preserve"> напруження в стиснутій зоні – пружні; втрати від усадки: 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          </w:t>
      </w:r>
      <w:r w:rsidRPr="00232749">
        <w:rPr>
          <w:position w:val="-12"/>
          <w:sz w:val="28"/>
          <w:szCs w:val="28"/>
          <w:lang w:val="uk-UA"/>
        </w:rPr>
        <w:object w:dxaOrig="5940" w:dyaOrig="380">
          <v:shape id="_x0000_i1183" type="#_x0000_t75" style="width:297.2pt;height:18.4pt" o:ole="">
            <v:imagedata r:id="rId274" o:title=""/>
          </v:shape>
          <o:OLEObject Type="Embed" ProgID="Equation.3" ShapeID="_x0000_i1183" DrawAspect="Content" ObjectID="_1766777309" r:id="rId275"/>
        </w:object>
      </w:r>
      <w:r w:rsidRPr="00232749">
        <w:rPr>
          <w:sz w:val="28"/>
          <w:szCs w:val="28"/>
          <w:lang w:val="uk-UA"/>
        </w:rPr>
        <w:t>.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          </w:t>
      </w:r>
      <w:r w:rsidRPr="00232749">
        <w:rPr>
          <w:position w:val="-14"/>
          <w:sz w:val="28"/>
          <w:szCs w:val="28"/>
          <w:lang w:val="uk-UA"/>
        </w:rPr>
        <w:object w:dxaOrig="5480" w:dyaOrig="400">
          <v:shape id="_x0000_i1184" type="#_x0000_t75" style="width:273.75pt;height:20.1pt" o:ole="">
            <v:imagedata r:id="rId276" o:title=""/>
          </v:shape>
          <o:OLEObject Type="Embed" ProgID="Equation.3" ShapeID="_x0000_i1184" DrawAspect="Content" ObjectID="_1766777310" r:id="rId277"/>
        </w:object>
      </w:r>
      <w:r w:rsidRPr="00232749">
        <w:rPr>
          <w:sz w:val="28"/>
          <w:szCs w:val="28"/>
          <w:lang w:val="uk-UA"/>
        </w:rPr>
        <w:t>: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від релаксації сталі:</w:t>
      </w:r>
      <w:r w:rsidRPr="00232749">
        <w:rPr>
          <w:sz w:val="28"/>
          <w:szCs w:val="28"/>
          <w:lang w:val="uk-UA"/>
        </w:rPr>
        <w:object w:dxaOrig="180" w:dyaOrig="340">
          <v:shape id="_x0000_i1185" type="#_x0000_t75" style="width:9.2pt;height:16.75pt" o:ole="">
            <v:imagedata r:id="rId269" o:title=""/>
          </v:shape>
          <o:OLEObject Type="Embed" ProgID="Equation.3" ShapeID="_x0000_i1185" DrawAspect="Content" ObjectID="_1766777311" r:id="rId278"/>
        </w:object>
      </w:r>
      <w:r w:rsidRPr="00232749">
        <w:rPr>
          <w:sz w:val="28"/>
          <w:szCs w:val="28"/>
          <w:lang w:val="uk-UA"/>
        </w:rPr>
        <w:br/>
        <w:t xml:space="preserve">                        </w:t>
      </w:r>
      <w:r w:rsidRPr="00232749">
        <w:rPr>
          <w:position w:val="-12"/>
          <w:sz w:val="28"/>
          <w:szCs w:val="28"/>
          <w:lang w:val="uk-UA"/>
        </w:rPr>
        <w:object w:dxaOrig="3680" w:dyaOrig="360">
          <v:shape id="_x0000_i1186" type="#_x0000_t75" style="width:183.35pt;height:17.6pt" o:ole="">
            <v:imagedata r:id="rId279" o:title=""/>
          </v:shape>
          <o:OLEObject Type="Embed" ProgID="Equation.3" ShapeID="_x0000_i1186" DrawAspect="Content" ObjectID="_1766777312" r:id="rId280"/>
        </w:object>
      </w:r>
      <w:r w:rsidRPr="00232749">
        <w:rPr>
          <w:sz w:val="28"/>
          <w:szCs w:val="28"/>
          <w:lang w:val="uk-UA"/>
        </w:rPr>
        <w:t>.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Зусилля в арматурі після </w:t>
      </w:r>
      <w:r w:rsidR="00E5291A">
        <w:rPr>
          <w:sz w:val="28"/>
          <w:szCs w:val="28"/>
          <w:lang w:val="uk-UA"/>
        </w:rPr>
        <w:t>в</w:t>
      </w:r>
      <w:r w:rsidRPr="00232749">
        <w:rPr>
          <w:sz w:val="28"/>
          <w:szCs w:val="28"/>
          <w:lang w:val="uk-UA"/>
        </w:rPr>
        <w:t>сіх втрат: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                </w:t>
      </w:r>
      <w:r w:rsidRPr="00232749">
        <w:rPr>
          <w:position w:val="-12"/>
          <w:sz w:val="28"/>
          <w:szCs w:val="28"/>
          <w:lang w:val="uk-UA"/>
        </w:rPr>
        <w:object w:dxaOrig="5760" w:dyaOrig="360">
          <v:shape id="_x0000_i1187" type="#_x0000_t75" style="width:4in;height:17.6pt" o:ole="">
            <v:imagedata r:id="rId281" o:title=""/>
          </v:shape>
          <o:OLEObject Type="Embed" ProgID="Equation.3" ShapeID="_x0000_i1187" DrawAspect="Content" ObjectID="_1766777313" r:id="rId282"/>
        </w:object>
      </w:r>
      <w:r w:rsidRPr="00232749">
        <w:rPr>
          <w:sz w:val="28"/>
          <w:szCs w:val="28"/>
          <w:lang w:val="uk-UA"/>
        </w:rPr>
        <w:t>,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напруження арматури: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                </w:t>
      </w:r>
      <w:r w:rsidRPr="00232749">
        <w:rPr>
          <w:position w:val="-32"/>
          <w:sz w:val="28"/>
          <w:szCs w:val="28"/>
          <w:lang w:val="uk-UA"/>
        </w:rPr>
        <w:object w:dxaOrig="4380" w:dyaOrig="700">
          <v:shape id="_x0000_i1188" type="#_x0000_t75" style="width:219.35pt;height:35.15pt" o:ole="">
            <v:imagedata r:id="rId283" o:title=""/>
          </v:shape>
          <o:OLEObject Type="Embed" ProgID="Equation.3" ShapeID="_x0000_i1188" DrawAspect="Content" ObjectID="_1766777314" r:id="rId284"/>
        </w:object>
      </w:r>
      <w:r w:rsidRPr="00232749">
        <w:rPr>
          <w:sz w:val="28"/>
          <w:szCs w:val="28"/>
          <w:lang w:val="uk-UA"/>
        </w:rPr>
        <w:t>.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Деформації арматури: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              </w:t>
      </w:r>
      <w:r w:rsidRPr="00232749">
        <w:rPr>
          <w:position w:val="-32"/>
          <w:sz w:val="28"/>
          <w:szCs w:val="28"/>
          <w:lang w:val="uk-UA"/>
        </w:rPr>
        <w:object w:dxaOrig="3739" w:dyaOrig="740">
          <v:shape id="_x0000_i1189" type="#_x0000_t75" style="width:186.7pt;height:36.85pt" o:ole="">
            <v:imagedata r:id="rId285" o:title=""/>
          </v:shape>
          <o:OLEObject Type="Embed" ProgID="Equation.3" ShapeID="_x0000_i1189" DrawAspect="Content" ObjectID="_1766777315" r:id="rId286"/>
        </w:object>
      </w:r>
      <w:r w:rsidRPr="00232749">
        <w:rPr>
          <w:sz w:val="28"/>
          <w:szCs w:val="28"/>
          <w:lang w:val="uk-UA"/>
        </w:rPr>
        <w:t>.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Напруження бетону на рівні арматури: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30"/>
          <w:sz w:val="28"/>
          <w:szCs w:val="28"/>
          <w:lang w:val="uk-UA"/>
        </w:rPr>
        <w:object w:dxaOrig="8860" w:dyaOrig="680">
          <v:shape id="_x0000_i1190" type="#_x0000_t75" style="width:443.7pt;height:34.35pt" o:ole="">
            <v:imagedata r:id="rId287" o:title=""/>
          </v:shape>
          <o:OLEObject Type="Embed" ProgID="Equation.3" ShapeID="_x0000_i1190" DrawAspect="Content" ObjectID="_1766777316" r:id="rId288"/>
        </w:object>
      </w:r>
      <w:r w:rsidRPr="00232749">
        <w:rPr>
          <w:sz w:val="28"/>
          <w:szCs w:val="28"/>
          <w:lang w:val="uk-UA"/>
        </w:rPr>
        <w:t xml:space="preserve"> 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Згідно з п. 3.3.3.4 ДСТУ: 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                </w:t>
      </w:r>
      <w:r w:rsidRPr="00232749">
        <w:rPr>
          <w:position w:val="-14"/>
          <w:sz w:val="28"/>
          <w:szCs w:val="28"/>
          <w:lang w:val="uk-UA"/>
        </w:rPr>
        <w:object w:dxaOrig="5520" w:dyaOrig="380">
          <v:shape id="_x0000_i1191" type="#_x0000_t75" style="width:275.45pt;height:18.4pt" o:ole="">
            <v:imagedata r:id="rId289" o:title=""/>
          </v:shape>
          <o:OLEObject Type="Embed" ProgID="Equation.3" ShapeID="_x0000_i1191" DrawAspect="Content" ObjectID="_1766777317" r:id="rId290"/>
        </w:objec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                </w:t>
      </w:r>
      <w:r w:rsidRPr="00232749">
        <w:rPr>
          <w:position w:val="-12"/>
          <w:sz w:val="28"/>
          <w:szCs w:val="28"/>
          <w:lang w:val="uk-UA"/>
        </w:rPr>
        <w:object w:dxaOrig="2420" w:dyaOrig="360">
          <v:shape id="_x0000_i1192" type="#_x0000_t75" style="width:120.55pt;height:17.6pt" o:ole="">
            <v:imagedata r:id="rId291" o:title=""/>
          </v:shape>
          <o:OLEObject Type="Embed" ProgID="Equation.3" ShapeID="_x0000_i1192" DrawAspect="Content" ObjectID="_1766777318" r:id="rId292"/>
        </w:object>
      </w:r>
    </w:p>
    <w:p w:rsidR="00E956CF" w:rsidRPr="00232749" w:rsidRDefault="00E5291A" w:rsidP="00C23B10">
      <w:pPr>
        <w:spacing w:line="276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отже</w:t>
      </w:r>
      <w:r w:rsidR="00E956CF" w:rsidRPr="00232749">
        <w:rPr>
          <w:sz w:val="28"/>
          <w:szCs w:val="28"/>
          <w:lang w:val="uk-UA"/>
        </w:rPr>
        <w:t xml:space="preserve"> передавальну міцність бетону </w:t>
      </w:r>
      <w:r w:rsidR="00E956CF" w:rsidRPr="00232749">
        <w:rPr>
          <w:sz w:val="28"/>
          <w:szCs w:val="28"/>
          <w:lang w:val="uk-UA"/>
        </w:rPr>
        <w:object w:dxaOrig="580" w:dyaOrig="380">
          <v:shape id="_x0000_i1193" type="#_x0000_t75" style="width:29.3pt;height:18.4pt" o:ole="">
            <v:imagedata r:id="rId293" o:title=""/>
          </v:shape>
          <o:OLEObject Type="Embed" ProgID="Equation.3" ShapeID="_x0000_i1193" DrawAspect="Content" ObjectID="_1766777319" r:id="rId294"/>
        </w:object>
      </w:r>
      <w:r w:rsidR="00E956CF" w:rsidRPr="00232749">
        <w:rPr>
          <w:sz w:val="28"/>
          <w:szCs w:val="28"/>
          <w:lang w:val="uk-UA"/>
        </w:rPr>
        <w:t xml:space="preserve"> прийм</w:t>
      </w:r>
      <w:r>
        <w:rPr>
          <w:sz w:val="28"/>
          <w:szCs w:val="28"/>
          <w:lang w:val="uk-UA"/>
        </w:rPr>
        <w:t>ає</w:t>
      </w:r>
      <w:r w:rsidR="00E956CF" w:rsidRPr="00232749">
        <w:rPr>
          <w:sz w:val="28"/>
          <w:szCs w:val="28"/>
          <w:lang w:val="uk-UA"/>
        </w:rPr>
        <w:t>мо рівною 11,65МПа.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Перевіримо виконання вимог п. 3.3.4.3 ДСТУ: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                   </w:t>
      </w:r>
      <w:r w:rsidRPr="00232749">
        <w:rPr>
          <w:sz w:val="28"/>
          <w:szCs w:val="28"/>
          <w:lang w:val="uk-UA"/>
        </w:rPr>
        <w:object w:dxaOrig="2079" w:dyaOrig="380">
          <v:shape id="_x0000_i1194" type="#_x0000_t75" style="width:104.65pt;height:18.4pt" o:ole="">
            <v:imagedata r:id="rId295" o:title=""/>
          </v:shape>
          <o:OLEObject Type="Embed" ProgID="Equation.3" ShapeID="_x0000_i1194" DrawAspect="Content" ObjectID="_1766777320" r:id="rId296"/>
        </w:objec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                   </w:t>
      </w:r>
      <w:r w:rsidRPr="00232749">
        <w:rPr>
          <w:position w:val="-14"/>
          <w:sz w:val="28"/>
          <w:szCs w:val="28"/>
          <w:lang w:val="uk-UA"/>
        </w:rPr>
        <w:object w:dxaOrig="7200" w:dyaOrig="380">
          <v:shape id="_x0000_i1195" type="#_x0000_t75" style="width:5in;height:18.4pt" o:ole="">
            <v:imagedata r:id="rId297" o:title=""/>
          </v:shape>
          <o:OLEObject Type="Embed" ProgID="Equation.3" ShapeID="_x0000_i1195" DrawAspect="Content" ObjectID="_1766777321" r:id="rId298"/>
        </w:objec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                  </w:t>
      </w:r>
      <w:r w:rsidRPr="00232749">
        <w:rPr>
          <w:position w:val="-14"/>
          <w:sz w:val="28"/>
          <w:szCs w:val="28"/>
          <w:lang w:val="uk-UA"/>
        </w:rPr>
        <w:object w:dxaOrig="4220" w:dyaOrig="380">
          <v:shape id="_x0000_i1196" type="#_x0000_t75" style="width:211pt;height:18.4pt" o:ole="">
            <v:imagedata r:id="rId299" o:title=""/>
          </v:shape>
          <o:OLEObject Type="Embed" ProgID="Equation.3" ShapeID="_x0000_i1196" DrawAspect="Content" ObjectID="_1766777322" r:id="rId300"/>
        </w:objec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                  </w:t>
      </w:r>
      <w:r w:rsidRPr="00232749">
        <w:rPr>
          <w:position w:val="-14"/>
          <w:sz w:val="28"/>
          <w:szCs w:val="28"/>
          <w:lang w:val="uk-UA"/>
        </w:rPr>
        <w:object w:dxaOrig="3879" w:dyaOrig="380">
          <v:shape id="_x0000_i1197" type="#_x0000_t75" style="width:194.25pt;height:18.4pt" o:ole="">
            <v:imagedata r:id="rId301" o:title=""/>
          </v:shape>
          <o:OLEObject Type="Embed" ProgID="Equation.3" ShapeID="_x0000_i1197" DrawAspect="Content" ObjectID="_1766777323" r:id="rId302"/>
        </w:object>
      </w:r>
      <w:r w:rsidRPr="00232749">
        <w:rPr>
          <w:sz w:val="28"/>
          <w:szCs w:val="28"/>
          <w:lang w:val="uk-UA"/>
        </w:rPr>
        <w:t xml:space="preserve"> МПа</w:t>
      </w:r>
    </w:p>
    <w:p w:rsidR="00E956CF" w:rsidRPr="00232749" w:rsidRDefault="00E5291A" w:rsidP="00C23B10">
      <w:pPr>
        <w:spacing w:line="276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Отож</w:t>
      </w:r>
      <w:r w:rsidR="00E956CF" w:rsidRPr="00232749">
        <w:rPr>
          <w:sz w:val="28"/>
          <w:szCs w:val="28"/>
          <w:lang w:val="uk-UA"/>
        </w:rPr>
        <w:t>, втрати зусиль та початкові деформації арматури визначені.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u w:val="single"/>
          <w:lang w:val="uk-UA"/>
        </w:rPr>
      </w:pPr>
      <w:r w:rsidRPr="00232749">
        <w:rPr>
          <w:sz w:val="28"/>
          <w:szCs w:val="28"/>
          <w:u w:val="single"/>
          <w:lang w:val="uk-UA"/>
        </w:rPr>
        <w:t>Розрахунок плити за граничними станами І групи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Розрахунок </w:t>
      </w:r>
      <w:r w:rsidR="000C7E1B">
        <w:rPr>
          <w:sz w:val="28"/>
          <w:szCs w:val="28"/>
          <w:lang w:val="uk-UA"/>
        </w:rPr>
        <w:t xml:space="preserve">будемо виконувати </w:t>
      </w:r>
      <w:r w:rsidRPr="00232749">
        <w:rPr>
          <w:sz w:val="28"/>
          <w:szCs w:val="28"/>
          <w:lang w:val="uk-UA"/>
        </w:rPr>
        <w:t xml:space="preserve">за деформаційним методом. До уваги візьмемо деформування плити </w:t>
      </w:r>
      <w:r w:rsidR="000C7E1B">
        <w:rPr>
          <w:sz w:val="28"/>
          <w:szCs w:val="28"/>
          <w:lang w:val="uk-UA"/>
        </w:rPr>
        <w:t>при</w:t>
      </w:r>
      <w:r w:rsidRPr="00232749">
        <w:rPr>
          <w:sz w:val="28"/>
          <w:szCs w:val="28"/>
          <w:lang w:val="uk-UA"/>
        </w:rPr>
        <w:t xml:space="preserve"> умов</w:t>
      </w:r>
      <w:r w:rsidR="000C7E1B">
        <w:rPr>
          <w:sz w:val="28"/>
          <w:szCs w:val="28"/>
          <w:lang w:val="uk-UA"/>
        </w:rPr>
        <w:t>і</w:t>
      </w:r>
      <w:r w:rsidRPr="00232749">
        <w:rPr>
          <w:sz w:val="28"/>
          <w:szCs w:val="28"/>
          <w:lang w:val="uk-UA"/>
        </w:rPr>
        <w:t xml:space="preserve">, що деформації </w:t>
      </w:r>
      <w:r w:rsidRPr="00232749">
        <w:rPr>
          <w:sz w:val="28"/>
          <w:szCs w:val="28"/>
          <w:lang w:val="uk-UA"/>
        </w:rPr>
        <w:object w:dxaOrig="440" w:dyaOrig="380">
          <v:shape id="_x0000_i1198" type="#_x0000_t75" style="width:21.75pt;height:18.4pt" o:ole="">
            <v:imagedata r:id="rId303" o:title=""/>
          </v:shape>
          <o:OLEObject Type="Embed" ProgID="Equation.3" ShapeID="_x0000_i1198" DrawAspect="Content" ObjectID="_1766777324" r:id="rId304"/>
        </w:object>
      </w:r>
      <w:r w:rsidRPr="00232749">
        <w:rPr>
          <w:sz w:val="28"/>
          <w:szCs w:val="28"/>
          <w:lang w:val="uk-UA"/>
        </w:rPr>
        <w:t xml:space="preserve"> і </w:t>
      </w:r>
      <w:r w:rsidRPr="00232749">
        <w:rPr>
          <w:sz w:val="28"/>
          <w:szCs w:val="28"/>
          <w:lang w:val="uk-UA"/>
        </w:rPr>
        <w:object w:dxaOrig="420" w:dyaOrig="380">
          <v:shape id="_x0000_i1199" type="#_x0000_t75" style="width:20.95pt;height:18.4pt" o:ole="">
            <v:imagedata r:id="rId305" o:title=""/>
          </v:shape>
          <o:OLEObject Type="Embed" ProgID="Equation.3" ShapeID="_x0000_i1199" DrawAspect="Content" ObjectID="_1766777325" r:id="rId306"/>
        </w:object>
      </w:r>
      <w:r w:rsidRPr="00232749">
        <w:rPr>
          <w:sz w:val="28"/>
          <w:szCs w:val="28"/>
          <w:lang w:val="uk-UA"/>
        </w:rPr>
        <w:t xml:space="preserve"> такі, що </w:t>
      </w:r>
      <w:r w:rsidRPr="00232749">
        <w:rPr>
          <w:position w:val="-14"/>
          <w:sz w:val="28"/>
          <w:szCs w:val="28"/>
          <w:lang w:val="uk-UA"/>
        </w:rPr>
        <w:object w:dxaOrig="760" w:dyaOrig="400">
          <v:shape id="_x0000_i1200" type="#_x0000_t75" style="width:37.65pt;height:20.1pt" o:ole="">
            <v:imagedata r:id="rId307" o:title=""/>
          </v:shape>
          <o:OLEObject Type="Embed" ProgID="Equation.3" ShapeID="_x0000_i1200" DrawAspect="Content" ObjectID="_1766777326" r:id="rId308"/>
        </w:object>
      </w:r>
      <w:r w:rsidRPr="00232749">
        <w:rPr>
          <w:sz w:val="28"/>
          <w:szCs w:val="28"/>
          <w:lang w:val="uk-UA"/>
        </w:rPr>
        <w:t xml:space="preserve">. 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lastRenderedPageBreak/>
        <w:t>Розрахунковий переріз</w:t>
      </w:r>
      <w:r w:rsidR="000C7E1B">
        <w:rPr>
          <w:sz w:val="28"/>
          <w:szCs w:val="28"/>
          <w:lang w:val="uk-UA"/>
        </w:rPr>
        <w:t xml:space="preserve"> плити</w:t>
      </w:r>
      <w:r w:rsidRPr="00232749">
        <w:rPr>
          <w:sz w:val="28"/>
          <w:szCs w:val="28"/>
          <w:lang w:val="uk-UA"/>
        </w:rPr>
        <w:t xml:space="preserve"> – тавровий (кінцевий етап деформування плити). На стадії руйнування отримано (розрахунок виконаний</w:t>
      </w:r>
      <w:r w:rsidR="000C7E1B" w:rsidRPr="000C7E1B">
        <w:rPr>
          <w:sz w:val="28"/>
          <w:szCs w:val="28"/>
          <w:lang w:val="uk-UA"/>
        </w:rPr>
        <w:t xml:space="preserve"> </w:t>
      </w:r>
      <w:r w:rsidR="000C7E1B" w:rsidRPr="00232749">
        <w:rPr>
          <w:sz w:val="28"/>
          <w:szCs w:val="28"/>
          <w:lang w:val="uk-UA"/>
        </w:rPr>
        <w:t>згідно з Д</w:t>
      </w:r>
      <w:r w:rsidR="000C7E1B">
        <w:rPr>
          <w:sz w:val="28"/>
          <w:szCs w:val="28"/>
          <w:lang w:val="uk-UA"/>
        </w:rPr>
        <w:t>С</w:t>
      </w:r>
      <w:r w:rsidR="000C7E1B" w:rsidRPr="00232749">
        <w:rPr>
          <w:sz w:val="28"/>
          <w:szCs w:val="28"/>
          <w:lang w:val="uk-UA"/>
        </w:rPr>
        <w:t>ТУ</w:t>
      </w:r>
      <w:r w:rsidRPr="00232749">
        <w:rPr>
          <w:sz w:val="28"/>
          <w:szCs w:val="28"/>
          <w:lang w:val="uk-UA"/>
        </w:rPr>
        <w:t xml:space="preserve"> за прикладною програмою, розробленою для Excel  ):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               </w:t>
      </w:r>
      <w:r w:rsidRPr="00232749">
        <w:rPr>
          <w:position w:val="-14"/>
          <w:sz w:val="28"/>
          <w:szCs w:val="28"/>
          <w:lang w:val="uk-UA"/>
        </w:rPr>
        <w:object w:dxaOrig="1960" w:dyaOrig="380">
          <v:shape id="_x0000_i1201" type="#_x0000_t75" style="width:98.8pt;height:18.4pt" o:ole="">
            <v:imagedata r:id="rId309" o:title=""/>
          </v:shape>
          <o:OLEObject Type="Embed" ProgID="Equation.3" ShapeID="_x0000_i1201" DrawAspect="Content" ObjectID="_1766777327" r:id="rId310"/>
        </w:objec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               </w:t>
      </w:r>
      <w:r w:rsidRPr="00232749">
        <w:rPr>
          <w:position w:val="-12"/>
          <w:sz w:val="28"/>
          <w:szCs w:val="28"/>
          <w:lang w:val="uk-UA"/>
        </w:rPr>
        <w:object w:dxaOrig="1440" w:dyaOrig="360">
          <v:shape id="_x0000_i1202" type="#_x0000_t75" style="width:1in;height:17.6pt" o:ole="">
            <v:imagedata r:id="rId311" o:title=""/>
          </v:shape>
          <o:OLEObject Type="Embed" ProgID="Equation.3" ShapeID="_x0000_i1202" DrawAspect="Content" ObjectID="_1766777328" r:id="rId312"/>
        </w:object>
      </w:r>
      <w:r w:rsidRPr="00232749">
        <w:rPr>
          <w:b/>
          <w:sz w:val="28"/>
          <w:szCs w:val="28"/>
          <w:lang w:val="uk-UA"/>
        </w:rPr>
        <w:t xml:space="preserve">   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               </w:t>
      </w:r>
      <w:r w:rsidRPr="00232749">
        <w:rPr>
          <w:position w:val="-10"/>
          <w:sz w:val="28"/>
          <w:szCs w:val="28"/>
          <w:lang w:val="uk-UA"/>
        </w:rPr>
        <w:object w:dxaOrig="1180" w:dyaOrig="340">
          <v:shape id="_x0000_i1203" type="#_x0000_t75" style="width:59.45pt;height:16.75pt" o:ole="">
            <v:imagedata r:id="rId313" o:title=""/>
          </v:shape>
          <o:OLEObject Type="Embed" ProgID="Equation.3" ShapeID="_x0000_i1203" DrawAspect="Content" ObjectID="_1766777329" r:id="rId314"/>
        </w:object>
      </w:r>
    </w:p>
    <w:p w:rsidR="00E956CF" w:rsidRPr="00232749" w:rsidRDefault="000C7E1B" w:rsidP="00C23B10">
      <w:pPr>
        <w:spacing w:line="276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Ма</w:t>
      </w:r>
      <w:r w:rsidR="00E956CF" w:rsidRPr="00232749">
        <w:rPr>
          <w:sz w:val="28"/>
          <w:szCs w:val="28"/>
          <w:lang w:val="uk-UA"/>
        </w:rPr>
        <w:t xml:space="preserve">ксимальний момент визначали </w:t>
      </w:r>
      <w:r>
        <w:rPr>
          <w:sz w:val="28"/>
          <w:szCs w:val="28"/>
          <w:lang w:val="uk-UA"/>
        </w:rPr>
        <w:t>по</w:t>
      </w:r>
      <w:r w:rsidR="00E956CF" w:rsidRPr="00232749">
        <w:rPr>
          <w:sz w:val="28"/>
          <w:szCs w:val="28"/>
          <w:lang w:val="uk-UA"/>
        </w:rPr>
        <w:t xml:space="preserve"> верхн</w:t>
      </w:r>
      <w:r>
        <w:rPr>
          <w:sz w:val="28"/>
          <w:szCs w:val="28"/>
          <w:lang w:val="uk-UA"/>
        </w:rPr>
        <w:t>ій</w:t>
      </w:r>
      <w:r w:rsidR="00E956CF" w:rsidRPr="00232749">
        <w:rPr>
          <w:sz w:val="28"/>
          <w:szCs w:val="28"/>
          <w:lang w:val="uk-UA"/>
        </w:rPr>
        <w:t xml:space="preserve"> частин</w:t>
      </w:r>
      <w:r>
        <w:rPr>
          <w:sz w:val="28"/>
          <w:szCs w:val="28"/>
          <w:lang w:val="uk-UA"/>
        </w:rPr>
        <w:t>і</w:t>
      </w:r>
      <w:r w:rsidR="00E956CF" w:rsidRPr="00232749">
        <w:rPr>
          <w:sz w:val="28"/>
          <w:szCs w:val="28"/>
          <w:lang w:val="uk-UA"/>
        </w:rPr>
        <w:t xml:space="preserve"> діаграми “</w:t>
      </w:r>
      <w:r w:rsidR="00E956CF" w:rsidRPr="00232749">
        <w:rPr>
          <w:position w:val="-24"/>
          <w:sz w:val="28"/>
          <w:szCs w:val="28"/>
          <w:lang w:val="uk-UA"/>
        </w:rPr>
        <w:object w:dxaOrig="800" w:dyaOrig="620">
          <v:shape id="_x0000_i1204" type="#_x0000_t75" style="width:39.35pt;height:31pt" o:ole="">
            <v:imagedata r:id="rId315" o:title=""/>
          </v:shape>
          <o:OLEObject Type="Embed" ProgID="Equation.3" ShapeID="_x0000_i1204" DrawAspect="Content" ObjectID="_1766777330" r:id="rId316"/>
        </w:object>
      </w:r>
      <w:r w:rsidR="00E956CF" w:rsidRPr="00232749">
        <w:rPr>
          <w:sz w:val="28"/>
          <w:szCs w:val="28"/>
          <w:lang w:val="uk-UA"/>
        </w:rPr>
        <w:t>”.</w:t>
      </w:r>
    </w:p>
    <w:p w:rsidR="00A111DE" w:rsidRPr="00232749" w:rsidRDefault="00A111DE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A111DE" w:rsidRPr="00232749" w:rsidRDefault="00A111DE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Таблиця </w:t>
      </w:r>
      <w:r w:rsidR="00A111DE" w:rsidRPr="00232749">
        <w:rPr>
          <w:sz w:val="28"/>
          <w:szCs w:val="28"/>
          <w:lang w:val="uk-UA"/>
        </w:rPr>
        <w:t>15</w:t>
      </w:r>
      <w:r w:rsidRPr="00232749">
        <w:rPr>
          <w:sz w:val="28"/>
          <w:szCs w:val="28"/>
          <w:lang w:val="uk-UA"/>
        </w:rPr>
        <w:t xml:space="preserve"> – Результати деформаційного розрахунку плити</w:t>
      </w:r>
    </w:p>
    <w:p w:rsidR="00E956CF" w:rsidRPr="00232749" w:rsidRDefault="00485F38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C846C5">
        <w:rPr>
          <w:noProof/>
          <w:sz w:val="28"/>
          <w:szCs w:val="28"/>
          <w:lang w:val="uk-UA" w:eastAsia="uk-UA"/>
        </w:rPr>
        <w:pict>
          <v:shape id="Рисунок 262" o:spid="_x0000_i1205" type="#_x0000_t75" alt="Додаток Є Багатопорожниста плита 1 група" style="width:501.5pt;height:163.25pt;visibility:visible;mso-wrap-style:square">
            <v:imagedata r:id="rId317" o:title="Додаток Є Багатопорожниста плита 1 група" cropbottom="23324f"/>
          </v:shape>
        </w:pict>
      </w:r>
    </w:p>
    <w:p w:rsidR="00A111DE" w:rsidRPr="00232749" w:rsidRDefault="00A111DE" w:rsidP="00C23B10">
      <w:pPr>
        <w:spacing w:line="276" w:lineRule="auto"/>
        <w:jc w:val="both"/>
        <w:rPr>
          <w:noProof/>
          <w:sz w:val="28"/>
          <w:szCs w:val="28"/>
          <w:lang w:val="uk-UA" w:eastAsia="uk-UA"/>
        </w:rPr>
      </w:pPr>
    </w:p>
    <w:p w:rsidR="00E956CF" w:rsidRPr="00232749" w:rsidRDefault="00485F38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C846C5">
        <w:rPr>
          <w:noProof/>
          <w:sz w:val="28"/>
          <w:szCs w:val="28"/>
          <w:lang w:val="uk-UA" w:eastAsia="uk-UA"/>
        </w:rPr>
        <w:pict>
          <v:shape id="Диаграмма 1" o:spid="_x0000_i1206" type="#_x0000_t75" style="width:5in;height:3in;visibility:visible" o:gfxdata="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">
            <v:imagedata r:id="rId318" o:title="" croptop="-2416f" cropbottom="-4512f" cropleft="-3002f" cropright="-1878f"/>
            <o:lock v:ext="edit" aspectratio="f"/>
          </v:shape>
        </w:pic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Рисунок </w:t>
      </w:r>
      <w:r w:rsidR="00E351C2" w:rsidRPr="00232749">
        <w:rPr>
          <w:sz w:val="28"/>
          <w:szCs w:val="28"/>
          <w:lang w:val="uk-UA"/>
        </w:rPr>
        <w:t>5</w:t>
      </w:r>
      <w:r w:rsidRPr="00232749">
        <w:rPr>
          <w:sz w:val="28"/>
          <w:szCs w:val="28"/>
          <w:lang w:val="uk-UA"/>
        </w:rPr>
        <w:t xml:space="preserve"> – Залежність </w:t>
      </w:r>
      <w:r w:rsidR="00C846C5" w:rsidRPr="00232749">
        <w:rPr>
          <w:sz w:val="28"/>
          <w:szCs w:val="28"/>
        </w:rPr>
        <w:fldChar w:fldCharType="begin"/>
      </w:r>
      <w:r w:rsidRPr="00232749">
        <w:rPr>
          <w:sz w:val="28"/>
          <w:szCs w:val="28"/>
        </w:rPr>
        <w:instrText xml:space="preserve"> QUOTE </w:instrText>
      </w:r>
      <w:r w:rsidR="00485F38" w:rsidRPr="00C846C5">
        <w:rPr>
          <w:position w:val="-6"/>
          <w:sz w:val="28"/>
          <w:szCs w:val="28"/>
        </w:rPr>
        <w:pict>
          <v:shape id="_x0000_i1207" type="#_x0000_t75" style="width:50.25pt;height:15.9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90&quot;/&gt;&lt;w:stylePaneFormatFilter w:val=&quot;3F01&quot;/&gt;&lt;w:defaultTabStop w:val=&quot;720&quot;/&gt;&lt;w:autoHyphenation/&gt;&lt;w:hyphenationZone w:val=&quot;357&quot;/&gt;&lt;w:drawingGridHorizontalSpacing w:val=&quot;120&quot;/&gt;&lt;w:drawingGridVerticalSpacing w:val=&quot;120&quot;/&gt;&lt;w:displayVerticalDrawingGridEvery w:val=&quot;0&quot;/&gt;&lt;w:useMarginsForDrawingGridOrigin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usePrinterMetrics/&gt;&lt;w:ww6BorderRules/&gt;&lt;w:footnoteLayoutLikeWW8/&gt;&lt;w:shapeLayoutLikeWW8/&gt;&lt;w:alignTablesRowByRow/&gt;&lt;w:forgetLastTabAlignment/&gt;&lt;w:doNotUseHTMLParagraphAutoSpacing/&gt;&lt;w:layoutRawTableWidth/&gt;&lt;w:layoutTableRowsApart/&gt;&lt;w:useWord97LineBreakingRules/&gt;&lt;w:dontAllowFieldEndSelect/&gt;&lt;w:useWord2002TableStyleRules/&gt;&lt;/w:compat&gt;&lt;wsp:rsids&gt;&lt;wsp:rsidRoot wsp:val=&quot;007B46FD&quot;/&gt;&lt;wsp:rsid wsp:val=&quot;000021D5&quot;/&gt;&lt;wsp:rsid wsp:val=&quot;00007F56&quot;/&gt;&lt;wsp:rsid wsp:val=&quot;000127E8&quot;/&gt;&lt;wsp:rsid wsp:val=&quot;0002540E&quot;/&gt;&lt;wsp:rsid wsp:val=&quot;00031CED&quot;/&gt;&lt;wsp:rsid wsp:val=&quot;000374CF&quot;/&gt;&lt;wsp:rsid wsp:val=&quot;00037D36&quot;/&gt;&lt;wsp:rsid wsp:val=&quot;00046EBA&quot;/&gt;&lt;wsp:rsid wsp:val=&quot;00050D50&quot;/&gt;&lt;wsp:rsid wsp:val=&quot;00050E86&quot;/&gt;&lt;wsp:rsid wsp:val=&quot;00052D4E&quot;/&gt;&lt;wsp:rsid wsp:val=&quot;000534F4&quot;/&gt;&lt;wsp:rsid wsp:val=&quot;00057040&quot;/&gt;&lt;wsp:rsid wsp:val=&quot;000701B2&quot;/&gt;&lt;wsp:rsid wsp:val=&quot;00072C8F&quot;/&gt;&lt;wsp:rsid wsp:val=&quot;000736F9&quot;/&gt;&lt;wsp:rsid wsp:val=&quot;000743B9&quot;/&gt;&lt;wsp:rsid wsp:val=&quot;00080BF1&quot;/&gt;&lt;wsp:rsid wsp:val=&quot;00083D2E&quot;/&gt;&lt;wsp:rsid wsp:val=&quot;000856C2&quot;/&gt;&lt;wsp:rsid wsp:val=&quot;0009094C&quot;/&gt;&lt;wsp:rsid wsp:val=&quot;000A69CF&quot;/&gt;&lt;wsp:rsid wsp:val=&quot;000B2641&quot;/&gt;&lt;wsp:rsid wsp:val=&quot;000B283E&quot;/&gt;&lt;wsp:rsid wsp:val=&quot;000B3C1C&quot;/&gt;&lt;wsp:rsid wsp:val=&quot;000B516B&quot;/&gt;&lt;wsp:rsid wsp:val=&quot;000C0091&quot;/&gt;&lt;wsp:rsid wsp:val=&quot;000C3051&quot;/&gt;&lt;wsp:rsid wsp:val=&quot;000D2F60&quot;/&gt;&lt;wsp:rsid wsp:val=&quot;000E193A&quot;/&gt;&lt;wsp:rsid wsp:val=&quot;000E290D&quot;/&gt;&lt;wsp:rsid wsp:val=&quot;000F48DD&quot;/&gt;&lt;wsp:rsid wsp:val=&quot;000F636A&quot;/&gt;&lt;wsp:rsid wsp:val=&quot;000F6FA9&quot;/&gt;&lt;wsp:rsid wsp:val=&quot;00100A48&quot;/&gt;&lt;wsp:rsid wsp:val=&quot;00101DB5&quot;/&gt;&lt;wsp:rsid wsp:val=&quot;001030ED&quot;/&gt;&lt;wsp:rsid wsp:val=&quot;00104810&quot;/&gt;&lt;wsp:rsid wsp:val=&quot;00112015&quot;/&gt;&lt;wsp:rsid wsp:val=&quot;00115C9C&quot;/&gt;&lt;wsp:rsid wsp:val=&quot;00123644&quot;/&gt;&lt;wsp:rsid wsp:val=&quot;001301E5&quot;/&gt;&lt;wsp:rsid wsp:val=&quot;001323FB&quot;/&gt;&lt;wsp:rsid wsp:val=&quot;0013340D&quot;/&gt;&lt;wsp:rsid wsp:val=&quot;00134115&quot;/&gt;&lt;wsp:rsid wsp:val=&quot;00143C4F&quot;/&gt;&lt;wsp:rsid wsp:val=&quot;00147DC9&quot;/&gt;&lt;wsp:rsid wsp:val=&quot;0015257C&quot;/&gt;&lt;wsp:rsid wsp:val=&quot;00153E9C&quot;/&gt;&lt;wsp:rsid wsp:val=&quot;00155950&quot;/&gt;&lt;wsp:rsid wsp:val=&quot;00156AA4&quot;/&gt;&lt;wsp:rsid wsp:val=&quot;00160C18&quot;/&gt;&lt;wsp:rsid wsp:val=&quot;00163757&quot;/&gt;&lt;wsp:rsid wsp:val=&quot;001643B3&quot;/&gt;&lt;wsp:rsid wsp:val=&quot;00170029&quot;/&gt;&lt;wsp:rsid wsp:val=&quot;00171C36&quot;/&gt;&lt;wsp:rsid wsp:val=&quot;001803AE&quot;/&gt;&lt;wsp:rsid wsp:val=&quot;0018172A&quot;/&gt;&lt;wsp:rsid wsp:val=&quot;00182334&quot;/&gt;&lt;wsp:rsid wsp:val=&quot;00190DDF&quot;/&gt;&lt;wsp:rsid wsp:val=&quot;001920C8&quot;/&gt;&lt;wsp:rsid wsp:val=&quot;0019754E&quot;/&gt;&lt;wsp:rsid wsp:val=&quot;001A6B02&quot;/&gt;&lt;wsp:rsid wsp:val=&quot;001B0F67&quot;/&gt;&lt;wsp:rsid wsp:val=&quot;001B1A0B&quot;/&gt;&lt;wsp:rsid wsp:val=&quot;001B73A9&quot;/&gt;&lt;wsp:rsid wsp:val=&quot;001C7F85&quot;/&gt;&lt;wsp:rsid wsp:val=&quot;001D08E4&quot;/&gt;&lt;wsp:rsid wsp:val=&quot;001D1754&quot;/&gt;&lt;wsp:rsid wsp:val=&quot;001D59DC&quot;/&gt;&lt;wsp:rsid wsp:val=&quot;001D62EA&quot;/&gt;&lt;wsp:rsid wsp:val=&quot;001E0FA8&quot;/&gt;&lt;wsp:rsid wsp:val=&quot;001E56E6&quot;/&gt;&lt;wsp:rsid wsp:val=&quot;001E5A66&quot;/&gt;&lt;wsp:rsid wsp:val=&quot;001F06DF&quot;/&gt;&lt;wsp:rsid wsp:val=&quot;001F5851&quot;/&gt;&lt;wsp:rsid wsp:val=&quot;00202CD8&quot;/&gt;&lt;wsp:rsid wsp:val=&quot;00202EF4&quot;/&gt;&lt;wsp:rsid wsp:val=&quot;002109AA&quot;/&gt;&lt;wsp:rsid wsp:val=&quot;002152BB&quot;/&gt;&lt;wsp:rsid wsp:val=&quot;00217E20&quot;/&gt;&lt;wsp:rsid wsp:val=&quot;00222A65&quot;/&gt;&lt;wsp:rsid wsp:val=&quot;00224947&quot;/&gt;&lt;wsp:rsid wsp:val=&quot;00226B35&quot;/&gt;&lt;wsp:rsid wsp:val=&quot;00230BFF&quot;/&gt;&lt;wsp:rsid wsp:val=&quot;00234895&quot;/&gt;&lt;wsp:rsid wsp:val=&quot;002353B8&quot;/&gt;&lt;wsp:rsid wsp:val=&quot;002359E3&quot;/&gt;&lt;wsp:rsid wsp:val=&quot;0027025B&quot;/&gt;&lt;wsp:rsid wsp:val=&quot;00274226&quot;/&gt;&lt;wsp:rsid wsp:val=&quot;0027676D&quot;/&gt;&lt;wsp:rsid wsp:val=&quot;002853CB&quot;/&gt;&lt;wsp:rsid wsp:val=&quot;002859E4&quot;/&gt;&lt;wsp:rsid wsp:val=&quot;002934C2&quot;/&gt;&lt;wsp:rsid wsp:val=&quot;002961BF&quot;/&gt;&lt;wsp:rsid wsp:val=&quot;00297279&quot;/&gt;&lt;wsp:rsid wsp:val=&quot;00297642&quot;/&gt;&lt;wsp:rsid wsp:val=&quot;002A2B08&quot;/&gt;&lt;wsp:rsid wsp:val=&quot;002A3F6E&quot;/&gt;&lt;wsp:rsid wsp:val=&quot;002C2ECB&quot;/&gt;&lt;wsp:rsid wsp:val=&quot;002C3CBB&quot;/&gt;&lt;wsp:rsid wsp:val=&quot;002D1B46&quot;/&gt;&lt;wsp:rsid wsp:val=&quot;002D2AA4&quot;/&gt;&lt;wsp:rsid wsp:val=&quot;002D7BBE&quot;/&gt;&lt;wsp:rsid wsp:val=&quot;002E2438&quot;/&gt;&lt;wsp:rsid wsp:val=&quot;002E7EE4&quot;/&gt;&lt;wsp:rsid wsp:val=&quot;002F4F7B&quot;/&gt;&lt;wsp:rsid wsp:val=&quot;002F5B0C&quot;/&gt;&lt;wsp:rsid wsp:val=&quot;003021EB&quot;/&gt;&lt;wsp:rsid wsp:val=&quot;003023F2&quot;/&gt;&lt;wsp:rsid wsp:val=&quot;00310AF9&quot;/&gt;&lt;wsp:rsid wsp:val=&quot;003118A3&quot;/&gt;&lt;wsp:rsid wsp:val=&quot;00315D02&quot;/&gt;&lt;wsp:rsid wsp:val=&quot;00322AE9&quot;/&gt;&lt;wsp:rsid wsp:val=&quot;003236F2&quot;/&gt;&lt;wsp:rsid wsp:val=&quot;00341B7C&quot;/&gt;&lt;wsp:rsid wsp:val=&quot;00350BA1&quot;/&gt;&lt;wsp:rsid wsp:val=&quot;00353001&quot;/&gt;&lt;wsp:rsid wsp:val=&quot;00356118&quot;/&gt;&lt;wsp:rsid wsp:val=&quot;00365836&quot;/&gt;&lt;wsp:rsid wsp:val=&quot;003703DA&quot;/&gt;&lt;wsp:rsid wsp:val=&quot;0037109E&quot;/&gt;&lt;wsp:rsid wsp:val=&quot;00371769&quot;/&gt;&lt;wsp:rsid wsp:val=&quot;00371B3E&quot;/&gt;&lt;wsp:rsid wsp:val=&quot;003741CE&quot;/&gt;&lt;wsp:rsid wsp:val=&quot;00374470&quot;/&gt;&lt;wsp:rsid wsp:val=&quot;0037474C&quot;/&gt;&lt;wsp:rsid wsp:val=&quot;003801A4&quot;/&gt;&lt;wsp:rsid wsp:val=&quot;00387B94&quot;/&gt;&lt;wsp:rsid wsp:val=&quot;003914A9&quot;/&gt;&lt;wsp:rsid wsp:val=&quot;003954DD&quot;/&gt;&lt;wsp:rsid wsp:val=&quot;003A10D2&quot;/&gt;&lt;wsp:rsid wsp:val=&quot;003A198A&quot;/&gt;&lt;wsp:rsid wsp:val=&quot;003A1F1B&quot;/&gt;&lt;wsp:rsid wsp:val=&quot;003A72B1&quot;/&gt;&lt;wsp:rsid wsp:val=&quot;003B1503&quot;/&gt;&lt;wsp:rsid wsp:val=&quot;003B4683&quot;/&gt;&lt;wsp:rsid wsp:val=&quot;003C6D32&quot;/&gt;&lt;wsp:rsid wsp:val=&quot;003C74CF&quot;/&gt;&lt;wsp:rsid wsp:val=&quot;003D1105&quot;/&gt;&lt;wsp:rsid wsp:val=&quot;003E21F7&quot;/&gt;&lt;wsp:rsid wsp:val=&quot;003E4348&quot;/&gt;&lt;wsp:rsid wsp:val=&quot;003E56B6&quot;/&gt;&lt;wsp:rsid wsp:val=&quot;003F0CD9&quot;/&gt;&lt;wsp:rsid wsp:val=&quot;003F1260&quot;/&gt;&lt;wsp:rsid wsp:val=&quot;003F3EE8&quot;/&gt;&lt;wsp:rsid wsp:val=&quot;003F5FC3&quot;/&gt;&lt;wsp:rsid wsp:val=&quot;00406C9D&quot;/&gt;&lt;wsp:rsid wsp:val=&quot;004102A1&quot;/&gt;&lt;wsp:rsid wsp:val=&quot;00413210&quot;/&gt;&lt;wsp:rsid wsp:val=&quot;00416445&quot;/&gt;&lt;wsp:rsid wsp:val=&quot;00417BC3&quot;/&gt;&lt;wsp:rsid wsp:val=&quot;00420BB7&quot;/&gt;&lt;wsp:rsid wsp:val=&quot;00420EAE&quot;/&gt;&lt;wsp:rsid wsp:val=&quot;00426DA0&quot;/&gt;&lt;wsp:rsid wsp:val=&quot;004326ED&quot;/&gt;&lt;wsp:rsid wsp:val=&quot;004345E2&quot;/&gt;&lt;wsp:rsid wsp:val=&quot;004347B6&quot;/&gt;&lt;wsp:rsid wsp:val=&quot;0044089D&quot;/&gt;&lt;wsp:rsid wsp:val=&quot;0044117D&quot;/&gt;&lt;wsp:rsid wsp:val=&quot;004427B2&quot;/&gt;&lt;wsp:rsid wsp:val=&quot;004427CA&quot;/&gt;&lt;wsp:rsid wsp:val=&quot;004428A8&quot;/&gt;&lt;wsp:rsid wsp:val=&quot;00445B71&quot;/&gt;&lt;wsp:rsid wsp:val=&quot;004471BE&quot;/&gt;&lt;wsp:rsid wsp:val=&quot;00455181&quot;/&gt;&lt;wsp:rsid wsp:val=&quot;004573E9&quot;/&gt;&lt;wsp:rsid wsp:val=&quot;00457D48&quot;/&gt;&lt;wsp:rsid wsp:val=&quot;0046290E&quot;/&gt;&lt;wsp:rsid wsp:val=&quot;00464B33&quot;/&gt;&lt;wsp:rsid wsp:val=&quot;004710B1&quot;/&gt;&lt;wsp:rsid wsp:val=&quot;004748B3&quot;/&gt;&lt;wsp:rsid wsp:val=&quot;0047500A&quot;/&gt;&lt;wsp:rsid wsp:val=&quot;00483918&quot;/&gt;&lt;wsp:rsid wsp:val=&quot;004908B3&quot;/&gt;&lt;wsp:rsid wsp:val=&quot;00495BAF&quot;/&gt;&lt;wsp:rsid wsp:val=&quot;0049671F&quot;/&gt;&lt;wsp:rsid wsp:val=&quot;00497BF5&quot;/&gt;&lt;wsp:rsid wsp:val=&quot;004A238B&quot;/&gt;&lt;wsp:rsid wsp:val=&quot;004A348E&quot;/&gt;&lt;wsp:rsid wsp:val=&quot;004A4E82&quot;/&gt;&lt;wsp:rsid wsp:val=&quot;004A6794&quot;/&gt;&lt;wsp:rsid wsp:val=&quot;004B049C&quot;/&gt;&lt;wsp:rsid wsp:val=&quot;004B444F&quot;/&gt;&lt;wsp:rsid wsp:val=&quot;004B55EE&quot;/&gt;&lt;wsp:rsid wsp:val=&quot;004B576E&quot;/&gt;&lt;wsp:rsid wsp:val=&quot;004C5CE1&quot;/&gt;&lt;wsp:rsid wsp:val=&quot;004C6BB0&quot;/&gt;&lt;wsp:rsid wsp:val=&quot;004C6C97&quot;/&gt;&lt;wsp:rsid wsp:val=&quot;004C73E1&quot;/&gt;&lt;wsp:rsid wsp:val=&quot;004E0D47&quot;/&gt;&lt;wsp:rsid wsp:val=&quot;004E20E7&quot;/&gt;&lt;wsp:rsid wsp:val=&quot;004E4B06&quot;/&gt;&lt;wsp:rsid wsp:val=&quot;004F3BFE&quot;/&gt;&lt;wsp:rsid wsp:val=&quot;004F3EE0&quot;/&gt;&lt;wsp:rsid wsp:val=&quot;004F659F&quot;/&gt;&lt;wsp:rsid wsp:val=&quot;00501735&quot;/&gt;&lt;wsp:rsid wsp:val=&quot;005066B0&quot;/&gt;&lt;wsp:rsid wsp:val=&quot;0051459F&quot;/&gt;&lt;wsp:rsid wsp:val=&quot;00534BB2&quot;/&gt;&lt;wsp:rsid wsp:val=&quot;00535D7C&quot;/&gt;&lt;wsp:rsid wsp:val=&quot;00544630&quot;/&gt;&lt;wsp:rsid wsp:val=&quot;0054535C&quot;/&gt;&lt;wsp:rsid wsp:val=&quot;00547095&quot;/&gt;&lt;wsp:rsid wsp:val=&quot;0055721F&quot;/&gt;&lt;wsp:rsid wsp:val=&quot;005707E9&quot;/&gt;&lt;wsp:rsid wsp:val=&quot;00570EFF&quot;/&gt;&lt;wsp:rsid wsp:val=&quot;00575D53&quot;/&gt;&lt;wsp:rsid wsp:val=&quot;005761D2&quot;/&gt;&lt;wsp:rsid wsp:val=&quot;00581FFE&quot;/&gt;&lt;wsp:rsid wsp:val=&quot;00583D2D&quot;/&gt;&lt;wsp:rsid wsp:val=&quot;00593AAB&quot;/&gt;&lt;wsp:rsid wsp:val=&quot;005A49C4&quot;/&gt;&lt;wsp:rsid wsp:val=&quot;005B35D2&quot;/&gt;&lt;wsp:rsid wsp:val=&quot;005C1AF3&quot;/&gt;&lt;wsp:rsid wsp:val=&quot;005C4473&quot;/&gt;&lt;wsp:rsid wsp:val=&quot;005C565D&quot;/&gt;&lt;wsp:rsid wsp:val=&quot;005D1A57&quot;/&gt;&lt;wsp:rsid wsp:val=&quot;005D4642&quot;/&gt;&lt;wsp:rsid wsp:val=&quot;005E5DD2&quot;/&gt;&lt;wsp:rsid wsp:val=&quot;005F2F95&quot;/&gt;&lt;wsp:rsid wsp:val=&quot;005F6730&quot;/&gt;&lt;wsp:rsid wsp:val=&quot;0060204A&quot;/&gt;&lt;wsp:rsid wsp:val=&quot;00603574&quot;/&gt;&lt;wsp:rsid wsp:val=&quot;00606431&quot;/&gt;&lt;wsp:rsid wsp:val=&quot;00612F6C&quot;/&gt;&lt;wsp:rsid wsp:val=&quot;00620E96&quot;/&gt;&lt;wsp:rsid wsp:val=&quot;00621B4F&quot;/&gt;&lt;wsp:rsid wsp:val=&quot;0062383C&quot;/&gt;&lt;wsp:rsid wsp:val=&quot;00627A0E&quot;/&gt;&lt;wsp:rsid wsp:val=&quot;00645A85&quot;/&gt;&lt;wsp:rsid wsp:val=&quot;006464D3&quot;/&gt;&lt;wsp:rsid wsp:val=&quot;0065649C&quot;/&gt;&lt;wsp:rsid wsp:val=&quot;00660517&quot;/&gt;&lt;wsp:rsid wsp:val=&quot;006669B3&quot;/&gt;&lt;wsp:rsid wsp:val=&quot;00666C82&quot;/&gt;&lt;wsp:rsid wsp:val=&quot;0067538F&quot;/&gt;&lt;wsp:rsid wsp:val=&quot;00676E6D&quot;/&gt;&lt;wsp:rsid wsp:val=&quot;00677106&quot;/&gt;&lt;wsp:rsid wsp:val=&quot;006828A1&quot;/&gt;&lt;wsp:rsid wsp:val=&quot;006922D7&quot;/&gt;&lt;wsp:rsid wsp:val=&quot;006925FD&quot;/&gt;&lt;wsp:rsid wsp:val=&quot;00694C75&quot;/&gt;&lt;wsp:rsid wsp:val=&quot;006A0B1F&quot;/&gt;&lt;wsp:rsid wsp:val=&quot;006A6884&quot;/&gt;&lt;wsp:rsid wsp:val=&quot;006A79E1&quot;/&gt;&lt;wsp:rsid wsp:val=&quot;006D75B2&quot;/&gt;&lt;wsp:rsid wsp:val=&quot;006D7607&quot;/&gt;&lt;wsp:rsid wsp:val=&quot;006D79F9&quot;/&gt;&lt;wsp:rsid wsp:val=&quot;006E4C42&quot;/&gt;&lt;wsp:rsid wsp:val=&quot;006E6FB0&quot;/&gt;&lt;wsp:rsid wsp:val=&quot;006F1631&quot;/&gt;&lt;wsp:rsid wsp:val=&quot;006F1C8B&quot;/&gt;&lt;wsp:rsid wsp:val=&quot;006F2E14&quot;/&gt;&lt;wsp:rsid wsp:val=&quot;006F3BE1&quot;/&gt;&lt;wsp:rsid wsp:val=&quot;006F585E&quot;/&gt;&lt;wsp:rsid wsp:val=&quot;00701023&quot;/&gt;&lt;wsp:rsid wsp:val=&quot;00705367&quot;/&gt;&lt;wsp:rsid wsp:val=&quot;00705FF7&quot;/&gt;&lt;wsp:rsid wsp:val=&quot;007104ED&quot;/&gt;&lt;wsp:rsid wsp:val=&quot;00710D7A&quot;/&gt;&lt;wsp:rsid wsp:val=&quot;00712A8B&quot;/&gt;&lt;wsp:rsid wsp:val=&quot;00720E48&quot;/&gt;&lt;wsp:rsid wsp:val=&quot;00722DF7&quot;/&gt;&lt;wsp:rsid wsp:val=&quot;00730BEE&quot;/&gt;&lt;wsp:rsid wsp:val=&quot;00735571&quot;/&gt;&lt;wsp:rsid wsp:val=&quot;00751DEC&quot;/&gt;&lt;wsp:rsid wsp:val=&quot;00755FB6&quot;/&gt;&lt;wsp:rsid wsp:val=&quot;00765128&quot;/&gt;&lt;wsp:rsid wsp:val=&quot;00790815&quot;/&gt;&lt;wsp:rsid wsp:val=&quot;00791470&quot;/&gt;&lt;wsp:rsid wsp:val=&quot;00793C65&quot;/&gt;&lt;wsp:rsid wsp:val=&quot;00797B8F&quot;/&gt;&lt;wsp:rsid wsp:val=&quot;007A3DF9&quot;/&gt;&lt;wsp:rsid wsp:val=&quot;007B12B9&quot;/&gt;&lt;wsp:rsid wsp:val=&quot;007B2CE2&quot;/&gt;&lt;wsp:rsid wsp:val=&quot;007B46FD&quot;/&gt;&lt;wsp:rsid wsp:val=&quot;007D2809&quot;/&gt;&lt;wsp:rsid wsp:val=&quot;007D5799&quot;/&gt;&lt;wsp:rsid wsp:val=&quot;007E2349&quot;/&gt;&lt;wsp:rsid wsp:val=&quot;007E5E57&quot;/&gt;&lt;wsp:rsid wsp:val=&quot;007F0EBB&quot;/&gt;&lt;wsp:rsid wsp:val=&quot;007F5F39&quot;/&gt;&lt;wsp:rsid wsp:val=&quot;00800F8A&quot;/&gt;&lt;wsp:rsid wsp:val=&quot;008142F4&quot;/&gt;&lt;wsp:rsid wsp:val=&quot;00814920&quot;/&gt;&lt;wsp:rsid wsp:val=&quot;00823F25&quot;/&gt;&lt;wsp:rsid wsp:val=&quot;0083406C&quot;/&gt;&lt;wsp:rsid wsp:val=&quot;008429B6&quot;/&gt;&lt;wsp:rsid wsp:val=&quot;00842DAC&quot;/&gt;&lt;wsp:rsid wsp:val=&quot;00845C72&quot;/&gt;&lt;wsp:rsid wsp:val=&quot;00845D9C&quot;/&gt;&lt;wsp:rsid wsp:val=&quot;00855D44&quot;/&gt;&lt;wsp:rsid wsp:val=&quot;00856D01&quot;/&gt;&lt;wsp:rsid wsp:val=&quot;008603B8&quot;/&gt;&lt;wsp:rsid wsp:val=&quot;00862E86&quot;/&gt;&lt;wsp:rsid wsp:val=&quot;00866070&quot;/&gt;&lt;wsp:rsid wsp:val=&quot;00874703&quot;/&gt;&lt;wsp:rsid wsp:val=&quot;008841FF&quot;/&gt;&lt;wsp:rsid wsp:val=&quot;00885F18&quot;/&gt;&lt;wsp:rsid wsp:val=&quot;00890DA4&quot;/&gt;&lt;wsp:rsid wsp:val=&quot;00895E06&quot;/&gt;&lt;wsp:rsid wsp:val=&quot;008965EC&quot;/&gt;&lt;wsp:rsid wsp:val=&quot;008A04E2&quot;/&gt;&lt;wsp:rsid wsp:val=&quot;008A66D0&quot;/&gt;&lt;wsp:rsid wsp:val=&quot;008A73F6&quot;/&gt;&lt;wsp:rsid wsp:val=&quot;008A790B&quot;/&gt;&lt;wsp:rsid wsp:val=&quot;008B0398&quot;/&gt;&lt;wsp:rsid wsp:val=&quot;008B693A&quot;/&gt;&lt;wsp:rsid wsp:val=&quot;008C76CE&quot;/&gt;&lt;wsp:rsid wsp:val=&quot;008D6CBB&quot;/&gt;&lt;wsp:rsid wsp:val=&quot;008E0E39&quot;/&gt;&lt;wsp:rsid wsp:val=&quot;008E2E60&quot;/&gt;&lt;wsp:rsid wsp:val=&quot;00901163&quot;/&gt;&lt;wsp:rsid wsp:val=&quot;009016F6&quot;/&gt;&lt;wsp:rsid wsp:val=&quot;0090175E&quot;/&gt;&lt;wsp:rsid wsp:val=&quot;00903527&quot;/&gt;&lt;wsp:rsid wsp:val=&quot;00904349&quot;/&gt;&lt;wsp:rsid wsp:val=&quot;00904A45&quot;/&gt;&lt;wsp:rsid wsp:val=&quot;009075F6&quot;/&gt;&lt;wsp:rsid wsp:val=&quot;009176D1&quot;/&gt;&lt;wsp:rsid wsp:val=&quot;00924968&quot;/&gt;&lt;wsp:rsid wsp:val=&quot;0092658B&quot;/&gt;&lt;wsp:rsid wsp:val=&quot;00926D3F&quot;/&gt;&lt;wsp:rsid wsp:val=&quot;009313EA&quot;/&gt;&lt;wsp:rsid wsp:val=&quot;00932D86&quot;/&gt;&lt;wsp:rsid wsp:val=&quot;009401EA&quot;/&gt;&lt;wsp:rsid wsp:val=&quot;00941BC5&quot;/&gt;&lt;wsp:rsid wsp:val=&quot;009425FC&quot;/&gt;&lt;wsp:rsid wsp:val=&quot;00946131&quot;/&gt;&lt;wsp:rsid wsp:val=&quot;00955449&quot;/&gt;&lt;wsp:rsid wsp:val=&quot;00963087&quot;/&gt;&lt;wsp:rsid wsp:val=&quot;009644A1&quot;/&gt;&lt;wsp:rsid wsp:val=&quot;00964787&quot;/&gt;&lt;wsp:rsid wsp:val=&quot;009655BB&quot;/&gt;&lt;wsp:rsid wsp:val=&quot;009665A0&quot;/&gt;&lt;wsp:rsid wsp:val=&quot;009739A1&quot;/&gt;&lt;wsp:rsid wsp:val=&quot;00974529&quot;/&gt;&lt;wsp:rsid wsp:val=&quot;00974BCC&quot;/&gt;&lt;wsp:rsid wsp:val=&quot;0098069E&quot;/&gt;&lt;wsp:rsid wsp:val=&quot;00980797&quot;/&gt;&lt;wsp:rsid wsp:val=&quot;009827BB&quot;/&gt;&lt;wsp:rsid wsp:val=&quot;00982CE2&quot;/&gt;&lt;wsp:rsid wsp:val=&quot;00982E65&quot;/&gt;&lt;wsp:rsid wsp:val=&quot;0098781F&quot;/&gt;&lt;wsp:rsid wsp:val=&quot;00992616&quot;/&gt;&lt;wsp:rsid wsp:val=&quot;009B0272&quot;/&gt;&lt;wsp:rsid wsp:val=&quot;009B4A9E&quot;/&gt;&lt;wsp:rsid wsp:val=&quot;009B4CD7&quot;/&gt;&lt;wsp:rsid wsp:val=&quot;009B553A&quot;/&gt;&lt;wsp:rsid wsp:val=&quot;009E0FF1&quot;/&gt;&lt;wsp:rsid wsp:val=&quot;009E2EB6&quot;/&gt;&lt;wsp:rsid wsp:val=&quot;00A00996&quot;/&gt;&lt;wsp:rsid wsp:val=&quot;00A033CD&quot;/&gt;&lt;wsp:rsid wsp:val=&quot;00A05BE3&quot;/&gt;&lt;wsp:rsid wsp:val=&quot;00A13BB7&quot;/&gt;&lt;wsp:rsid wsp:val=&quot;00A15E56&quot;/&gt;&lt;wsp:rsid wsp:val=&quot;00A25552&quot;/&gt;&lt;wsp:rsid wsp:val=&quot;00A30AA3&quot;/&gt;&lt;wsp:rsid wsp:val=&quot;00A310EA&quot;/&gt;&lt;wsp:rsid wsp:val=&quot;00A3314E&quot;/&gt;&lt;wsp:rsid wsp:val=&quot;00A36062&quot;/&gt;&lt;wsp:rsid wsp:val=&quot;00A4643B&quot;/&gt;&lt;wsp:rsid wsp:val=&quot;00A521FD&quot;/&gt;&lt;wsp:rsid wsp:val=&quot;00A52CB8&quot;/&gt;&lt;wsp:rsid wsp:val=&quot;00A55916&quot;/&gt;&lt;wsp:rsid wsp:val=&quot;00A63E3B&quot;/&gt;&lt;wsp:rsid wsp:val=&quot;00A657E8&quot;/&gt;&lt;wsp:rsid wsp:val=&quot;00A7119F&quot;/&gt;&lt;wsp:rsid wsp:val=&quot;00A71735&quot;/&gt;&lt;wsp:rsid wsp:val=&quot;00A779FF&quot;/&gt;&lt;wsp:rsid wsp:val=&quot;00A81685&quot;/&gt;&lt;wsp:rsid wsp:val=&quot;00A87731&quot;/&gt;&lt;wsp:rsid wsp:val=&quot;00A90A24&quot;/&gt;&lt;wsp:rsid wsp:val=&quot;00A929B1&quot;/&gt;&lt;wsp:rsid wsp:val=&quot;00A94339&quot;/&gt;&lt;wsp:rsid wsp:val=&quot;00A95A47&quot;/&gt;&lt;wsp:rsid wsp:val=&quot;00A966B2&quot;/&gt;&lt;wsp:rsid wsp:val=&quot;00AA1BB5&quot;/&gt;&lt;wsp:rsid wsp:val=&quot;00AB0CB5&quot;/&gt;&lt;wsp:rsid wsp:val=&quot;00AB55B5&quot;/&gt;&lt;wsp:rsid wsp:val=&quot;00AB5D89&quot;/&gt;&lt;wsp:rsid wsp:val=&quot;00AB5E67&quot;/&gt;&lt;wsp:rsid wsp:val=&quot;00AC13B8&quot;/&gt;&lt;wsp:rsid wsp:val=&quot;00AC3A37&quot;/&gt;&lt;wsp:rsid wsp:val=&quot;00AC4E3E&quot;/&gt;&lt;wsp:rsid wsp:val=&quot;00AC7B95&quot;/&gt;&lt;wsp:rsid wsp:val=&quot;00AD1BB0&quot;/&gt;&lt;wsp:rsid wsp:val=&quot;00AD349F&quot;/&gt;&lt;wsp:rsid wsp:val=&quot;00AD6798&quot;/&gt;&lt;wsp:rsid wsp:val=&quot;00AD6EAC&quot;/&gt;&lt;wsp:rsid wsp:val=&quot;00AE2E32&quot;/&gt;&lt;wsp:rsid wsp:val=&quot;00AE78B8&quot;/&gt;&lt;wsp:rsid wsp:val=&quot;00AF2C97&quot;/&gt;&lt;wsp:rsid wsp:val=&quot;00AF328B&quot;/&gt;&lt;wsp:rsid wsp:val=&quot;00B01A83&quot;/&gt;&lt;wsp:rsid wsp:val=&quot;00B07DE9&quot;/&gt;&lt;wsp:rsid wsp:val=&quot;00B13968&quot;/&gt;&lt;wsp:rsid wsp:val=&quot;00B1401B&quot;/&gt;&lt;wsp:rsid wsp:val=&quot;00B1668D&quot;/&gt;&lt;wsp:rsid wsp:val=&quot;00B36D82&quot;/&gt;&lt;wsp:rsid wsp:val=&quot;00B372F1&quot;/&gt;&lt;wsp:rsid wsp:val=&quot;00B5273D&quot;/&gt;&lt;wsp:rsid wsp:val=&quot;00B62362&quot;/&gt;&lt;wsp:rsid wsp:val=&quot;00B76C86&quot;/&gt;&lt;wsp:rsid wsp:val=&quot;00B900F2&quot;/&gt;&lt;wsp:rsid wsp:val=&quot;00B92212&quot;/&gt;&lt;wsp:rsid wsp:val=&quot;00B954BE&quot;/&gt;&lt;wsp:rsid wsp:val=&quot;00BA39B0&quot;/&gt;&lt;wsp:rsid wsp:val=&quot;00BA6664&quot;/&gt;&lt;wsp:rsid wsp:val=&quot;00BA67EC&quot;/&gt;&lt;wsp:rsid wsp:val=&quot;00BB15D1&quot;/&gt;&lt;wsp:rsid wsp:val=&quot;00BB69B0&quot;/&gt;&lt;wsp:rsid wsp:val=&quot;00BB764A&quot;/&gt;&lt;wsp:rsid wsp:val=&quot;00BC4B35&quot;/&gt;&lt;wsp:rsid wsp:val=&quot;00BC68B7&quot;/&gt;&lt;wsp:rsid wsp:val=&quot;00BC6B8B&quot;/&gt;&lt;wsp:rsid wsp:val=&quot;00BD2BB9&quot;/&gt;&lt;wsp:rsid wsp:val=&quot;00BD74A1&quot;/&gt;&lt;wsp:rsid wsp:val=&quot;00BE099B&quot;/&gt;&lt;wsp:rsid wsp:val=&quot;00BE710E&quot;/&gt;&lt;wsp:rsid wsp:val=&quot;00BF160E&quot;/&gt;&lt;wsp:rsid wsp:val=&quot;00BF46B0&quot;/&gt;&lt;wsp:rsid wsp:val=&quot;00C04375&quot;/&gt;&lt;wsp:rsid wsp:val=&quot;00C12428&quot;/&gt;&lt;wsp:rsid wsp:val=&quot;00C12579&quot;/&gt;&lt;wsp:rsid wsp:val=&quot;00C136B5&quot;/&gt;&lt;wsp:rsid wsp:val=&quot;00C21AA8&quot;/&gt;&lt;wsp:rsid wsp:val=&quot;00C2394C&quot;/&gt;&lt;wsp:rsid wsp:val=&quot;00C25CD7&quot;/&gt;&lt;wsp:rsid wsp:val=&quot;00C458A0&quot;/&gt;&lt;wsp:rsid wsp:val=&quot;00C478A4&quot;/&gt;&lt;wsp:rsid wsp:val=&quot;00C51406&quot;/&gt;&lt;wsp:rsid wsp:val=&quot;00C65343&quot;/&gt;&lt;wsp:rsid wsp:val=&quot;00C666BF&quot;/&gt;&lt;wsp:rsid wsp:val=&quot;00C72AE5&quot;/&gt;&lt;wsp:rsid wsp:val=&quot;00C848AD&quot;/&gt;&lt;wsp:rsid wsp:val=&quot;00C90877&quot;/&gt;&lt;wsp:rsid wsp:val=&quot;00C90D92&quot;/&gt;&lt;wsp:rsid wsp:val=&quot;00C9618C&quot;/&gt;&lt;wsp:rsid wsp:val=&quot;00C97632&quot;/&gt;&lt;wsp:rsid wsp:val=&quot;00CA0BAF&quot;/&gt;&lt;wsp:rsid wsp:val=&quot;00CA345D&quot;/&gt;&lt;wsp:rsid wsp:val=&quot;00CB6458&quot;/&gt;&lt;wsp:rsid wsp:val=&quot;00CB7252&quot;/&gt;&lt;wsp:rsid wsp:val=&quot;00CC47FB&quot;/&gt;&lt;wsp:rsid wsp:val=&quot;00CC500F&quot;/&gt;&lt;wsp:rsid wsp:val=&quot;00CC567D&quot;/&gt;&lt;wsp:rsid wsp:val=&quot;00CD0FB5&quot;/&gt;&lt;wsp:rsid wsp:val=&quot;00CD442D&quot;/&gt;&lt;wsp:rsid wsp:val=&quot;00CE045B&quot;/&gt;&lt;wsp:rsid wsp:val=&quot;00CE64A6&quot;/&gt;&lt;wsp:rsid wsp:val=&quot;00CE681D&quot;/&gt;&lt;wsp:rsid wsp:val=&quot;00CE733E&quot;/&gt;&lt;wsp:rsid wsp:val=&quot;00CE761C&quot;/&gt;&lt;wsp:rsid wsp:val=&quot;00CF376E&quot;/&gt;&lt;wsp:rsid wsp:val=&quot;00CF689D&quot;/&gt;&lt;wsp:rsid wsp:val=&quot;00CF7E79&quot;/&gt;&lt;wsp:rsid wsp:val=&quot;00D0370E&quot;/&gt;&lt;wsp:rsid wsp:val=&quot;00D03737&quot;/&gt;&lt;wsp:rsid wsp:val=&quot;00D119FF&quot;/&gt;&lt;wsp:rsid wsp:val=&quot;00D26259&quot;/&gt;&lt;wsp:rsid wsp:val=&quot;00D26980&quot;/&gt;&lt;wsp:rsid wsp:val=&quot;00D34DF0&quot;/&gt;&lt;wsp:rsid wsp:val=&quot;00D36D99&quot;/&gt;&lt;wsp:rsid wsp:val=&quot;00D374D9&quot;/&gt;&lt;wsp:rsid wsp:val=&quot;00D44846&quot;/&gt;&lt;wsp:rsid wsp:val=&quot;00D47C73&quot;/&gt;&lt;wsp:rsid wsp:val=&quot;00D52E8B&quot;/&gt;&lt;wsp:rsid wsp:val=&quot;00D531E9&quot;/&gt;&lt;wsp:rsid wsp:val=&quot;00D53C5E&quot;/&gt;&lt;wsp:rsid wsp:val=&quot;00D54C23&quot;/&gt;&lt;wsp:rsid wsp:val=&quot;00D6445A&quot;/&gt;&lt;wsp:rsid wsp:val=&quot;00D653F7&quot;/&gt;&lt;wsp:rsid wsp:val=&quot;00D75AB1&quot;/&gt;&lt;wsp:rsid wsp:val=&quot;00D76F07&quot;/&gt;&lt;wsp:rsid wsp:val=&quot;00D8072B&quot;/&gt;&lt;wsp:rsid wsp:val=&quot;00D812F0&quot;/&gt;&lt;wsp:rsid wsp:val=&quot;00D9095B&quot;/&gt;&lt;wsp:rsid wsp:val=&quot;00D91CDC&quot;/&gt;&lt;wsp:rsid wsp:val=&quot;00DA5101&quot;/&gt;&lt;wsp:rsid wsp:val=&quot;00DB008E&quot;/&gt;&lt;wsp:rsid wsp:val=&quot;00DB32E2&quot;/&gt;&lt;wsp:rsid wsp:val=&quot;00DB389A&quot;/&gt;&lt;wsp:rsid wsp:val=&quot;00DB445B&quot;/&gt;&lt;wsp:rsid wsp:val=&quot;00DB4A16&quot;/&gt;&lt;wsp:rsid wsp:val=&quot;00DB7156&quot;/&gt;&lt;wsp:rsid wsp:val=&quot;00DB7329&quot;/&gt;&lt;wsp:rsid wsp:val=&quot;00DC2E2C&quot;/&gt;&lt;wsp:rsid wsp:val=&quot;00DC3190&quot;/&gt;&lt;wsp:rsid wsp:val=&quot;00DC50D4&quot;/&gt;&lt;wsp:rsid wsp:val=&quot;00DD108C&quot;/&gt;&lt;wsp:rsid wsp:val=&quot;00DD309D&quot;/&gt;&lt;wsp:rsid wsp:val=&quot;00DD3EAE&quot;/&gt;&lt;wsp:rsid wsp:val=&quot;00DD673F&quot;/&gt;&lt;wsp:rsid wsp:val=&quot;00DE039C&quot;/&gt;&lt;wsp:rsid wsp:val=&quot;00DE0D4C&quot;/&gt;&lt;wsp:rsid wsp:val=&quot;00DE5A59&quot;/&gt;&lt;wsp:rsid wsp:val=&quot;00DF29E5&quot;/&gt;&lt;wsp:rsid wsp:val=&quot;00E006D9&quot;/&gt;&lt;wsp:rsid wsp:val=&quot;00E01713&quot;/&gt;&lt;wsp:rsid wsp:val=&quot;00E02B4C&quot;/&gt;&lt;wsp:rsid wsp:val=&quot;00E11850&quot;/&gt;&lt;wsp:rsid wsp:val=&quot;00E13318&quot;/&gt;&lt;wsp:rsid wsp:val=&quot;00E16F40&quot;/&gt;&lt;wsp:rsid wsp:val=&quot;00E30725&quot;/&gt;&lt;wsp:rsid wsp:val=&quot;00E37003&quot;/&gt;&lt;wsp:rsid wsp:val=&quot;00E3761E&quot;/&gt;&lt;wsp:rsid wsp:val=&quot;00E41E35&quot;/&gt;&lt;wsp:rsid wsp:val=&quot;00E452ED&quot;/&gt;&lt;wsp:rsid wsp:val=&quot;00E45CA3&quot;/&gt;&lt;wsp:rsid wsp:val=&quot;00E564DB&quot;/&gt;&lt;wsp:rsid wsp:val=&quot;00E57E08&quot;/&gt;&lt;wsp:rsid wsp:val=&quot;00E60D00&quot;/&gt;&lt;wsp:rsid wsp:val=&quot;00E6143C&quot;/&gt;&lt;wsp:rsid wsp:val=&quot;00E67128&quot;/&gt;&lt;wsp:rsid wsp:val=&quot;00E72B00&quot;/&gt;&lt;wsp:rsid wsp:val=&quot;00E730AB&quot;/&gt;&lt;wsp:rsid wsp:val=&quot;00E8429B&quot;/&gt;&lt;wsp:rsid wsp:val=&quot;00E8604D&quot;/&gt;&lt;wsp:rsid wsp:val=&quot;00E952A7&quot;/&gt;&lt;wsp:rsid wsp:val=&quot;00E956CF&quot;/&gt;&lt;wsp:rsid wsp:val=&quot;00E96BCD&quot;/&gt;&lt;wsp:rsid wsp:val=&quot;00EA1268&quot;/&gt;&lt;wsp:rsid wsp:val=&quot;00EB4C5D&quot;/&gt;&lt;wsp:rsid wsp:val=&quot;00EC184B&quot;/&gt;&lt;wsp:rsid wsp:val=&quot;00EC1A8E&quot;/&gt;&lt;wsp:rsid wsp:val=&quot;00ED1073&quot;/&gt;&lt;wsp:rsid wsp:val=&quot;00ED140D&quot;/&gt;&lt;wsp:rsid wsp:val=&quot;00ED3087&quot;/&gt;&lt;wsp:rsid wsp:val=&quot;00ED343C&quot;/&gt;&lt;wsp:rsid wsp:val=&quot;00ED5BAF&quot;/&gt;&lt;wsp:rsid wsp:val=&quot;00ED65C5&quot;/&gt;&lt;wsp:rsid wsp:val=&quot;00EE3B90&quot;/&gt;&lt;wsp:rsid wsp:val=&quot;00EF0ABA&quot;/&gt;&lt;wsp:rsid wsp:val=&quot;00F005CF&quot;/&gt;&lt;wsp:rsid wsp:val=&quot;00F00759&quot;/&gt;&lt;wsp:rsid wsp:val=&quot;00F00857&quot;/&gt;&lt;wsp:rsid wsp:val=&quot;00F014D2&quot;/&gt;&lt;wsp:rsid wsp:val=&quot;00F02950&quot;/&gt;&lt;wsp:rsid wsp:val=&quot;00F02A5C&quot;/&gt;&lt;wsp:rsid wsp:val=&quot;00F110EF&quot;/&gt;&lt;wsp:rsid wsp:val=&quot;00F219D4&quot;/&gt;&lt;wsp:rsid wsp:val=&quot;00F23915&quot;/&gt;&lt;wsp:rsid wsp:val=&quot;00F24032&quot;/&gt;&lt;wsp:rsid wsp:val=&quot;00F26F91&quot;/&gt;&lt;wsp:rsid wsp:val=&quot;00F32E20&quot;/&gt;&lt;wsp:rsid wsp:val=&quot;00F33BFE&quot;/&gt;&lt;wsp:rsid wsp:val=&quot;00F4271B&quot;/&gt;&lt;wsp:rsid wsp:val=&quot;00F46DA5&quot;/&gt;&lt;wsp:rsid wsp:val=&quot;00F5041A&quot;/&gt;&lt;wsp:rsid wsp:val=&quot;00F50C3B&quot;/&gt;&lt;wsp:rsid wsp:val=&quot;00F53F90&quot;/&gt;&lt;wsp:rsid wsp:val=&quot;00F56F27&quot;/&gt;&lt;wsp:rsid wsp:val=&quot;00F621C4&quot;/&gt;&lt;wsp:rsid wsp:val=&quot;00F65311&quot;/&gt;&lt;wsp:rsid wsp:val=&quot;00F734A3&quot;/&gt;&lt;wsp:rsid wsp:val=&quot;00F81812&quot;/&gt;&lt;wsp:rsid wsp:val=&quot;00F8464A&quot;/&gt;&lt;wsp:rsid wsp:val=&quot;00F90FB2&quot;/&gt;&lt;wsp:rsid wsp:val=&quot;00F93FC3&quot;/&gt;&lt;wsp:rsid wsp:val=&quot;00F94ACC&quot;/&gt;&lt;wsp:rsid wsp:val=&quot;00FA31F3&quot;/&gt;&lt;wsp:rsid wsp:val=&quot;00FB419F&quot;/&gt;&lt;wsp:rsid wsp:val=&quot;00FC1C25&quot;/&gt;&lt;wsp:rsid wsp:val=&quot;00FC1CBE&quot;/&gt;&lt;wsp:rsid wsp:val=&quot;00FC211F&quot;/&gt;&lt;wsp:rsid wsp:val=&quot;00FC450F&quot;/&gt;&lt;wsp:rsid wsp:val=&quot;00FD00DC&quot;/&gt;&lt;wsp:rsid wsp:val=&quot;00FD1BD8&quot;/&gt;&lt;wsp:rsid wsp:val=&quot;00FD3CC4&quot;/&gt;&lt;wsp:rsid wsp:val=&quot;00FE1C55&quot;/&gt;&lt;wsp:rsid wsp:val=&quot;00FF1C68&quot;/&gt;&lt;wsp:rsid wsp:val=&quot;00FF62D6&quot;/&gt;&lt;wsp:rsid wsp:val=&quot;00FF7C14&quot;/&gt;&lt;/wsp:rsids&gt;&lt;/w:docPr&gt;&lt;w:body&gt;&lt;w:p wsp:rsidR=&quot;00000000&quot; wsp:rsidRDefault=&quot;008B693A&quot;&gt;&lt;m:oMathPara&gt;&lt;m:oMath&gt;&lt;m:r&gt;&lt;w:rPr&gt;&lt;w:rFonts w:ascii=&quot;Cambria Math&quot; w:h-ansi=&quot;Cambria Math&quot;/&gt;&lt;wx:font wx:val=&quot;Cambria Math&quot;/&gt;&lt;w:i/&gt;&lt;w:sz w:val=&quot;28&quot;/&gt;&lt;w:sz-cs w:val=&quot;28&quot;/&gt;&lt;w:lang w:val=&quot;UK&quot;/&gt;&lt;/w:rPr&gt;&lt;m:t&gt;M-1/r&lt;/m:t&gt;&lt;/m:r&gt;&lt;/m:oMath&gt;&lt;/m:oMathPara&gt;&lt;/w:p&gt;&lt;w:sectPr wsp:rsidR=&quot;00000000&quot;&gt;&lt;w:pgSz w:w=&quot;12240&quot; w:h=&quot;15840&quot;/&gt;&lt;w:pgMar w:top=&quot;850&quot; w:right=&quot;850&quot; w:bottom=&quot;850&quot; w:left=&quot;1417&quot; w:header=&quot;708&quot; w:footer=&quot;708&quot; w:gutter=&quot;0&quot;/&gt;&lt;w:cols w:space=&quot;720&quot;/&gt;&lt;/w:sectPr&gt;&lt;/w:body&gt;&lt;/w:wordDocument&gt;">
            <v:imagedata r:id="rId319" o:title="" chromakey="white"/>
          </v:shape>
        </w:pict>
      </w:r>
      <w:r w:rsidRPr="00232749">
        <w:rPr>
          <w:sz w:val="28"/>
          <w:szCs w:val="28"/>
        </w:rPr>
        <w:instrText xml:space="preserve"> </w:instrText>
      </w:r>
      <w:r w:rsidR="00C846C5" w:rsidRPr="00232749">
        <w:rPr>
          <w:sz w:val="28"/>
          <w:szCs w:val="28"/>
        </w:rPr>
        <w:fldChar w:fldCharType="separate"/>
      </w:r>
      <w:r w:rsidR="00485F38" w:rsidRPr="00C846C5">
        <w:rPr>
          <w:position w:val="-6"/>
          <w:sz w:val="28"/>
          <w:szCs w:val="28"/>
        </w:rPr>
        <w:pict>
          <v:shape id="_x0000_i1208" type="#_x0000_t75" style="width:50.25pt;height:15.9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90&quot;/&gt;&lt;w:stylePaneFormatFilter w:val=&quot;3F01&quot;/&gt;&lt;w:defaultTabStop w:val=&quot;720&quot;/&gt;&lt;w:autoHyphenation/&gt;&lt;w:hyphenationZone w:val=&quot;357&quot;/&gt;&lt;w:drawingGridHorizontalSpacing w:val=&quot;120&quot;/&gt;&lt;w:drawingGridVerticalSpacing w:val=&quot;120&quot;/&gt;&lt;w:displayVerticalDrawingGridEvery w:val=&quot;0&quot;/&gt;&lt;w:useMarginsForDrawingGridOrigin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usePrinterMetrics/&gt;&lt;w:ww6BorderRules/&gt;&lt;w:footnoteLayoutLikeWW8/&gt;&lt;w:shapeLayoutLikeWW8/&gt;&lt;w:alignTablesRowByRow/&gt;&lt;w:forgetLastTabAlignment/&gt;&lt;w:doNotUseHTMLParagraphAutoSpacing/&gt;&lt;w:layoutRawTableWidth/&gt;&lt;w:layoutTableRowsApart/&gt;&lt;w:useWord97LineBreakingRules/&gt;&lt;w:dontAllowFieldEndSelect/&gt;&lt;w:useWord2002TableStyleRules/&gt;&lt;/w:compat&gt;&lt;wsp:rsids&gt;&lt;wsp:rsidRoot wsp:val=&quot;007B46FD&quot;/&gt;&lt;wsp:rsid wsp:val=&quot;000021D5&quot;/&gt;&lt;wsp:rsid wsp:val=&quot;00007F56&quot;/&gt;&lt;wsp:rsid wsp:val=&quot;000127E8&quot;/&gt;&lt;wsp:rsid wsp:val=&quot;0002540E&quot;/&gt;&lt;wsp:rsid wsp:val=&quot;00031CED&quot;/&gt;&lt;wsp:rsid wsp:val=&quot;000374CF&quot;/&gt;&lt;wsp:rsid wsp:val=&quot;00037D36&quot;/&gt;&lt;wsp:rsid wsp:val=&quot;00046EBA&quot;/&gt;&lt;wsp:rsid wsp:val=&quot;00050D50&quot;/&gt;&lt;wsp:rsid wsp:val=&quot;00050E86&quot;/&gt;&lt;wsp:rsid wsp:val=&quot;00052D4E&quot;/&gt;&lt;wsp:rsid wsp:val=&quot;000534F4&quot;/&gt;&lt;wsp:rsid wsp:val=&quot;00057040&quot;/&gt;&lt;wsp:rsid wsp:val=&quot;000701B2&quot;/&gt;&lt;wsp:rsid wsp:val=&quot;00072C8F&quot;/&gt;&lt;wsp:rsid wsp:val=&quot;000736F9&quot;/&gt;&lt;wsp:rsid wsp:val=&quot;000743B9&quot;/&gt;&lt;wsp:rsid wsp:val=&quot;00080BF1&quot;/&gt;&lt;wsp:rsid wsp:val=&quot;00083D2E&quot;/&gt;&lt;wsp:rsid wsp:val=&quot;000856C2&quot;/&gt;&lt;wsp:rsid wsp:val=&quot;0009094C&quot;/&gt;&lt;wsp:rsid wsp:val=&quot;000A69CF&quot;/&gt;&lt;wsp:rsid wsp:val=&quot;000B2641&quot;/&gt;&lt;wsp:rsid wsp:val=&quot;000B283E&quot;/&gt;&lt;wsp:rsid wsp:val=&quot;000B3C1C&quot;/&gt;&lt;wsp:rsid wsp:val=&quot;000B516B&quot;/&gt;&lt;wsp:rsid wsp:val=&quot;000C0091&quot;/&gt;&lt;wsp:rsid wsp:val=&quot;000C3051&quot;/&gt;&lt;wsp:rsid wsp:val=&quot;000D2F60&quot;/&gt;&lt;wsp:rsid wsp:val=&quot;000E193A&quot;/&gt;&lt;wsp:rsid wsp:val=&quot;000E290D&quot;/&gt;&lt;wsp:rsid wsp:val=&quot;000F48DD&quot;/&gt;&lt;wsp:rsid wsp:val=&quot;000F636A&quot;/&gt;&lt;wsp:rsid wsp:val=&quot;000F6FA9&quot;/&gt;&lt;wsp:rsid wsp:val=&quot;00100A48&quot;/&gt;&lt;wsp:rsid wsp:val=&quot;00101DB5&quot;/&gt;&lt;wsp:rsid wsp:val=&quot;001030ED&quot;/&gt;&lt;wsp:rsid wsp:val=&quot;00104810&quot;/&gt;&lt;wsp:rsid wsp:val=&quot;00112015&quot;/&gt;&lt;wsp:rsid wsp:val=&quot;00115C9C&quot;/&gt;&lt;wsp:rsid wsp:val=&quot;00123644&quot;/&gt;&lt;wsp:rsid wsp:val=&quot;001301E5&quot;/&gt;&lt;wsp:rsid wsp:val=&quot;001323FB&quot;/&gt;&lt;wsp:rsid wsp:val=&quot;0013340D&quot;/&gt;&lt;wsp:rsid wsp:val=&quot;00134115&quot;/&gt;&lt;wsp:rsid wsp:val=&quot;00143C4F&quot;/&gt;&lt;wsp:rsid wsp:val=&quot;00147DC9&quot;/&gt;&lt;wsp:rsid wsp:val=&quot;0015257C&quot;/&gt;&lt;wsp:rsid wsp:val=&quot;00153E9C&quot;/&gt;&lt;wsp:rsid wsp:val=&quot;00155950&quot;/&gt;&lt;wsp:rsid wsp:val=&quot;00156AA4&quot;/&gt;&lt;wsp:rsid wsp:val=&quot;00160C18&quot;/&gt;&lt;wsp:rsid wsp:val=&quot;00163757&quot;/&gt;&lt;wsp:rsid wsp:val=&quot;001643B3&quot;/&gt;&lt;wsp:rsid wsp:val=&quot;00170029&quot;/&gt;&lt;wsp:rsid wsp:val=&quot;00171C36&quot;/&gt;&lt;wsp:rsid wsp:val=&quot;001803AE&quot;/&gt;&lt;wsp:rsid wsp:val=&quot;0018172A&quot;/&gt;&lt;wsp:rsid wsp:val=&quot;00182334&quot;/&gt;&lt;wsp:rsid wsp:val=&quot;00190DDF&quot;/&gt;&lt;wsp:rsid wsp:val=&quot;001920C8&quot;/&gt;&lt;wsp:rsid wsp:val=&quot;0019754E&quot;/&gt;&lt;wsp:rsid wsp:val=&quot;001A6B02&quot;/&gt;&lt;wsp:rsid wsp:val=&quot;001B0F67&quot;/&gt;&lt;wsp:rsid wsp:val=&quot;001B1A0B&quot;/&gt;&lt;wsp:rsid wsp:val=&quot;001B73A9&quot;/&gt;&lt;wsp:rsid wsp:val=&quot;001C7F85&quot;/&gt;&lt;wsp:rsid wsp:val=&quot;001D08E4&quot;/&gt;&lt;wsp:rsid wsp:val=&quot;001D1754&quot;/&gt;&lt;wsp:rsid wsp:val=&quot;001D59DC&quot;/&gt;&lt;wsp:rsid wsp:val=&quot;001D62EA&quot;/&gt;&lt;wsp:rsid wsp:val=&quot;001E0FA8&quot;/&gt;&lt;wsp:rsid wsp:val=&quot;001E56E6&quot;/&gt;&lt;wsp:rsid wsp:val=&quot;001E5A66&quot;/&gt;&lt;wsp:rsid wsp:val=&quot;001F06DF&quot;/&gt;&lt;wsp:rsid wsp:val=&quot;001F5851&quot;/&gt;&lt;wsp:rsid wsp:val=&quot;00202CD8&quot;/&gt;&lt;wsp:rsid wsp:val=&quot;00202EF4&quot;/&gt;&lt;wsp:rsid wsp:val=&quot;002109AA&quot;/&gt;&lt;wsp:rsid wsp:val=&quot;002152BB&quot;/&gt;&lt;wsp:rsid wsp:val=&quot;00217E20&quot;/&gt;&lt;wsp:rsid wsp:val=&quot;00222A65&quot;/&gt;&lt;wsp:rsid wsp:val=&quot;00224947&quot;/&gt;&lt;wsp:rsid wsp:val=&quot;00226B35&quot;/&gt;&lt;wsp:rsid wsp:val=&quot;00230BFF&quot;/&gt;&lt;wsp:rsid wsp:val=&quot;00234895&quot;/&gt;&lt;wsp:rsid wsp:val=&quot;002353B8&quot;/&gt;&lt;wsp:rsid wsp:val=&quot;002359E3&quot;/&gt;&lt;wsp:rsid wsp:val=&quot;0027025B&quot;/&gt;&lt;wsp:rsid wsp:val=&quot;00274226&quot;/&gt;&lt;wsp:rsid wsp:val=&quot;0027676D&quot;/&gt;&lt;wsp:rsid wsp:val=&quot;002853CB&quot;/&gt;&lt;wsp:rsid wsp:val=&quot;002859E4&quot;/&gt;&lt;wsp:rsid wsp:val=&quot;002934C2&quot;/&gt;&lt;wsp:rsid wsp:val=&quot;002961BF&quot;/&gt;&lt;wsp:rsid wsp:val=&quot;00297279&quot;/&gt;&lt;wsp:rsid wsp:val=&quot;00297642&quot;/&gt;&lt;wsp:rsid wsp:val=&quot;002A2B08&quot;/&gt;&lt;wsp:rsid wsp:val=&quot;002A3F6E&quot;/&gt;&lt;wsp:rsid wsp:val=&quot;002C2ECB&quot;/&gt;&lt;wsp:rsid wsp:val=&quot;002C3CBB&quot;/&gt;&lt;wsp:rsid wsp:val=&quot;002D1B46&quot;/&gt;&lt;wsp:rsid wsp:val=&quot;002D2AA4&quot;/&gt;&lt;wsp:rsid wsp:val=&quot;002D7BBE&quot;/&gt;&lt;wsp:rsid wsp:val=&quot;002E2438&quot;/&gt;&lt;wsp:rsid wsp:val=&quot;002E7EE4&quot;/&gt;&lt;wsp:rsid wsp:val=&quot;002F4F7B&quot;/&gt;&lt;wsp:rsid wsp:val=&quot;002F5B0C&quot;/&gt;&lt;wsp:rsid wsp:val=&quot;003021EB&quot;/&gt;&lt;wsp:rsid wsp:val=&quot;003023F2&quot;/&gt;&lt;wsp:rsid wsp:val=&quot;00310AF9&quot;/&gt;&lt;wsp:rsid wsp:val=&quot;003118A3&quot;/&gt;&lt;wsp:rsid wsp:val=&quot;00315D02&quot;/&gt;&lt;wsp:rsid wsp:val=&quot;00322AE9&quot;/&gt;&lt;wsp:rsid wsp:val=&quot;003236F2&quot;/&gt;&lt;wsp:rsid wsp:val=&quot;00341B7C&quot;/&gt;&lt;wsp:rsid wsp:val=&quot;00350BA1&quot;/&gt;&lt;wsp:rsid wsp:val=&quot;00353001&quot;/&gt;&lt;wsp:rsid wsp:val=&quot;00356118&quot;/&gt;&lt;wsp:rsid wsp:val=&quot;00365836&quot;/&gt;&lt;wsp:rsid wsp:val=&quot;003703DA&quot;/&gt;&lt;wsp:rsid wsp:val=&quot;0037109E&quot;/&gt;&lt;wsp:rsid wsp:val=&quot;00371769&quot;/&gt;&lt;wsp:rsid wsp:val=&quot;00371B3E&quot;/&gt;&lt;wsp:rsid wsp:val=&quot;003741CE&quot;/&gt;&lt;wsp:rsid wsp:val=&quot;00374470&quot;/&gt;&lt;wsp:rsid wsp:val=&quot;0037474C&quot;/&gt;&lt;wsp:rsid wsp:val=&quot;003801A4&quot;/&gt;&lt;wsp:rsid wsp:val=&quot;00387B94&quot;/&gt;&lt;wsp:rsid wsp:val=&quot;003914A9&quot;/&gt;&lt;wsp:rsid wsp:val=&quot;003954DD&quot;/&gt;&lt;wsp:rsid wsp:val=&quot;003A10D2&quot;/&gt;&lt;wsp:rsid wsp:val=&quot;003A198A&quot;/&gt;&lt;wsp:rsid wsp:val=&quot;003A1F1B&quot;/&gt;&lt;wsp:rsid wsp:val=&quot;003A72B1&quot;/&gt;&lt;wsp:rsid wsp:val=&quot;003B1503&quot;/&gt;&lt;wsp:rsid wsp:val=&quot;003B4683&quot;/&gt;&lt;wsp:rsid wsp:val=&quot;003C6D32&quot;/&gt;&lt;wsp:rsid wsp:val=&quot;003C74CF&quot;/&gt;&lt;wsp:rsid wsp:val=&quot;003D1105&quot;/&gt;&lt;wsp:rsid wsp:val=&quot;003E21F7&quot;/&gt;&lt;wsp:rsid wsp:val=&quot;003E4348&quot;/&gt;&lt;wsp:rsid wsp:val=&quot;003E56B6&quot;/&gt;&lt;wsp:rsid wsp:val=&quot;003F0CD9&quot;/&gt;&lt;wsp:rsid wsp:val=&quot;003F1260&quot;/&gt;&lt;wsp:rsid wsp:val=&quot;003F3EE8&quot;/&gt;&lt;wsp:rsid wsp:val=&quot;003F5FC3&quot;/&gt;&lt;wsp:rsid wsp:val=&quot;00406C9D&quot;/&gt;&lt;wsp:rsid wsp:val=&quot;004102A1&quot;/&gt;&lt;wsp:rsid wsp:val=&quot;00413210&quot;/&gt;&lt;wsp:rsid wsp:val=&quot;00416445&quot;/&gt;&lt;wsp:rsid wsp:val=&quot;00417BC3&quot;/&gt;&lt;wsp:rsid wsp:val=&quot;00420BB7&quot;/&gt;&lt;wsp:rsid wsp:val=&quot;00420EAE&quot;/&gt;&lt;wsp:rsid wsp:val=&quot;00426DA0&quot;/&gt;&lt;wsp:rsid wsp:val=&quot;004326ED&quot;/&gt;&lt;wsp:rsid wsp:val=&quot;004345E2&quot;/&gt;&lt;wsp:rsid wsp:val=&quot;004347B6&quot;/&gt;&lt;wsp:rsid wsp:val=&quot;0044089D&quot;/&gt;&lt;wsp:rsid wsp:val=&quot;0044117D&quot;/&gt;&lt;wsp:rsid wsp:val=&quot;004427B2&quot;/&gt;&lt;wsp:rsid wsp:val=&quot;004427CA&quot;/&gt;&lt;wsp:rsid wsp:val=&quot;004428A8&quot;/&gt;&lt;wsp:rsid wsp:val=&quot;00445B71&quot;/&gt;&lt;wsp:rsid wsp:val=&quot;004471BE&quot;/&gt;&lt;wsp:rsid wsp:val=&quot;00455181&quot;/&gt;&lt;wsp:rsid wsp:val=&quot;004573E9&quot;/&gt;&lt;wsp:rsid wsp:val=&quot;00457D48&quot;/&gt;&lt;wsp:rsid wsp:val=&quot;0046290E&quot;/&gt;&lt;wsp:rsid wsp:val=&quot;00464B33&quot;/&gt;&lt;wsp:rsid wsp:val=&quot;004710B1&quot;/&gt;&lt;wsp:rsid wsp:val=&quot;004748B3&quot;/&gt;&lt;wsp:rsid wsp:val=&quot;0047500A&quot;/&gt;&lt;wsp:rsid wsp:val=&quot;00483918&quot;/&gt;&lt;wsp:rsid wsp:val=&quot;004908B3&quot;/&gt;&lt;wsp:rsid wsp:val=&quot;00495BAF&quot;/&gt;&lt;wsp:rsid wsp:val=&quot;0049671F&quot;/&gt;&lt;wsp:rsid wsp:val=&quot;00497BF5&quot;/&gt;&lt;wsp:rsid wsp:val=&quot;004A238B&quot;/&gt;&lt;wsp:rsid wsp:val=&quot;004A348E&quot;/&gt;&lt;wsp:rsid wsp:val=&quot;004A4E82&quot;/&gt;&lt;wsp:rsid wsp:val=&quot;004A6794&quot;/&gt;&lt;wsp:rsid wsp:val=&quot;004B049C&quot;/&gt;&lt;wsp:rsid wsp:val=&quot;004B444F&quot;/&gt;&lt;wsp:rsid wsp:val=&quot;004B55EE&quot;/&gt;&lt;wsp:rsid wsp:val=&quot;004B576E&quot;/&gt;&lt;wsp:rsid wsp:val=&quot;004C5CE1&quot;/&gt;&lt;wsp:rsid wsp:val=&quot;004C6BB0&quot;/&gt;&lt;wsp:rsid wsp:val=&quot;004C6C97&quot;/&gt;&lt;wsp:rsid wsp:val=&quot;004C73E1&quot;/&gt;&lt;wsp:rsid wsp:val=&quot;004E0D47&quot;/&gt;&lt;wsp:rsid wsp:val=&quot;004E20E7&quot;/&gt;&lt;wsp:rsid wsp:val=&quot;004E4B06&quot;/&gt;&lt;wsp:rsid wsp:val=&quot;004F3BFE&quot;/&gt;&lt;wsp:rsid wsp:val=&quot;004F3EE0&quot;/&gt;&lt;wsp:rsid wsp:val=&quot;004F659F&quot;/&gt;&lt;wsp:rsid wsp:val=&quot;00501735&quot;/&gt;&lt;wsp:rsid wsp:val=&quot;005066B0&quot;/&gt;&lt;wsp:rsid wsp:val=&quot;0051459F&quot;/&gt;&lt;wsp:rsid wsp:val=&quot;00534BB2&quot;/&gt;&lt;wsp:rsid wsp:val=&quot;00535D7C&quot;/&gt;&lt;wsp:rsid wsp:val=&quot;00544630&quot;/&gt;&lt;wsp:rsid wsp:val=&quot;0054535C&quot;/&gt;&lt;wsp:rsid wsp:val=&quot;00547095&quot;/&gt;&lt;wsp:rsid wsp:val=&quot;0055721F&quot;/&gt;&lt;wsp:rsid wsp:val=&quot;005707E9&quot;/&gt;&lt;wsp:rsid wsp:val=&quot;00570EFF&quot;/&gt;&lt;wsp:rsid wsp:val=&quot;00575D53&quot;/&gt;&lt;wsp:rsid wsp:val=&quot;005761D2&quot;/&gt;&lt;wsp:rsid wsp:val=&quot;00581FFE&quot;/&gt;&lt;wsp:rsid wsp:val=&quot;00583D2D&quot;/&gt;&lt;wsp:rsid wsp:val=&quot;00593AAB&quot;/&gt;&lt;wsp:rsid wsp:val=&quot;005A49C4&quot;/&gt;&lt;wsp:rsid wsp:val=&quot;005B35D2&quot;/&gt;&lt;wsp:rsid wsp:val=&quot;005C1AF3&quot;/&gt;&lt;wsp:rsid wsp:val=&quot;005C4473&quot;/&gt;&lt;wsp:rsid wsp:val=&quot;005C565D&quot;/&gt;&lt;wsp:rsid wsp:val=&quot;005D1A57&quot;/&gt;&lt;wsp:rsid wsp:val=&quot;005D4642&quot;/&gt;&lt;wsp:rsid wsp:val=&quot;005E5DD2&quot;/&gt;&lt;wsp:rsid wsp:val=&quot;005F2F95&quot;/&gt;&lt;wsp:rsid wsp:val=&quot;005F6730&quot;/&gt;&lt;wsp:rsid wsp:val=&quot;0060204A&quot;/&gt;&lt;wsp:rsid wsp:val=&quot;00603574&quot;/&gt;&lt;wsp:rsid wsp:val=&quot;00606431&quot;/&gt;&lt;wsp:rsid wsp:val=&quot;00612F6C&quot;/&gt;&lt;wsp:rsid wsp:val=&quot;00620E96&quot;/&gt;&lt;wsp:rsid wsp:val=&quot;00621B4F&quot;/&gt;&lt;wsp:rsid wsp:val=&quot;0062383C&quot;/&gt;&lt;wsp:rsid wsp:val=&quot;00627A0E&quot;/&gt;&lt;wsp:rsid wsp:val=&quot;00645A85&quot;/&gt;&lt;wsp:rsid wsp:val=&quot;006464D3&quot;/&gt;&lt;wsp:rsid wsp:val=&quot;0065649C&quot;/&gt;&lt;wsp:rsid wsp:val=&quot;00660517&quot;/&gt;&lt;wsp:rsid wsp:val=&quot;006669B3&quot;/&gt;&lt;wsp:rsid wsp:val=&quot;00666C82&quot;/&gt;&lt;wsp:rsid wsp:val=&quot;0067538F&quot;/&gt;&lt;wsp:rsid wsp:val=&quot;00676E6D&quot;/&gt;&lt;wsp:rsid wsp:val=&quot;00677106&quot;/&gt;&lt;wsp:rsid wsp:val=&quot;006828A1&quot;/&gt;&lt;wsp:rsid wsp:val=&quot;006922D7&quot;/&gt;&lt;wsp:rsid wsp:val=&quot;006925FD&quot;/&gt;&lt;wsp:rsid wsp:val=&quot;00694C75&quot;/&gt;&lt;wsp:rsid wsp:val=&quot;006A0B1F&quot;/&gt;&lt;wsp:rsid wsp:val=&quot;006A6884&quot;/&gt;&lt;wsp:rsid wsp:val=&quot;006A79E1&quot;/&gt;&lt;wsp:rsid wsp:val=&quot;006D75B2&quot;/&gt;&lt;wsp:rsid wsp:val=&quot;006D7607&quot;/&gt;&lt;wsp:rsid wsp:val=&quot;006D79F9&quot;/&gt;&lt;wsp:rsid wsp:val=&quot;006E4C42&quot;/&gt;&lt;wsp:rsid wsp:val=&quot;006E6FB0&quot;/&gt;&lt;wsp:rsid wsp:val=&quot;006F1631&quot;/&gt;&lt;wsp:rsid wsp:val=&quot;006F1C8B&quot;/&gt;&lt;wsp:rsid wsp:val=&quot;006F2E14&quot;/&gt;&lt;wsp:rsid wsp:val=&quot;006F3BE1&quot;/&gt;&lt;wsp:rsid wsp:val=&quot;006F585E&quot;/&gt;&lt;wsp:rsid wsp:val=&quot;00701023&quot;/&gt;&lt;wsp:rsid wsp:val=&quot;00705367&quot;/&gt;&lt;wsp:rsid wsp:val=&quot;00705FF7&quot;/&gt;&lt;wsp:rsid wsp:val=&quot;007104ED&quot;/&gt;&lt;wsp:rsid wsp:val=&quot;00710D7A&quot;/&gt;&lt;wsp:rsid wsp:val=&quot;00712A8B&quot;/&gt;&lt;wsp:rsid wsp:val=&quot;00720E48&quot;/&gt;&lt;wsp:rsid wsp:val=&quot;00722DF7&quot;/&gt;&lt;wsp:rsid wsp:val=&quot;00730BEE&quot;/&gt;&lt;wsp:rsid wsp:val=&quot;00735571&quot;/&gt;&lt;wsp:rsid wsp:val=&quot;00751DEC&quot;/&gt;&lt;wsp:rsid wsp:val=&quot;00755FB6&quot;/&gt;&lt;wsp:rsid wsp:val=&quot;00765128&quot;/&gt;&lt;wsp:rsid wsp:val=&quot;00790815&quot;/&gt;&lt;wsp:rsid wsp:val=&quot;00791470&quot;/&gt;&lt;wsp:rsid wsp:val=&quot;00793C65&quot;/&gt;&lt;wsp:rsid wsp:val=&quot;00797B8F&quot;/&gt;&lt;wsp:rsid wsp:val=&quot;007A3DF9&quot;/&gt;&lt;wsp:rsid wsp:val=&quot;007B12B9&quot;/&gt;&lt;wsp:rsid wsp:val=&quot;007B2CE2&quot;/&gt;&lt;wsp:rsid wsp:val=&quot;007B46FD&quot;/&gt;&lt;wsp:rsid wsp:val=&quot;007D2809&quot;/&gt;&lt;wsp:rsid wsp:val=&quot;007D5799&quot;/&gt;&lt;wsp:rsid wsp:val=&quot;007E2349&quot;/&gt;&lt;wsp:rsid wsp:val=&quot;007E5E57&quot;/&gt;&lt;wsp:rsid wsp:val=&quot;007F0EBB&quot;/&gt;&lt;wsp:rsid wsp:val=&quot;007F5F39&quot;/&gt;&lt;wsp:rsid wsp:val=&quot;00800F8A&quot;/&gt;&lt;wsp:rsid wsp:val=&quot;008142F4&quot;/&gt;&lt;wsp:rsid wsp:val=&quot;00814920&quot;/&gt;&lt;wsp:rsid wsp:val=&quot;00823F25&quot;/&gt;&lt;wsp:rsid wsp:val=&quot;0083406C&quot;/&gt;&lt;wsp:rsid wsp:val=&quot;008429B6&quot;/&gt;&lt;wsp:rsid wsp:val=&quot;00842DAC&quot;/&gt;&lt;wsp:rsid wsp:val=&quot;00845C72&quot;/&gt;&lt;wsp:rsid wsp:val=&quot;00845D9C&quot;/&gt;&lt;wsp:rsid wsp:val=&quot;00855D44&quot;/&gt;&lt;wsp:rsid wsp:val=&quot;00856D01&quot;/&gt;&lt;wsp:rsid wsp:val=&quot;008603B8&quot;/&gt;&lt;wsp:rsid wsp:val=&quot;00862E86&quot;/&gt;&lt;wsp:rsid wsp:val=&quot;00866070&quot;/&gt;&lt;wsp:rsid wsp:val=&quot;00874703&quot;/&gt;&lt;wsp:rsid wsp:val=&quot;008841FF&quot;/&gt;&lt;wsp:rsid wsp:val=&quot;00885F18&quot;/&gt;&lt;wsp:rsid wsp:val=&quot;00890DA4&quot;/&gt;&lt;wsp:rsid wsp:val=&quot;00895E06&quot;/&gt;&lt;wsp:rsid wsp:val=&quot;008965EC&quot;/&gt;&lt;wsp:rsid wsp:val=&quot;008A04E2&quot;/&gt;&lt;wsp:rsid wsp:val=&quot;008A66D0&quot;/&gt;&lt;wsp:rsid wsp:val=&quot;008A73F6&quot;/&gt;&lt;wsp:rsid wsp:val=&quot;008A790B&quot;/&gt;&lt;wsp:rsid wsp:val=&quot;008B0398&quot;/&gt;&lt;wsp:rsid wsp:val=&quot;008B693A&quot;/&gt;&lt;wsp:rsid wsp:val=&quot;008C76CE&quot;/&gt;&lt;wsp:rsid wsp:val=&quot;008D6CBB&quot;/&gt;&lt;wsp:rsid wsp:val=&quot;008E0E39&quot;/&gt;&lt;wsp:rsid wsp:val=&quot;008E2E60&quot;/&gt;&lt;wsp:rsid wsp:val=&quot;00901163&quot;/&gt;&lt;wsp:rsid wsp:val=&quot;009016F6&quot;/&gt;&lt;wsp:rsid wsp:val=&quot;0090175E&quot;/&gt;&lt;wsp:rsid wsp:val=&quot;00903527&quot;/&gt;&lt;wsp:rsid wsp:val=&quot;00904349&quot;/&gt;&lt;wsp:rsid wsp:val=&quot;00904A45&quot;/&gt;&lt;wsp:rsid wsp:val=&quot;009075F6&quot;/&gt;&lt;wsp:rsid wsp:val=&quot;009176D1&quot;/&gt;&lt;wsp:rsid wsp:val=&quot;00924968&quot;/&gt;&lt;wsp:rsid wsp:val=&quot;0092658B&quot;/&gt;&lt;wsp:rsid wsp:val=&quot;00926D3F&quot;/&gt;&lt;wsp:rsid wsp:val=&quot;009313EA&quot;/&gt;&lt;wsp:rsid wsp:val=&quot;00932D86&quot;/&gt;&lt;wsp:rsid wsp:val=&quot;009401EA&quot;/&gt;&lt;wsp:rsid wsp:val=&quot;00941BC5&quot;/&gt;&lt;wsp:rsid wsp:val=&quot;009425FC&quot;/&gt;&lt;wsp:rsid wsp:val=&quot;00946131&quot;/&gt;&lt;wsp:rsid wsp:val=&quot;00955449&quot;/&gt;&lt;wsp:rsid wsp:val=&quot;00963087&quot;/&gt;&lt;wsp:rsid wsp:val=&quot;009644A1&quot;/&gt;&lt;wsp:rsid wsp:val=&quot;00964787&quot;/&gt;&lt;wsp:rsid wsp:val=&quot;009655BB&quot;/&gt;&lt;wsp:rsid wsp:val=&quot;009665A0&quot;/&gt;&lt;wsp:rsid wsp:val=&quot;009739A1&quot;/&gt;&lt;wsp:rsid wsp:val=&quot;00974529&quot;/&gt;&lt;wsp:rsid wsp:val=&quot;00974BCC&quot;/&gt;&lt;wsp:rsid wsp:val=&quot;0098069E&quot;/&gt;&lt;wsp:rsid wsp:val=&quot;00980797&quot;/&gt;&lt;wsp:rsid wsp:val=&quot;009827BB&quot;/&gt;&lt;wsp:rsid wsp:val=&quot;00982CE2&quot;/&gt;&lt;wsp:rsid wsp:val=&quot;00982E65&quot;/&gt;&lt;wsp:rsid wsp:val=&quot;0098781F&quot;/&gt;&lt;wsp:rsid wsp:val=&quot;00992616&quot;/&gt;&lt;wsp:rsid wsp:val=&quot;009B0272&quot;/&gt;&lt;wsp:rsid wsp:val=&quot;009B4A9E&quot;/&gt;&lt;wsp:rsid wsp:val=&quot;009B4CD7&quot;/&gt;&lt;wsp:rsid wsp:val=&quot;009B553A&quot;/&gt;&lt;wsp:rsid wsp:val=&quot;009E0FF1&quot;/&gt;&lt;wsp:rsid wsp:val=&quot;009E2EB6&quot;/&gt;&lt;wsp:rsid wsp:val=&quot;00A00996&quot;/&gt;&lt;wsp:rsid wsp:val=&quot;00A033CD&quot;/&gt;&lt;wsp:rsid wsp:val=&quot;00A05BE3&quot;/&gt;&lt;wsp:rsid wsp:val=&quot;00A13BB7&quot;/&gt;&lt;wsp:rsid wsp:val=&quot;00A15E56&quot;/&gt;&lt;wsp:rsid wsp:val=&quot;00A25552&quot;/&gt;&lt;wsp:rsid wsp:val=&quot;00A30AA3&quot;/&gt;&lt;wsp:rsid wsp:val=&quot;00A310EA&quot;/&gt;&lt;wsp:rsid wsp:val=&quot;00A3314E&quot;/&gt;&lt;wsp:rsid wsp:val=&quot;00A36062&quot;/&gt;&lt;wsp:rsid wsp:val=&quot;00A4643B&quot;/&gt;&lt;wsp:rsid wsp:val=&quot;00A521FD&quot;/&gt;&lt;wsp:rsid wsp:val=&quot;00A52CB8&quot;/&gt;&lt;wsp:rsid wsp:val=&quot;00A55916&quot;/&gt;&lt;wsp:rsid wsp:val=&quot;00A63E3B&quot;/&gt;&lt;wsp:rsid wsp:val=&quot;00A657E8&quot;/&gt;&lt;wsp:rsid wsp:val=&quot;00A7119F&quot;/&gt;&lt;wsp:rsid wsp:val=&quot;00A71735&quot;/&gt;&lt;wsp:rsid wsp:val=&quot;00A779FF&quot;/&gt;&lt;wsp:rsid wsp:val=&quot;00A81685&quot;/&gt;&lt;wsp:rsid wsp:val=&quot;00A87731&quot;/&gt;&lt;wsp:rsid wsp:val=&quot;00A90A24&quot;/&gt;&lt;wsp:rsid wsp:val=&quot;00A929B1&quot;/&gt;&lt;wsp:rsid wsp:val=&quot;00A94339&quot;/&gt;&lt;wsp:rsid wsp:val=&quot;00A95A47&quot;/&gt;&lt;wsp:rsid wsp:val=&quot;00A966B2&quot;/&gt;&lt;wsp:rsid wsp:val=&quot;00AA1BB5&quot;/&gt;&lt;wsp:rsid wsp:val=&quot;00AB0CB5&quot;/&gt;&lt;wsp:rsid wsp:val=&quot;00AB55B5&quot;/&gt;&lt;wsp:rsid wsp:val=&quot;00AB5D89&quot;/&gt;&lt;wsp:rsid wsp:val=&quot;00AB5E67&quot;/&gt;&lt;wsp:rsid wsp:val=&quot;00AC13B8&quot;/&gt;&lt;wsp:rsid wsp:val=&quot;00AC3A37&quot;/&gt;&lt;wsp:rsid wsp:val=&quot;00AC4E3E&quot;/&gt;&lt;wsp:rsid wsp:val=&quot;00AC7B95&quot;/&gt;&lt;wsp:rsid wsp:val=&quot;00AD1BB0&quot;/&gt;&lt;wsp:rsid wsp:val=&quot;00AD349F&quot;/&gt;&lt;wsp:rsid wsp:val=&quot;00AD6798&quot;/&gt;&lt;wsp:rsid wsp:val=&quot;00AD6EAC&quot;/&gt;&lt;wsp:rsid wsp:val=&quot;00AE2E32&quot;/&gt;&lt;wsp:rsid wsp:val=&quot;00AE78B8&quot;/&gt;&lt;wsp:rsid wsp:val=&quot;00AF2C97&quot;/&gt;&lt;wsp:rsid wsp:val=&quot;00AF328B&quot;/&gt;&lt;wsp:rsid wsp:val=&quot;00B01A83&quot;/&gt;&lt;wsp:rsid wsp:val=&quot;00B07DE9&quot;/&gt;&lt;wsp:rsid wsp:val=&quot;00B13968&quot;/&gt;&lt;wsp:rsid wsp:val=&quot;00B1401B&quot;/&gt;&lt;wsp:rsid wsp:val=&quot;00B1668D&quot;/&gt;&lt;wsp:rsid wsp:val=&quot;00B36D82&quot;/&gt;&lt;wsp:rsid wsp:val=&quot;00B372F1&quot;/&gt;&lt;wsp:rsid wsp:val=&quot;00B5273D&quot;/&gt;&lt;wsp:rsid wsp:val=&quot;00B62362&quot;/&gt;&lt;wsp:rsid wsp:val=&quot;00B76C86&quot;/&gt;&lt;wsp:rsid wsp:val=&quot;00B900F2&quot;/&gt;&lt;wsp:rsid wsp:val=&quot;00B92212&quot;/&gt;&lt;wsp:rsid wsp:val=&quot;00B954BE&quot;/&gt;&lt;wsp:rsid wsp:val=&quot;00BA39B0&quot;/&gt;&lt;wsp:rsid wsp:val=&quot;00BA6664&quot;/&gt;&lt;wsp:rsid wsp:val=&quot;00BA67EC&quot;/&gt;&lt;wsp:rsid wsp:val=&quot;00BB15D1&quot;/&gt;&lt;wsp:rsid wsp:val=&quot;00BB69B0&quot;/&gt;&lt;wsp:rsid wsp:val=&quot;00BB764A&quot;/&gt;&lt;wsp:rsid wsp:val=&quot;00BC4B35&quot;/&gt;&lt;wsp:rsid wsp:val=&quot;00BC68B7&quot;/&gt;&lt;wsp:rsid wsp:val=&quot;00BC6B8B&quot;/&gt;&lt;wsp:rsid wsp:val=&quot;00BD2BB9&quot;/&gt;&lt;wsp:rsid wsp:val=&quot;00BD74A1&quot;/&gt;&lt;wsp:rsid wsp:val=&quot;00BE099B&quot;/&gt;&lt;wsp:rsid wsp:val=&quot;00BE710E&quot;/&gt;&lt;wsp:rsid wsp:val=&quot;00BF160E&quot;/&gt;&lt;wsp:rsid wsp:val=&quot;00BF46B0&quot;/&gt;&lt;wsp:rsid wsp:val=&quot;00C04375&quot;/&gt;&lt;wsp:rsid wsp:val=&quot;00C12428&quot;/&gt;&lt;wsp:rsid wsp:val=&quot;00C12579&quot;/&gt;&lt;wsp:rsid wsp:val=&quot;00C136B5&quot;/&gt;&lt;wsp:rsid wsp:val=&quot;00C21AA8&quot;/&gt;&lt;wsp:rsid wsp:val=&quot;00C2394C&quot;/&gt;&lt;wsp:rsid wsp:val=&quot;00C25CD7&quot;/&gt;&lt;wsp:rsid wsp:val=&quot;00C458A0&quot;/&gt;&lt;wsp:rsid wsp:val=&quot;00C478A4&quot;/&gt;&lt;wsp:rsid wsp:val=&quot;00C51406&quot;/&gt;&lt;wsp:rsid wsp:val=&quot;00C65343&quot;/&gt;&lt;wsp:rsid wsp:val=&quot;00C666BF&quot;/&gt;&lt;wsp:rsid wsp:val=&quot;00C72AE5&quot;/&gt;&lt;wsp:rsid wsp:val=&quot;00C848AD&quot;/&gt;&lt;wsp:rsid wsp:val=&quot;00C90877&quot;/&gt;&lt;wsp:rsid wsp:val=&quot;00C90D92&quot;/&gt;&lt;wsp:rsid wsp:val=&quot;00C9618C&quot;/&gt;&lt;wsp:rsid wsp:val=&quot;00C97632&quot;/&gt;&lt;wsp:rsid wsp:val=&quot;00CA0BAF&quot;/&gt;&lt;wsp:rsid wsp:val=&quot;00CA345D&quot;/&gt;&lt;wsp:rsid wsp:val=&quot;00CB6458&quot;/&gt;&lt;wsp:rsid wsp:val=&quot;00CB7252&quot;/&gt;&lt;wsp:rsid wsp:val=&quot;00CC47FB&quot;/&gt;&lt;wsp:rsid wsp:val=&quot;00CC500F&quot;/&gt;&lt;wsp:rsid wsp:val=&quot;00CC567D&quot;/&gt;&lt;wsp:rsid wsp:val=&quot;00CD0FB5&quot;/&gt;&lt;wsp:rsid wsp:val=&quot;00CD442D&quot;/&gt;&lt;wsp:rsid wsp:val=&quot;00CE045B&quot;/&gt;&lt;wsp:rsid wsp:val=&quot;00CE64A6&quot;/&gt;&lt;wsp:rsid wsp:val=&quot;00CE681D&quot;/&gt;&lt;wsp:rsid wsp:val=&quot;00CE733E&quot;/&gt;&lt;wsp:rsid wsp:val=&quot;00CE761C&quot;/&gt;&lt;wsp:rsid wsp:val=&quot;00CF376E&quot;/&gt;&lt;wsp:rsid wsp:val=&quot;00CF689D&quot;/&gt;&lt;wsp:rsid wsp:val=&quot;00CF7E79&quot;/&gt;&lt;wsp:rsid wsp:val=&quot;00D0370E&quot;/&gt;&lt;wsp:rsid wsp:val=&quot;00D03737&quot;/&gt;&lt;wsp:rsid wsp:val=&quot;00D119FF&quot;/&gt;&lt;wsp:rsid wsp:val=&quot;00D26259&quot;/&gt;&lt;wsp:rsid wsp:val=&quot;00D26980&quot;/&gt;&lt;wsp:rsid wsp:val=&quot;00D34DF0&quot;/&gt;&lt;wsp:rsid wsp:val=&quot;00D36D99&quot;/&gt;&lt;wsp:rsid wsp:val=&quot;00D374D9&quot;/&gt;&lt;wsp:rsid wsp:val=&quot;00D44846&quot;/&gt;&lt;wsp:rsid wsp:val=&quot;00D47C73&quot;/&gt;&lt;wsp:rsid wsp:val=&quot;00D52E8B&quot;/&gt;&lt;wsp:rsid wsp:val=&quot;00D531E9&quot;/&gt;&lt;wsp:rsid wsp:val=&quot;00D53C5E&quot;/&gt;&lt;wsp:rsid wsp:val=&quot;00D54C23&quot;/&gt;&lt;wsp:rsid wsp:val=&quot;00D6445A&quot;/&gt;&lt;wsp:rsid wsp:val=&quot;00D653F7&quot;/&gt;&lt;wsp:rsid wsp:val=&quot;00D75AB1&quot;/&gt;&lt;wsp:rsid wsp:val=&quot;00D76F07&quot;/&gt;&lt;wsp:rsid wsp:val=&quot;00D8072B&quot;/&gt;&lt;wsp:rsid wsp:val=&quot;00D812F0&quot;/&gt;&lt;wsp:rsid wsp:val=&quot;00D9095B&quot;/&gt;&lt;wsp:rsid wsp:val=&quot;00D91CDC&quot;/&gt;&lt;wsp:rsid wsp:val=&quot;00DA5101&quot;/&gt;&lt;wsp:rsid wsp:val=&quot;00DB008E&quot;/&gt;&lt;wsp:rsid wsp:val=&quot;00DB32E2&quot;/&gt;&lt;wsp:rsid wsp:val=&quot;00DB389A&quot;/&gt;&lt;wsp:rsid wsp:val=&quot;00DB445B&quot;/&gt;&lt;wsp:rsid wsp:val=&quot;00DB4A16&quot;/&gt;&lt;wsp:rsid wsp:val=&quot;00DB7156&quot;/&gt;&lt;wsp:rsid wsp:val=&quot;00DB7329&quot;/&gt;&lt;wsp:rsid wsp:val=&quot;00DC2E2C&quot;/&gt;&lt;wsp:rsid wsp:val=&quot;00DC3190&quot;/&gt;&lt;wsp:rsid wsp:val=&quot;00DC50D4&quot;/&gt;&lt;wsp:rsid wsp:val=&quot;00DD108C&quot;/&gt;&lt;wsp:rsid wsp:val=&quot;00DD309D&quot;/&gt;&lt;wsp:rsid wsp:val=&quot;00DD3EAE&quot;/&gt;&lt;wsp:rsid wsp:val=&quot;00DD673F&quot;/&gt;&lt;wsp:rsid wsp:val=&quot;00DE039C&quot;/&gt;&lt;wsp:rsid wsp:val=&quot;00DE0D4C&quot;/&gt;&lt;wsp:rsid wsp:val=&quot;00DE5A59&quot;/&gt;&lt;wsp:rsid wsp:val=&quot;00DF29E5&quot;/&gt;&lt;wsp:rsid wsp:val=&quot;00E006D9&quot;/&gt;&lt;wsp:rsid wsp:val=&quot;00E01713&quot;/&gt;&lt;wsp:rsid wsp:val=&quot;00E02B4C&quot;/&gt;&lt;wsp:rsid wsp:val=&quot;00E11850&quot;/&gt;&lt;wsp:rsid wsp:val=&quot;00E13318&quot;/&gt;&lt;wsp:rsid wsp:val=&quot;00E16F40&quot;/&gt;&lt;wsp:rsid wsp:val=&quot;00E30725&quot;/&gt;&lt;wsp:rsid wsp:val=&quot;00E37003&quot;/&gt;&lt;wsp:rsid wsp:val=&quot;00E3761E&quot;/&gt;&lt;wsp:rsid wsp:val=&quot;00E41E35&quot;/&gt;&lt;wsp:rsid wsp:val=&quot;00E452ED&quot;/&gt;&lt;wsp:rsid wsp:val=&quot;00E45CA3&quot;/&gt;&lt;wsp:rsid wsp:val=&quot;00E564DB&quot;/&gt;&lt;wsp:rsid wsp:val=&quot;00E57E08&quot;/&gt;&lt;wsp:rsid wsp:val=&quot;00E60D00&quot;/&gt;&lt;wsp:rsid wsp:val=&quot;00E6143C&quot;/&gt;&lt;wsp:rsid wsp:val=&quot;00E67128&quot;/&gt;&lt;wsp:rsid wsp:val=&quot;00E72B00&quot;/&gt;&lt;wsp:rsid wsp:val=&quot;00E730AB&quot;/&gt;&lt;wsp:rsid wsp:val=&quot;00E8429B&quot;/&gt;&lt;wsp:rsid wsp:val=&quot;00E8604D&quot;/&gt;&lt;wsp:rsid wsp:val=&quot;00E952A7&quot;/&gt;&lt;wsp:rsid wsp:val=&quot;00E956CF&quot;/&gt;&lt;wsp:rsid wsp:val=&quot;00E96BCD&quot;/&gt;&lt;wsp:rsid wsp:val=&quot;00EA1268&quot;/&gt;&lt;wsp:rsid wsp:val=&quot;00EB4C5D&quot;/&gt;&lt;wsp:rsid wsp:val=&quot;00EC184B&quot;/&gt;&lt;wsp:rsid wsp:val=&quot;00EC1A8E&quot;/&gt;&lt;wsp:rsid wsp:val=&quot;00ED1073&quot;/&gt;&lt;wsp:rsid wsp:val=&quot;00ED140D&quot;/&gt;&lt;wsp:rsid wsp:val=&quot;00ED3087&quot;/&gt;&lt;wsp:rsid wsp:val=&quot;00ED343C&quot;/&gt;&lt;wsp:rsid wsp:val=&quot;00ED5BAF&quot;/&gt;&lt;wsp:rsid wsp:val=&quot;00ED65C5&quot;/&gt;&lt;wsp:rsid wsp:val=&quot;00EE3B90&quot;/&gt;&lt;wsp:rsid wsp:val=&quot;00EF0ABA&quot;/&gt;&lt;wsp:rsid wsp:val=&quot;00F005CF&quot;/&gt;&lt;wsp:rsid wsp:val=&quot;00F00759&quot;/&gt;&lt;wsp:rsid wsp:val=&quot;00F00857&quot;/&gt;&lt;wsp:rsid wsp:val=&quot;00F014D2&quot;/&gt;&lt;wsp:rsid wsp:val=&quot;00F02950&quot;/&gt;&lt;wsp:rsid wsp:val=&quot;00F02A5C&quot;/&gt;&lt;wsp:rsid wsp:val=&quot;00F110EF&quot;/&gt;&lt;wsp:rsid wsp:val=&quot;00F219D4&quot;/&gt;&lt;wsp:rsid wsp:val=&quot;00F23915&quot;/&gt;&lt;wsp:rsid wsp:val=&quot;00F24032&quot;/&gt;&lt;wsp:rsid wsp:val=&quot;00F26F91&quot;/&gt;&lt;wsp:rsid wsp:val=&quot;00F32E20&quot;/&gt;&lt;wsp:rsid wsp:val=&quot;00F33BFE&quot;/&gt;&lt;wsp:rsid wsp:val=&quot;00F4271B&quot;/&gt;&lt;wsp:rsid wsp:val=&quot;00F46DA5&quot;/&gt;&lt;wsp:rsid wsp:val=&quot;00F5041A&quot;/&gt;&lt;wsp:rsid wsp:val=&quot;00F50C3B&quot;/&gt;&lt;wsp:rsid wsp:val=&quot;00F53F90&quot;/&gt;&lt;wsp:rsid wsp:val=&quot;00F56F27&quot;/&gt;&lt;wsp:rsid wsp:val=&quot;00F621C4&quot;/&gt;&lt;wsp:rsid wsp:val=&quot;00F65311&quot;/&gt;&lt;wsp:rsid wsp:val=&quot;00F734A3&quot;/&gt;&lt;wsp:rsid wsp:val=&quot;00F81812&quot;/&gt;&lt;wsp:rsid wsp:val=&quot;00F8464A&quot;/&gt;&lt;wsp:rsid wsp:val=&quot;00F90FB2&quot;/&gt;&lt;wsp:rsid wsp:val=&quot;00F93FC3&quot;/&gt;&lt;wsp:rsid wsp:val=&quot;00F94ACC&quot;/&gt;&lt;wsp:rsid wsp:val=&quot;00FA31F3&quot;/&gt;&lt;wsp:rsid wsp:val=&quot;00FB419F&quot;/&gt;&lt;wsp:rsid wsp:val=&quot;00FC1C25&quot;/&gt;&lt;wsp:rsid wsp:val=&quot;00FC1CBE&quot;/&gt;&lt;wsp:rsid wsp:val=&quot;00FC211F&quot;/&gt;&lt;wsp:rsid wsp:val=&quot;00FC450F&quot;/&gt;&lt;wsp:rsid wsp:val=&quot;00FD00DC&quot;/&gt;&lt;wsp:rsid wsp:val=&quot;00FD1BD8&quot;/&gt;&lt;wsp:rsid wsp:val=&quot;00FD3CC4&quot;/&gt;&lt;wsp:rsid wsp:val=&quot;00FE1C55&quot;/&gt;&lt;wsp:rsid wsp:val=&quot;00FF1C68&quot;/&gt;&lt;wsp:rsid wsp:val=&quot;00FF62D6&quot;/&gt;&lt;wsp:rsid wsp:val=&quot;00FF7C14&quot;/&gt;&lt;/wsp:rsids&gt;&lt;/w:docPr&gt;&lt;w:body&gt;&lt;w:p wsp:rsidR=&quot;00000000&quot; wsp:rsidRDefault=&quot;008B693A&quot;&gt;&lt;m:oMathPara&gt;&lt;m:oMath&gt;&lt;m:r&gt;&lt;w:rPr&gt;&lt;w:rFonts w:ascii=&quot;Cambria Math&quot; w:h-ansi=&quot;Cambria Math&quot;/&gt;&lt;wx:font wx:val=&quot;Cambria Math&quot;/&gt;&lt;w:i/&gt;&lt;w:sz w:val=&quot;28&quot;/&gt;&lt;w:sz-cs w:val=&quot;28&quot;/&gt;&lt;w:lang w:val=&quot;UK&quot;/&gt;&lt;/w:rPr&gt;&lt;m:t&gt;M-1/r&lt;/m:t&gt;&lt;/m:r&gt;&lt;/m:oMath&gt;&lt;/m:oMathPara&gt;&lt;/w:p&gt;&lt;w:sectPr wsp:rsidR=&quot;00000000&quot;&gt;&lt;w:pgSz w:w=&quot;12240&quot; w:h=&quot;15840&quot;/&gt;&lt;w:pgMar w:top=&quot;850&quot; w:right=&quot;850&quot; w:bottom=&quot;850&quot; w:left=&quot;1417&quot; w:header=&quot;708&quot; w:footer=&quot;708&quot; w:gutter=&quot;0&quot;/&gt;&lt;w:cols w:space=&quot;720&quot;/&gt;&lt;/w:sectPr&gt;&lt;/w:body&gt;&lt;/w:wordDocument&gt;">
            <v:imagedata r:id="rId319" o:title="" chromakey="white"/>
          </v:shape>
        </w:pict>
      </w:r>
      <w:r w:rsidR="00C846C5" w:rsidRPr="00232749">
        <w:rPr>
          <w:sz w:val="28"/>
          <w:szCs w:val="28"/>
        </w:rPr>
        <w:fldChar w:fldCharType="end"/>
      </w:r>
      <w:r w:rsidRPr="00232749">
        <w:rPr>
          <w:sz w:val="28"/>
          <w:szCs w:val="28"/>
        </w:rPr>
        <w:t xml:space="preserve"> </w:t>
      </w:r>
      <w:r w:rsidRPr="00232749">
        <w:rPr>
          <w:sz w:val="28"/>
          <w:szCs w:val="28"/>
          <w:lang w:val="uk-UA"/>
        </w:rPr>
        <w:t>для плити на стадії руйнування</w:t>
      </w:r>
    </w:p>
    <w:p w:rsidR="000C7E1B" w:rsidRDefault="000C7E1B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Відношення цього </w:t>
      </w:r>
      <w:r w:rsidR="007C27DE">
        <w:rPr>
          <w:sz w:val="28"/>
          <w:szCs w:val="28"/>
          <w:lang w:val="uk-UA"/>
        </w:rPr>
        <w:t xml:space="preserve">згинального </w:t>
      </w:r>
      <w:r w:rsidRPr="00232749">
        <w:rPr>
          <w:sz w:val="28"/>
          <w:szCs w:val="28"/>
          <w:lang w:val="uk-UA"/>
        </w:rPr>
        <w:t xml:space="preserve">моменту до зовнішнього, 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                                    </w:t>
      </w:r>
      <w:r w:rsidRPr="00232749">
        <w:rPr>
          <w:position w:val="-28"/>
          <w:sz w:val="28"/>
          <w:szCs w:val="28"/>
          <w:lang w:val="uk-UA"/>
        </w:rPr>
        <w:object w:dxaOrig="1359" w:dyaOrig="660">
          <v:shape id="_x0000_i1209" type="#_x0000_t75" style="width:67.8pt;height:33.5pt" o:ole="">
            <v:imagedata r:id="rId320" o:title=""/>
          </v:shape>
          <o:OLEObject Type="Embed" ProgID="Equation.3" ShapeID="_x0000_i1209" DrawAspect="Content" ObjectID="_1766777331" r:id="rId321"/>
        </w:objec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що є цілком задовільн</w:t>
      </w:r>
      <w:r w:rsidR="007C27DE">
        <w:rPr>
          <w:sz w:val="28"/>
          <w:szCs w:val="28"/>
          <w:lang w:val="uk-UA"/>
        </w:rPr>
        <w:t>им</w:t>
      </w:r>
      <w:r w:rsidRPr="00232749">
        <w:rPr>
          <w:sz w:val="28"/>
          <w:szCs w:val="28"/>
          <w:lang w:val="uk-UA"/>
        </w:rPr>
        <w:t>.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u w:val="single"/>
          <w:lang w:val="uk-UA"/>
        </w:rPr>
      </w:pPr>
      <w:r w:rsidRPr="00232749">
        <w:rPr>
          <w:sz w:val="28"/>
          <w:szCs w:val="28"/>
          <w:u w:val="single"/>
          <w:lang w:val="uk-UA"/>
        </w:rPr>
        <w:lastRenderedPageBreak/>
        <w:t>Розрахунок  несучої здатності для похилих перерізів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Перевіримо, чи  </w:t>
      </w:r>
      <w:r w:rsidR="007C27DE">
        <w:rPr>
          <w:sz w:val="28"/>
          <w:szCs w:val="28"/>
          <w:lang w:val="uk-UA"/>
        </w:rPr>
        <w:t>потрібно</w:t>
      </w:r>
      <w:r w:rsidRPr="00232749">
        <w:rPr>
          <w:sz w:val="28"/>
          <w:szCs w:val="28"/>
          <w:lang w:val="uk-UA"/>
        </w:rPr>
        <w:t xml:space="preserve"> встановлювати поперечну арматуру за розрахунком.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Визнач</w:t>
      </w:r>
      <w:r w:rsidR="007C27DE">
        <w:rPr>
          <w:sz w:val="28"/>
          <w:szCs w:val="28"/>
          <w:lang w:val="uk-UA"/>
        </w:rPr>
        <w:t>ає</w:t>
      </w:r>
      <w:r w:rsidRPr="00232749">
        <w:rPr>
          <w:sz w:val="28"/>
          <w:szCs w:val="28"/>
          <w:lang w:val="uk-UA"/>
        </w:rPr>
        <w:t>мо опір зсуву згідно з п.4.6.2 ДСТУ: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82"/>
          <w:sz w:val="28"/>
          <w:szCs w:val="28"/>
          <w:lang w:val="uk-UA"/>
        </w:rPr>
        <w:object w:dxaOrig="3840" w:dyaOrig="1540">
          <v:shape id="_x0000_i1210" type="#_x0000_t75" style="width:191.7pt;height:87.9pt" o:ole="">
            <v:imagedata r:id="rId322" o:title=""/>
          </v:shape>
          <o:OLEObject Type="Embed" ProgID="Equation.3" ShapeID="_x0000_i1210" DrawAspect="Content" ObjectID="_1766777332" r:id="rId323"/>
        </w:objec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114"/>
          <w:sz w:val="28"/>
          <w:szCs w:val="28"/>
          <w:lang w:val="uk-UA"/>
        </w:rPr>
        <w:object w:dxaOrig="7680" w:dyaOrig="2400">
          <v:shape id="_x0000_i1211" type="#_x0000_t75" style="width:384.3pt;height:119.7pt" o:ole="">
            <v:imagedata r:id="rId324" o:title=""/>
          </v:shape>
          <o:OLEObject Type="Embed" ProgID="Equation.3" ShapeID="_x0000_i1211" DrawAspect="Content" ObjectID="_1766777333" r:id="rId325"/>
        </w:object>
      </w:r>
      <w:r w:rsidRPr="00232749">
        <w:rPr>
          <w:sz w:val="28"/>
          <w:szCs w:val="28"/>
          <w:lang w:val="uk-UA"/>
        </w:rPr>
        <w:object w:dxaOrig="180" w:dyaOrig="340">
          <v:shape id="_x0000_i1212" type="#_x0000_t75" style="width:9.2pt;height:16.75pt" o:ole="">
            <v:imagedata r:id="rId234" o:title=""/>
          </v:shape>
          <o:OLEObject Type="Embed" ProgID="Equation.3" ShapeID="_x0000_i1212" DrawAspect="Content" ObjectID="_1766777334" r:id="rId326"/>
        </w:object>
      </w:r>
      <w:r w:rsidRPr="00232749">
        <w:rPr>
          <w:sz w:val="28"/>
          <w:szCs w:val="28"/>
          <w:lang w:val="uk-UA"/>
        </w:rPr>
        <w:t>.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Отрим</w:t>
      </w:r>
      <w:r w:rsidR="007C27DE">
        <w:rPr>
          <w:sz w:val="28"/>
          <w:szCs w:val="28"/>
          <w:lang w:val="uk-UA"/>
        </w:rPr>
        <w:t>ан</w:t>
      </w:r>
      <w:r w:rsidRPr="00232749">
        <w:rPr>
          <w:sz w:val="28"/>
          <w:szCs w:val="28"/>
          <w:lang w:val="uk-UA"/>
        </w:rPr>
        <w:t xml:space="preserve">о: 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en-US"/>
        </w:rPr>
      </w:pPr>
      <w:r w:rsidRPr="00232749">
        <w:rPr>
          <w:position w:val="-28"/>
          <w:sz w:val="28"/>
          <w:szCs w:val="28"/>
          <w:lang w:val="uk-UA"/>
        </w:rPr>
        <w:object w:dxaOrig="8240" w:dyaOrig="680">
          <v:shape id="_x0000_i1213" type="#_x0000_t75" style="width:411.9pt;height:34.35pt" o:ole="">
            <v:imagedata r:id="rId327" o:title=""/>
          </v:shape>
          <o:OLEObject Type="Embed" ProgID="Equation.3" ShapeID="_x0000_i1213" DrawAspect="Content" ObjectID="_1766777335" r:id="rId328"/>
        </w:objec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Несуча здатність за поперечною силою </w:t>
      </w:r>
      <w:r w:rsidR="007C27DE">
        <w:rPr>
          <w:sz w:val="28"/>
          <w:szCs w:val="28"/>
          <w:lang w:val="uk-UA"/>
        </w:rPr>
        <w:t>за</w:t>
      </w:r>
      <w:r w:rsidRPr="00232749">
        <w:rPr>
          <w:sz w:val="28"/>
          <w:szCs w:val="28"/>
          <w:lang w:val="uk-UA"/>
        </w:rPr>
        <w:t xml:space="preserve"> п.4.6.2.7 ДСТУ: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66"/>
          <w:sz w:val="28"/>
          <w:szCs w:val="28"/>
          <w:lang w:val="uk-UA"/>
        </w:rPr>
        <w:object w:dxaOrig="4420" w:dyaOrig="1440">
          <v:shape id="_x0000_i1214" type="#_x0000_t75" style="width:221pt;height:1in" o:ole="">
            <v:imagedata r:id="rId329" o:title=""/>
          </v:shape>
          <o:OLEObject Type="Embed" ProgID="Equation.3" ShapeID="_x0000_i1214" DrawAspect="Content" ObjectID="_1766777336" r:id="rId330"/>
        </w:object>
      </w:r>
      <w:r w:rsidRPr="00232749">
        <w:rPr>
          <w:sz w:val="28"/>
          <w:szCs w:val="28"/>
          <w:lang w:val="uk-UA"/>
        </w:rPr>
        <w:t>.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Умова викон</w:t>
      </w:r>
      <w:r w:rsidR="007C27DE">
        <w:rPr>
          <w:sz w:val="28"/>
          <w:szCs w:val="28"/>
          <w:lang w:val="uk-UA"/>
        </w:rPr>
        <w:t>ана</w:t>
      </w:r>
      <w:r w:rsidRPr="00232749">
        <w:rPr>
          <w:sz w:val="28"/>
          <w:szCs w:val="28"/>
          <w:lang w:val="uk-UA"/>
        </w:rPr>
        <w:t>.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Поперечн</w:t>
      </w:r>
      <w:r w:rsidR="007C27DE">
        <w:rPr>
          <w:sz w:val="28"/>
          <w:szCs w:val="28"/>
          <w:lang w:val="uk-UA"/>
        </w:rPr>
        <w:t>ої</w:t>
      </w:r>
      <w:r w:rsidRPr="00232749">
        <w:rPr>
          <w:sz w:val="28"/>
          <w:szCs w:val="28"/>
          <w:lang w:val="uk-UA"/>
        </w:rPr>
        <w:t xml:space="preserve"> арматур</w:t>
      </w:r>
      <w:r w:rsidR="007C27DE">
        <w:rPr>
          <w:sz w:val="28"/>
          <w:szCs w:val="28"/>
          <w:lang w:val="uk-UA"/>
        </w:rPr>
        <w:t>и</w:t>
      </w:r>
      <w:r w:rsidRPr="00232749">
        <w:rPr>
          <w:sz w:val="28"/>
          <w:szCs w:val="28"/>
          <w:lang w:val="uk-UA"/>
        </w:rPr>
        <w:t xml:space="preserve"> за розрахунком не  потрібно. Необхідн</w:t>
      </w:r>
      <w:r w:rsidR="007C27DE">
        <w:rPr>
          <w:sz w:val="28"/>
          <w:szCs w:val="28"/>
          <w:lang w:val="uk-UA"/>
        </w:rPr>
        <w:t>о</w:t>
      </w:r>
      <w:r w:rsidRPr="00232749">
        <w:rPr>
          <w:sz w:val="28"/>
          <w:szCs w:val="28"/>
          <w:lang w:val="uk-UA"/>
        </w:rPr>
        <w:t xml:space="preserve"> перевір</w:t>
      </w:r>
      <w:r w:rsidR="007C27DE">
        <w:rPr>
          <w:sz w:val="28"/>
          <w:szCs w:val="28"/>
          <w:lang w:val="uk-UA"/>
        </w:rPr>
        <w:t>ити</w:t>
      </w:r>
      <w:r w:rsidRPr="00232749">
        <w:rPr>
          <w:sz w:val="28"/>
          <w:szCs w:val="28"/>
          <w:lang w:val="uk-UA"/>
        </w:rPr>
        <w:t xml:space="preserve"> несуч</w:t>
      </w:r>
      <w:r w:rsidR="007C27DE">
        <w:rPr>
          <w:sz w:val="28"/>
          <w:szCs w:val="28"/>
          <w:lang w:val="uk-UA"/>
        </w:rPr>
        <w:t>у</w:t>
      </w:r>
      <w:r w:rsidRPr="00232749">
        <w:rPr>
          <w:sz w:val="28"/>
          <w:szCs w:val="28"/>
          <w:lang w:val="uk-UA"/>
        </w:rPr>
        <w:t xml:space="preserve"> здатн</w:t>
      </w:r>
      <w:r w:rsidR="007C27DE">
        <w:rPr>
          <w:sz w:val="28"/>
          <w:szCs w:val="28"/>
          <w:lang w:val="uk-UA"/>
        </w:rPr>
        <w:t>і</w:t>
      </w:r>
      <w:r w:rsidRPr="00232749">
        <w:rPr>
          <w:sz w:val="28"/>
          <w:szCs w:val="28"/>
          <w:lang w:val="uk-UA"/>
        </w:rPr>
        <w:t>ст</w:t>
      </w:r>
      <w:r w:rsidR="007C27DE">
        <w:rPr>
          <w:sz w:val="28"/>
          <w:szCs w:val="28"/>
          <w:lang w:val="uk-UA"/>
        </w:rPr>
        <w:t xml:space="preserve">ь </w:t>
      </w:r>
      <w:r w:rsidRPr="00232749">
        <w:rPr>
          <w:sz w:val="28"/>
          <w:szCs w:val="28"/>
          <w:lang w:val="uk-UA"/>
        </w:rPr>
        <w:t xml:space="preserve">за п. 4.40 ДСТУ, </w:t>
      </w:r>
      <w:r w:rsidR="007C27DE">
        <w:rPr>
          <w:sz w:val="28"/>
          <w:szCs w:val="28"/>
          <w:lang w:val="uk-UA"/>
        </w:rPr>
        <w:t>(</w:t>
      </w:r>
      <w:r w:rsidRPr="00232749">
        <w:rPr>
          <w:sz w:val="28"/>
          <w:szCs w:val="28"/>
          <w:lang w:val="uk-UA"/>
        </w:rPr>
        <w:t>утвор</w:t>
      </w:r>
      <w:r w:rsidR="007C27DE">
        <w:rPr>
          <w:sz w:val="28"/>
          <w:szCs w:val="28"/>
          <w:lang w:val="uk-UA"/>
        </w:rPr>
        <w:t>ення</w:t>
      </w:r>
      <w:r w:rsidRPr="00232749">
        <w:rPr>
          <w:sz w:val="28"/>
          <w:szCs w:val="28"/>
          <w:lang w:val="uk-UA"/>
        </w:rPr>
        <w:t xml:space="preserve"> у плиті похил</w:t>
      </w:r>
      <w:r w:rsidR="007C27DE">
        <w:rPr>
          <w:sz w:val="28"/>
          <w:szCs w:val="28"/>
          <w:lang w:val="uk-UA"/>
        </w:rPr>
        <w:t>их</w:t>
      </w:r>
      <w:r w:rsidRPr="00232749">
        <w:rPr>
          <w:sz w:val="28"/>
          <w:szCs w:val="28"/>
          <w:lang w:val="uk-UA"/>
        </w:rPr>
        <w:t xml:space="preserve"> тріщин</w:t>
      </w:r>
      <w:r w:rsidR="007C27DE">
        <w:rPr>
          <w:sz w:val="28"/>
          <w:szCs w:val="28"/>
          <w:lang w:val="uk-UA"/>
        </w:rPr>
        <w:t>)</w:t>
      </w:r>
      <w:r w:rsidRPr="00232749">
        <w:rPr>
          <w:sz w:val="28"/>
          <w:szCs w:val="28"/>
          <w:lang w:val="uk-UA"/>
        </w:rPr>
        <w:t>: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118"/>
          <w:sz w:val="28"/>
          <w:szCs w:val="28"/>
          <w:lang w:val="uk-UA"/>
        </w:rPr>
        <w:object w:dxaOrig="8419" w:dyaOrig="2480">
          <v:shape id="_x0000_i1215" type="#_x0000_t75" style="width:419.45pt;height:123.9pt" o:ole="">
            <v:imagedata r:id="rId331" o:title=""/>
          </v:shape>
          <o:OLEObject Type="Embed" ProgID="Equation.3" ShapeID="_x0000_i1215" DrawAspect="Content" ObjectID="_1766777337" r:id="rId332"/>
        </w:objec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24"/>
          <w:sz w:val="28"/>
          <w:szCs w:val="28"/>
          <w:lang w:val="uk-UA"/>
        </w:rPr>
        <w:object w:dxaOrig="5500" w:dyaOrig="620">
          <v:shape id="_x0000_i1216" type="#_x0000_t75" style="width:274.6pt;height:31pt" o:ole="">
            <v:imagedata r:id="rId333" o:title=""/>
          </v:shape>
          <o:OLEObject Type="Embed" ProgID="Equation.3" ShapeID="_x0000_i1216" DrawAspect="Content" ObjectID="_1766777338" r:id="rId334"/>
        </w:object>
      </w:r>
    </w:p>
    <w:p w:rsidR="00E956CF" w:rsidRPr="00232749" w:rsidRDefault="007C27DE" w:rsidP="00C23B10">
      <w:pPr>
        <w:spacing w:line="276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Отже</w:t>
      </w:r>
      <w:r w:rsidR="00E956CF" w:rsidRPr="00232749">
        <w:rPr>
          <w:sz w:val="28"/>
          <w:szCs w:val="28"/>
          <w:lang w:val="uk-UA"/>
        </w:rPr>
        <w:t xml:space="preserve"> навіть </w:t>
      </w:r>
      <w:r>
        <w:rPr>
          <w:sz w:val="28"/>
          <w:szCs w:val="28"/>
          <w:lang w:val="uk-UA"/>
        </w:rPr>
        <w:t>не</w:t>
      </w:r>
      <w:r w:rsidR="00E956CF" w:rsidRPr="00232749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в</w:t>
      </w:r>
      <w:r w:rsidR="00E956CF" w:rsidRPr="00232749">
        <w:rPr>
          <w:sz w:val="28"/>
          <w:szCs w:val="28"/>
          <w:lang w:val="uk-UA"/>
        </w:rPr>
        <w:t>рах</w:t>
      </w:r>
      <w:r>
        <w:rPr>
          <w:sz w:val="28"/>
          <w:szCs w:val="28"/>
          <w:lang w:val="uk-UA"/>
        </w:rPr>
        <w:t>о</w:t>
      </w:r>
      <w:r w:rsidR="00E956CF" w:rsidRPr="00232749">
        <w:rPr>
          <w:sz w:val="28"/>
          <w:szCs w:val="28"/>
          <w:lang w:val="uk-UA"/>
        </w:rPr>
        <w:t>в</w:t>
      </w:r>
      <w:r>
        <w:rPr>
          <w:sz w:val="28"/>
          <w:szCs w:val="28"/>
          <w:lang w:val="uk-UA"/>
        </w:rPr>
        <w:t>уючи</w:t>
      </w:r>
      <w:r w:rsidR="00E956CF" w:rsidRPr="00232749">
        <w:rPr>
          <w:sz w:val="28"/>
          <w:szCs w:val="28"/>
          <w:lang w:val="uk-UA"/>
        </w:rPr>
        <w:t xml:space="preserve"> вплив попереднього напруження на міцність похилого перерізу,  вона є забезпечена. Поперечн</w:t>
      </w:r>
      <w:r>
        <w:rPr>
          <w:sz w:val="28"/>
          <w:szCs w:val="28"/>
          <w:lang w:val="uk-UA"/>
        </w:rPr>
        <w:t>а</w:t>
      </w:r>
      <w:r w:rsidR="00E956CF" w:rsidRPr="00232749">
        <w:rPr>
          <w:sz w:val="28"/>
          <w:szCs w:val="28"/>
          <w:lang w:val="uk-UA"/>
        </w:rPr>
        <w:t xml:space="preserve"> арматур</w:t>
      </w:r>
      <w:r>
        <w:rPr>
          <w:sz w:val="28"/>
          <w:szCs w:val="28"/>
          <w:lang w:val="uk-UA"/>
        </w:rPr>
        <w:t>а</w:t>
      </w:r>
      <w:r w:rsidR="00E956CF" w:rsidRPr="00232749">
        <w:rPr>
          <w:sz w:val="28"/>
          <w:szCs w:val="28"/>
          <w:lang w:val="uk-UA"/>
        </w:rPr>
        <w:t xml:space="preserve"> призначає</w:t>
      </w:r>
      <w:r>
        <w:rPr>
          <w:sz w:val="28"/>
          <w:szCs w:val="28"/>
          <w:lang w:val="uk-UA"/>
        </w:rPr>
        <w:t>ться</w:t>
      </w:r>
      <w:r w:rsidR="00E956CF" w:rsidRPr="00232749">
        <w:rPr>
          <w:sz w:val="28"/>
          <w:szCs w:val="28"/>
          <w:lang w:val="uk-UA"/>
        </w:rPr>
        <w:t xml:space="preserve"> конструктивно.</w:t>
      </w:r>
    </w:p>
    <w:p w:rsidR="00E956CF" w:rsidRPr="00232749" w:rsidRDefault="00E956CF" w:rsidP="00C23B10">
      <w:pPr>
        <w:spacing w:line="276" w:lineRule="auto"/>
        <w:jc w:val="both"/>
        <w:rPr>
          <w:b/>
          <w:sz w:val="28"/>
          <w:szCs w:val="28"/>
          <w:lang w:val="uk-UA"/>
        </w:rPr>
      </w:pPr>
    </w:p>
    <w:p w:rsidR="00532377" w:rsidRDefault="00532377" w:rsidP="00C23B10">
      <w:pPr>
        <w:spacing w:line="276" w:lineRule="auto"/>
        <w:jc w:val="both"/>
        <w:rPr>
          <w:b/>
          <w:sz w:val="28"/>
          <w:szCs w:val="28"/>
          <w:u w:val="single"/>
          <w:lang w:val="uk-UA"/>
        </w:rPr>
      </w:pPr>
    </w:p>
    <w:p w:rsidR="00532377" w:rsidRDefault="00532377" w:rsidP="00C23B10">
      <w:pPr>
        <w:spacing w:line="276" w:lineRule="auto"/>
        <w:jc w:val="both"/>
        <w:rPr>
          <w:b/>
          <w:sz w:val="28"/>
          <w:szCs w:val="28"/>
          <w:u w:val="single"/>
          <w:lang w:val="uk-UA"/>
        </w:rPr>
      </w:pPr>
    </w:p>
    <w:p w:rsidR="00E956CF" w:rsidRPr="00232749" w:rsidRDefault="00E956CF" w:rsidP="00C23B10">
      <w:pPr>
        <w:spacing w:line="276" w:lineRule="auto"/>
        <w:jc w:val="both"/>
        <w:rPr>
          <w:b/>
          <w:sz w:val="28"/>
          <w:szCs w:val="28"/>
          <w:u w:val="single"/>
          <w:lang w:val="uk-UA"/>
        </w:rPr>
      </w:pPr>
      <w:r w:rsidRPr="00232749">
        <w:rPr>
          <w:b/>
          <w:sz w:val="28"/>
          <w:szCs w:val="28"/>
          <w:u w:val="single"/>
          <w:lang w:val="uk-UA"/>
        </w:rPr>
        <w:lastRenderedPageBreak/>
        <w:t xml:space="preserve">Розрахунок </w:t>
      </w:r>
      <w:r w:rsidR="007C27DE">
        <w:rPr>
          <w:b/>
          <w:sz w:val="28"/>
          <w:szCs w:val="28"/>
          <w:u w:val="single"/>
          <w:lang w:val="uk-UA"/>
        </w:rPr>
        <w:t>багатопорожнистої</w:t>
      </w:r>
      <w:r w:rsidRPr="00232749">
        <w:rPr>
          <w:b/>
          <w:sz w:val="28"/>
          <w:szCs w:val="28"/>
          <w:u w:val="single"/>
          <w:lang w:val="uk-UA"/>
        </w:rPr>
        <w:t xml:space="preserve"> плити за граничними станами ІІ групи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Розрахунок  пров</w:t>
      </w:r>
      <w:r w:rsidR="007C27DE">
        <w:rPr>
          <w:sz w:val="28"/>
          <w:szCs w:val="28"/>
          <w:lang w:val="uk-UA"/>
        </w:rPr>
        <w:t>е</w:t>
      </w:r>
      <w:r w:rsidRPr="00232749">
        <w:rPr>
          <w:sz w:val="28"/>
          <w:szCs w:val="28"/>
          <w:lang w:val="uk-UA"/>
        </w:rPr>
        <w:t>д</w:t>
      </w:r>
      <w:r w:rsidR="007C27DE">
        <w:rPr>
          <w:sz w:val="28"/>
          <w:szCs w:val="28"/>
          <w:lang w:val="uk-UA"/>
        </w:rPr>
        <w:t>е</w:t>
      </w:r>
      <w:r w:rsidRPr="00232749">
        <w:rPr>
          <w:sz w:val="28"/>
          <w:szCs w:val="28"/>
          <w:lang w:val="uk-UA"/>
        </w:rPr>
        <w:t>мо  з  використанням  деформаційного  методу</w:t>
      </w:r>
      <w:r w:rsidR="00202238">
        <w:rPr>
          <w:sz w:val="28"/>
          <w:szCs w:val="28"/>
          <w:lang w:val="uk-UA"/>
        </w:rPr>
        <w:t>,</w:t>
      </w:r>
      <w:r w:rsidRPr="00232749">
        <w:rPr>
          <w:sz w:val="28"/>
          <w:szCs w:val="28"/>
          <w:lang w:val="uk-UA"/>
        </w:rPr>
        <w:t xml:space="preserve">  </w:t>
      </w:r>
      <w:r w:rsidR="00202238">
        <w:rPr>
          <w:sz w:val="28"/>
          <w:szCs w:val="28"/>
          <w:lang w:val="uk-UA"/>
        </w:rPr>
        <w:t>за</w:t>
      </w:r>
      <w:r w:rsidRPr="00232749">
        <w:rPr>
          <w:sz w:val="28"/>
          <w:szCs w:val="28"/>
          <w:lang w:val="uk-UA"/>
        </w:rPr>
        <w:t xml:space="preserve">  </w:t>
      </w:r>
      <w:r w:rsidR="00202238">
        <w:rPr>
          <w:sz w:val="28"/>
          <w:szCs w:val="28"/>
          <w:lang w:val="uk-UA"/>
        </w:rPr>
        <w:t>допом</w:t>
      </w:r>
      <w:r w:rsidR="00202238">
        <w:rPr>
          <w:sz w:val="28"/>
          <w:szCs w:val="28"/>
          <w:lang w:val="uk-UA"/>
        </w:rPr>
        <w:t>о</w:t>
      </w:r>
      <w:r w:rsidR="00202238">
        <w:rPr>
          <w:sz w:val="28"/>
          <w:szCs w:val="28"/>
          <w:lang w:val="uk-UA"/>
        </w:rPr>
        <w:t>гою</w:t>
      </w:r>
      <w:r w:rsidRPr="00232749">
        <w:rPr>
          <w:sz w:val="28"/>
          <w:szCs w:val="28"/>
          <w:lang w:val="uk-UA"/>
        </w:rPr>
        <w:t xml:space="preserve"> Excel. 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Напруження в арматурі: </w:t>
      </w:r>
      <w:r w:rsidRPr="00232749">
        <w:rPr>
          <w:position w:val="-34"/>
          <w:sz w:val="28"/>
          <w:szCs w:val="28"/>
          <w:lang w:val="uk-UA"/>
        </w:rPr>
        <w:object w:dxaOrig="3620" w:dyaOrig="800">
          <v:shape id="_x0000_i1217" type="#_x0000_t75" style="width:180.85pt;height:39.35pt" o:ole="">
            <v:imagedata r:id="rId335" o:title=""/>
          </v:shape>
          <o:OLEObject Type="Embed" ProgID="Equation.3" ShapeID="_x0000_i1217" DrawAspect="Content" ObjectID="_1766777339" r:id="rId336"/>
        </w:object>
      </w:r>
      <w:r w:rsidRPr="00232749">
        <w:rPr>
          <w:sz w:val="28"/>
          <w:szCs w:val="28"/>
          <w:lang w:val="uk-UA"/>
        </w:rPr>
        <w:t>,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де         </w:t>
      </w:r>
      <w:r w:rsidRPr="00232749">
        <w:rPr>
          <w:position w:val="-14"/>
          <w:sz w:val="28"/>
          <w:szCs w:val="28"/>
          <w:lang w:val="uk-UA"/>
        </w:rPr>
        <w:object w:dxaOrig="1620" w:dyaOrig="380">
          <v:shape id="_x0000_i1218" type="#_x0000_t75" style="width:81.2pt;height:18.4pt" o:ole="">
            <v:imagedata r:id="rId337" o:title=""/>
          </v:shape>
          <o:OLEObject Type="Embed" ProgID="Equation.3" ShapeID="_x0000_i1218" DrawAspect="Content" ObjectID="_1766777340" r:id="rId338"/>
        </w:objec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14"/>
          <w:sz w:val="28"/>
          <w:szCs w:val="28"/>
          <w:lang w:val="uk-UA"/>
        </w:rPr>
        <w:object w:dxaOrig="1480" w:dyaOrig="380">
          <v:shape id="_x0000_i1219" type="#_x0000_t75" style="width:74.5pt;height:18.4pt" o:ole="">
            <v:imagedata r:id="rId339" o:title=""/>
          </v:shape>
          <o:OLEObject Type="Embed" ProgID="Equation.3" ShapeID="_x0000_i1219" DrawAspect="Content" ObjectID="_1766777341" r:id="rId340"/>
        </w:objec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12"/>
          <w:sz w:val="28"/>
          <w:szCs w:val="28"/>
          <w:lang w:val="uk-UA"/>
        </w:rPr>
        <w:object w:dxaOrig="1040" w:dyaOrig="360">
          <v:shape id="_x0000_i1220" type="#_x0000_t75" style="width:51.9pt;height:17.6pt" o:ole="">
            <v:imagedata r:id="rId341" o:title=""/>
          </v:shape>
          <o:OLEObject Type="Embed" ProgID="Equation.3" ShapeID="_x0000_i1220" DrawAspect="Content" ObjectID="_1766777342" r:id="rId342"/>
        </w:objec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32"/>
          <w:sz w:val="28"/>
          <w:szCs w:val="28"/>
          <w:lang w:val="uk-UA"/>
        </w:rPr>
        <w:object w:dxaOrig="2320" w:dyaOrig="740">
          <v:shape id="_x0000_i1221" type="#_x0000_t75" style="width:116.35pt;height:36.85pt" o:ole="">
            <v:imagedata r:id="rId343" o:title=""/>
          </v:shape>
          <o:OLEObject Type="Embed" ProgID="Equation.3" ShapeID="_x0000_i1221" DrawAspect="Content" ObjectID="_1766777343" r:id="rId344"/>
        </w:objec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У результа</w:t>
      </w:r>
      <w:r w:rsidR="00202238">
        <w:rPr>
          <w:sz w:val="28"/>
          <w:szCs w:val="28"/>
          <w:lang w:val="uk-UA"/>
        </w:rPr>
        <w:t>ті розрахунків в Exсel отримано: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момент утворення нормальних</w:t>
      </w:r>
      <w:r w:rsidR="00202238">
        <w:rPr>
          <w:sz w:val="28"/>
          <w:szCs w:val="28"/>
          <w:lang w:val="uk-UA"/>
        </w:rPr>
        <w:t xml:space="preserve"> </w:t>
      </w:r>
      <w:r w:rsidRPr="00232749">
        <w:rPr>
          <w:sz w:val="28"/>
          <w:szCs w:val="28"/>
          <w:lang w:val="uk-UA"/>
        </w:rPr>
        <w:t>тріщин:</w:t>
      </w:r>
    </w:p>
    <w:p w:rsidR="00E956CF" w:rsidRPr="00232749" w:rsidRDefault="00202238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12"/>
          <w:sz w:val="28"/>
          <w:szCs w:val="28"/>
          <w:lang w:val="uk-UA"/>
        </w:rPr>
        <w:object w:dxaOrig="1860" w:dyaOrig="360">
          <v:shape id="_x0000_i1222" type="#_x0000_t75" style="width:92.95pt;height:17.6pt" o:ole="">
            <v:imagedata r:id="rId345" o:title=""/>
          </v:shape>
          <o:OLEObject Type="Embed" ProgID="Equation.DSMT4" ShapeID="_x0000_i1222" DrawAspect="Content" ObjectID="_1766777344" r:id="rId346"/>
        </w:object>
      </w:r>
    </w:p>
    <w:p w:rsidR="00E956CF" w:rsidRPr="00232749" w:rsidRDefault="00202238" w:rsidP="00C23B10">
      <w:pPr>
        <w:spacing w:line="276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Кривизна зацього </w:t>
      </w:r>
      <w:r w:rsidR="00E956CF" w:rsidRPr="00232749">
        <w:rPr>
          <w:sz w:val="28"/>
          <w:szCs w:val="28"/>
          <w:lang w:val="uk-UA"/>
        </w:rPr>
        <w:t>моменту: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30"/>
          <w:sz w:val="28"/>
          <w:szCs w:val="28"/>
          <w:lang w:val="uk-UA"/>
        </w:rPr>
        <w:object w:dxaOrig="1880" w:dyaOrig="700">
          <v:shape id="_x0000_i1223" type="#_x0000_t75" style="width:93.75pt;height:36pt" o:ole="">
            <v:imagedata r:id="rId347" o:title=""/>
          </v:shape>
          <o:OLEObject Type="Embed" ProgID="Equation.3" ShapeID="_x0000_i1223" DrawAspect="Content" ObjectID="_1766777345" r:id="rId348"/>
        </w:object>
      </w:r>
      <w:r w:rsidRPr="00232749">
        <w:rPr>
          <w:sz w:val="28"/>
          <w:szCs w:val="28"/>
          <w:lang w:val="uk-UA"/>
        </w:rPr>
        <w:t>.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</w:rPr>
      </w:pPr>
      <w:r w:rsidRPr="00232749">
        <w:rPr>
          <w:sz w:val="28"/>
          <w:szCs w:val="28"/>
          <w:lang w:val="uk-UA"/>
        </w:rPr>
        <w:t xml:space="preserve">Таблиця </w:t>
      </w:r>
      <w:r w:rsidR="00D92A10" w:rsidRPr="00232749">
        <w:rPr>
          <w:sz w:val="28"/>
          <w:szCs w:val="28"/>
          <w:lang w:val="uk-UA"/>
        </w:rPr>
        <w:t>16</w:t>
      </w:r>
      <w:r w:rsidRPr="00232749">
        <w:rPr>
          <w:sz w:val="28"/>
          <w:szCs w:val="28"/>
          <w:lang w:val="uk-UA"/>
        </w:rPr>
        <w:t xml:space="preserve"> – Результати розрахунку плити в експлуатаційній стадії (</w:t>
      </w:r>
      <w:r w:rsidRPr="00232749">
        <w:rPr>
          <w:sz w:val="28"/>
          <w:szCs w:val="28"/>
          <w:lang w:val="en-US"/>
        </w:rPr>
        <w:t>Excel</w:t>
      </w:r>
      <w:r w:rsidRPr="00232749">
        <w:rPr>
          <w:sz w:val="28"/>
          <w:szCs w:val="28"/>
        </w:rPr>
        <w:t>)</w:t>
      </w:r>
    </w:p>
    <w:p w:rsidR="00E956CF" w:rsidRPr="00232749" w:rsidRDefault="00485F38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C846C5">
        <w:rPr>
          <w:noProof/>
          <w:sz w:val="28"/>
          <w:szCs w:val="28"/>
          <w:lang w:val="uk-UA" w:eastAsia="uk-UA"/>
        </w:rPr>
        <w:pict>
          <v:shape id="Рисунок 266" o:spid="_x0000_i1224" type="#_x0000_t75" alt="Додаток Ж Багатопорожниста плита 2 група" style="width:464.65pt;height:104.65pt;visibility:visible;mso-wrap-style:square">
            <v:imagedata r:id="rId349" o:title="Додаток Ж Багатопорожниста плита 2 група"/>
          </v:shape>
        </w:pic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 xml:space="preserve">Момент від тривалого характеристичного  навантаження 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14"/>
          <w:sz w:val="28"/>
          <w:szCs w:val="28"/>
          <w:lang w:val="uk-UA"/>
        </w:rPr>
        <w:object w:dxaOrig="1980" w:dyaOrig="380">
          <v:shape id="_x0000_i1225" type="#_x0000_t75" style="width:98.8pt;height:18.4pt" o:ole="">
            <v:imagedata r:id="rId350" o:title=""/>
          </v:shape>
          <o:OLEObject Type="Embed" ProgID="Equation.3" ShapeID="_x0000_i1225" DrawAspect="Content" ObjectID="_1766777346" r:id="rId351"/>
        </w:objec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до утворення тріщин фу</w:t>
      </w:r>
      <w:r w:rsidR="00202238">
        <w:rPr>
          <w:sz w:val="28"/>
          <w:szCs w:val="28"/>
          <w:lang w:val="uk-UA"/>
        </w:rPr>
        <w:t>н</w:t>
      </w:r>
      <w:r w:rsidRPr="00232749">
        <w:rPr>
          <w:sz w:val="28"/>
          <w:szCs w:val="28"/>
          <w:lang w:val="uk-UA"/>
        </w:rPr>
        <w:t xml:space="preserve">кція </w:t>
      </w:r>
      <w:r w:rsidRPr="00232749">
        <w:rPr>
          <w:sz w:val="28"/>
          <w:szCs w:val="28"/>
          <w:lang w:val="uk-UA"/>
        </w:rPr>
        <w:object w:dxaOrig="320" w:dyaOrig="260">
          <v:shape id="_x0000_i1226" type="#_x0000_t75" style="width:15.05pt;height:12.55pt" o:ole="">
            <v:imagedata r:id="rId352" o:title=""/>
          </v:shape>
          <o:OLEObject Type="Embed" ProgID="Equation.3" ShapeID="_x0000_i1226" DrawAspect="Content" ObjectID="_1766777347" r:id="rId353"/>
        </w:object>
      </w:r>
      <w:r w:rsidRPr="00232749">
        <w:rPr>
          <w:sz w:val="28"/>
          <w:szCs w:val="28"/>
          <w:lang w:val="uk-UA"/>
        </w:rPr>
        <w:t xml:space="preserve"> - </w:t>
      </w:r>
      <w:r w:rsidRPr="00232749">
        <w:rPr>
          <w:sz w:val="28"/>
          <w:szCs w:val="28"/>
          <w:lang w:val="uk-UA"/>
        </w:rPr>
        <w:object w:dxaOrig="220" w:dyaOrig="620">
          <v:shape id="_x0000_i1227" type="#_x0000_t75" style="width:11.7pt;height:31pt" o:ole="">
            <v:imagedata r:id="rId354" o:title=""/>
          </v:shape>
          <o:OLEObject Type="Embed" ProgID="Equation.3" ShapeID="_x0000_i1227" DrawAspect="Content" ObjectID="_1766777348" r:id="rId355"/>
        </w:object>
      </w:r>
      <w:r w:rsidRPr="00232749">
        <w:rPr>
          <w:sz w:val="28"/>
          <w:szCs w:val="28"/>
          <w:lang w:val="uk-UA"/>
        </w:rPr>
        <w:t xml:space="preserve"> практично лінійна, то</w:t>
      </w:r>
      <w:r w:rsidR="00202238">
        <w:rPr>
          <w:sz w:val="28"/>
          <w:szCs w:val="28"/>
          <w:lang w:val="uk-UA"/>
        </w:rPr>
        <w:t>му</w:t>
      </w:r>
      <w:r w:rsidRPr="00232749">
        <w:rPr>
          <w:sz w:val="28"/>
          <w:szCs w:val="28"/>
          <w:lang w:val="uk-UA"/>
        </w:rPr>
        <w:t xml:space="preserve"> за пропорцією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object w:dxaOrig="1300" w:dyaOrig="700">
          <v:shape id="_x0000_i1228" type="#_x0000_t75" style="width:65.3pt;height:36pt" o:ole="">
            <v:imagedata r:id="rId356" o:title=""/>
          </v:shape>
          <o:OLEObject Type="Embed" ProgID="Equation.3" ShapeID="_x0000_i1228" DrawAspect="Content" ObjectID="_1766777349" r:id="rId357"/>
        </w:objec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object w:dxaOrig="1359" w:dyaOrig="720">
          <v:shape id="_x0000_i1229" type="#_x0000_t75" style="width:67.8pt;height:36pt" o:ole="">
            <v:imagedata r:id="rId358" o:title=""/>
          </v:shape>
          <o:OLEObject Type="Embed" ProgID="Equation.3" ShapeID="_x0000_i1229" DrawAspect="Content" ObjectID="_1766777350" r:id="rId359"/>
        </w:objec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зна</w:t>
      </w:r>
      <w:r w:rsidR="00202238">
        <w:rPr>
          <w:sz w:val="28"/>
          <w:szCs w:val="28"/>
          <w:lang w:val="uk-UA"/>
        </w:rPr>
        <w:t>й</w:t>
      </w:r>
      <w:r w:rsidRPr="00232749">
        <w:rPr>
          <w:sz w:val="28"/>
          <w:szCs w:val="28"/>
          <w:lang w:val="uk-UA"/>
        </w:rPr>
        <w:t>д</w:t>
      </w:r>
      <w:r w:rsidR="00202238">
        <w:rPr>
          <w:sz w:val="28"/>
          <w:szCs w:val="28"/>
          <w:lang w:val="uk-UA"/>
        </w:rPr>
        <w:t>е</w:t>
      </w:r>
      <w:r w:rsidRPr="00232749">
        <w:rPr>
          <w:sz w:val="28"/>
          <w:szCs w:val="28"/>
          <w:lang w:val="uk-UA"/>
        </w:rPr>
        <w:t>мо: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32"/>
          <w:sz w:val="28"/>
          <w:szCs w:val="28"/>
          <w:lang w:val="uk-UA"/>
        </w:rPr>
        <w:object w:dxaOrig="1880" w:dyaOrig="720">
          <v:shape id="_x0000_i1230" type="#_x0000_t75" style="width:93.75pt;height:36pt" o:ole="">
            <v:imagedata r:id="rId360" o:title=""/>
          </v:shape>
          <o:OLEObject Type="Embed" ProgID="Equation.3" ShapeID="_x0000_i1230" DrawAspect="Content" ObjectID="_1766777351" r:id="rId361"/>
        </w:objec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Враховуючи коефіцієнт повзучості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12"/>
          <w:sz w:val="28"/>
          <w:szCs w:val="28"/>
          <w:lang w:val="uk-UA"/>
        </w:rPr>
        <w:object w:dxaOrig="1260" w:dyaOrig="360">
          <v:shape id="_x0000_i1231" type="#_x0000_t75" style="width:62.8pt;height:17.6pt" o:ole="">
            <v:imagedata r:id="rId362" o:title=""/>
          </v:shape>
          <o:OLEObject Type="Embed" ProgID="Equation.3" ShapeID="_x0000_i1231" DrawAspect="Content" ObjectID="_1766777352" r:id="rId363"/>
        </w:object>
      </w:r>
      <w:r w:rsidRPr="00232749">
        <w:rPr>
          <w:sz w:val="28"/>
          <w:szCs w:val="28"/>
          <w:lang w:val="uk-UA"/>
        </w:rPr>
        <w:t xml:space="preserve"> зна</w:t>
      </w:r>
      <w:r w:rsidR="00202238">
        <w:rPr>
          <w:sz w:val="28"/>
          <w:szCs w:val="28"/>
          <w:lang w:val="uk-UA"/>
        </w:rPr>
        <w:t>й</w:t>
      </w:r>
      <w:r w:rsidRPr="00232749">
        <w:rPr>
          <w:sz w:val="28"/>
          <w:szCs w:val="28"/>
          <w:lang w:val="uk-UA"/>
        </w:rPr>
        <w:t>д</w:t>
      </w:r>
      <w:r w:rsidR="00202238">
        <w:rPr>
          <w:sz w:val="28"/>
          <w:szCs w:val="28"/>
          <w:lang w:val="uk-UA"/>
        </w:rPr>
        <w:t>к</w:t>
      </w:r>
      <w:r w:rsidRPr="00232749">
        <w:rPr>
          <w:sz w:val="28"/>
          <w:szCs w:val="28"/>
          <w:lang w:val="uk-UA"/>
        </w:rPr>
        <w:t>мо кривизну: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24"/>
          <w:sz w:val="28"/>
          <w:szCs w:val="28"/>
          <w:lang w:val="uk-UA"/>
        </w:rPr>
        <w:object w:dxaOrig="2860" w:dyaOrig="620">
          <v:shape id="_x0000_i1232" type="#_x0000_t75" style="width:143.15pt;height:31pt" o:ole="">
            <v:imagedata r:id="rId364" o:title=""/>
          </v:shape>
          <o:OLEObject Type="Embed" ProgID="Equation.3" ShapeID="_x0000_i1232" DrawAspect="Content" ObjectID="_1766777353" r:id="rId365"/>
        </w:objec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Прогин</w:t>
      </w:r>
      <w:r w:rsidR="00202238">
        <w:rPr>
          <w:sz w:val="28"/>
          <w:szCs w:val="28"/>
          <w:lang w:val="uk-UA"/>
        </w:rPr>
        <w:t>и</w:t>
      </w:r>
      <w:r w:rsidRPr="00232749">
        <w:rPr>
          <w:sz w:val="28"/>
          <w:szCs w:val="28"/>
          <w:lang w:val="uk-UA"/>
        </w:rPr>
        <w:t xml:space="preserve"> плити: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24"/>
          <w:sz w:val="28"/>
          <w:szCs w:val="28"/>
          <w:lang w:val="uk-UA"/>
        </w:rPr>
        <w:object w:dxaOrig="4099" w:dyaOrig="620">
          <v:shape id="_x0000_i1233" type="#_x0000_t75" style="width:205.95pt;height:31pt" o:ole="">
            <v:imagedata r:id="rId366" o:title=""/>
          </v:shape>
          <o:OLEObject Type="Embed" ProgID="Equation.3" ShapeID="_x0000_i1233" DrawAspect="Content" ObjectID="_1766777354" r:id="rId367"/>
        </w:objec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position w:val="-28"/>
          <w:sz w:val="28"/>
          <w:szCs w:val="28"/>
          <w:lang w:val="uk-UA"/>
        </w:rPr>
        <w:object w:dxaOrig="2900" w:dyaOrig="680">
          <v:shape id="_x0000_i1234" type="#_x0000_t75" style="width:144.85pt;height:34.35pt" o:ole="">
            <v:imagedata r:id="rId368" o:title=""/>
          </v:shape>
          <o:OLEObject Type="Embed" ProgID="Equation.3" ShapeID="_x0000_i1234" DrawAspect="Content" ObjectID="_1766777355" r:id="rId369"/>
        </w:objec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Розрахунок  ширини розкриття похилих і нормальних тріщин не викону</w:t>
      </w:r>
      <w:r w:rsidR="00202238">
        <w:rPr>
          <w:sz w:val="28"/>
          <w:szCs w:val="28"/>
          <w:lang w:val="uk-UA"/>
        </w:rPr>
        <w:t>вати</w:t>
      </w:r>
      <w:r w:rsidRPr="00232749">
        <w:rPr>
          <w:sz w:val="28"/>
          <w:szCs w:val="28"/>
          <w:lang w:val="uk-UA"/>
        </w:rPr>
        <w:t xml:space="preserve">мо, </w:t>
      </w:r>
      <w:r w:rsidR="00202238">
        <w:rPr>
          <w:sz w:val="28"/>
          <w:szCs w:val="28"/>
          <w:lang w:val="uk-UA"/>
        </w:rPr>
        <w:t>оскільки</w:t>
      </w:r>
      <w:r w:rsidRPr="00232749">
        <w:rPr>
          <w:sz w:val="28"/>
          <w:szCs w:val="28"/>
          <w:lang w:val="uk-UA"/>
        </w:rPr>
        <w:t xml:space="preserve"> за тривалих навантажень вони  не утворю</w:t>
      </w:r>
      <w:r w:rsidR="00202238">
        <w:rPr>
          <w:sz w:val="28"/>
          <w:szCs w:val="28"/>
          <w:lang w:val="uk-UA"/>
        </w:rPr>
        <w:t>ватимуть</w:t>
      </w:r>
      <w:r w:rsidRPr="00232749">
        <w:rPr>
          <w:sz w:val="28"/>
          <w:szCs w:val="28"/>
          <w:lang w:val="uk-UA"/>
        </w:rPr>
        <w:t>ся.</w:t>
      </w:r>
    </w:p>
    <w:p w:rsidR="00E956CF" w:rsidRPr="00232749" w:rsidRDefault="00E956CF" w:rsidP="00C23B10">
      <w:pPr>
        <w:spacing w:line="276" w:lineRule="auto"/>
        <w:ind w:firstLine="426"/>
        <w:jc w:val="both"/>
        <w:rPr>
          <w:sz w:val="28"/>
          <w:szCs w:val="28"/>
          <w:u w:val="single"/>
          <w:lang w:val="uk-UA"/>
        </w:rPr>
      </w:pPr>
      <w:r w:rsidRPr="00232749">
        <w:rPr>
          <w:sz w:val="28"/>
          <w:szCs w:val="28"/>
          <w:u w:val="single"/>
          <w:lang w:val="uk-UA"/>
        </w:rPr>
        <w:t>Висновки</w:t>
      </w:r>
    </w:p>
    <w:p w:rsidR="00E956CF" w:rsidRPr="00232749" w:rsidRDefault="00E956CF" w:rsidP="00C23B10">
      <w:pPr>
        <w:spacing w:line="276" w:lineRule="auto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</w:rPr>
        <w:t>Запропоновано розрах</w:t>
      </w:r>
      <w:r w:rsidR="00D44542">
        <w:rPr>
          <w:sz w:val="28"/>
          <w:szCs w:val="28"/>
          <w:lang w:val="uk-UA"/>
        </w:rPr>
        <w:t>унок</w:t>
      </w:r>
      <w:r w:rsidRPr="00232749">
        <w:rPr>
          <w:sz w:val="28"/>
          <w:szCs w:val="28"/>
        </w:rPr>
        <w:t xml:space="preserve"> </w:t>
      </w:r>
      <w:r w:rsidRPr="00232749">
        <w:rPr>
          <w:sz w:val="28"/>
          <w:szCs w:val="28"/>
          <w:lang w:val="uk-UA"/>
        </w:rPr>
        <w:t>багатоп</w:t>
      </w:r>
      <w:r w:rsidR="00D44542">
        <w:rPr>
          <w:sz w:val="28"/>
          <w:szCs w:val="28"/>
          <w:lang w:val="uk-UA"/>
        </w:rPr>
        <w:t>устотної</w:t>
      </w:r>
      <w:r w:rsidRPr="00232749">
        <w:rPr>
          <w:sz w:val="28"/>
          <w:szCs w:val="28"/>
          <w:lang w:val="uk-UA"/>
        </w:rPr>
        <w:t xml:space="preserve"> плит</w:t>
      </w:r>
      <w:r w:rsidR="00D44542">
        <w:rPr>
          <w:sz w:val="28"/>
          <w:szCs w:val="28"/>
          <w:lang w:val="uk-UA"/>
        </w:rPr>
        <w:t>и</w:t>
      </w:r>
      <w:r w:rsidRPr="00232749">
        <w:rPr>
          <w:sz w:val="28"/>
          <w:szCs w:val="28"/>
          <w:lang w:val="uk-UA"/>
        </w:rPr>
        <w:t xml:space="preserve"> перекриття</w:t>
      </w:r>
      <w:r w:rsidRPr="00232749">
        <w:rPr>
          <w:sz w:val="28"/>
          <w:szCs w:val="28"/>
        </w:rPr>
        <w:t xml:space="preserve"> за деформаційним методом. </w:t>
      </w:r>
      <w:r w:rsidR="00D44542">
        <w:rPr>
          <w:sz w:val="28"/>
          <w:szCs w:val="28"/>
          <w:lang w:val="uk-UA"/>
        </w:rPr>
        <w:t>Н</w:t>
      </w:r>
      <w:r w:rsidRPr="00232749">
        <w:rPr>
          <w:sz w:val="28"/>
          <w:szCs w:val="28"/>
        </w:rPr>
        <w:t xml:space="preserve">ейтральна вісь </w:t>
      </w:r>
      <w:r w:rsidR="00D44542">
        <w:rPr>
          <w:sz w:val="28"/>
          <w:szCs w:val="28"/>
          <w:lang w:val="uk-UA"/>
        </w:rPr>
        <w:t xml:space="preserve"> </w:t>
      </w:r>
      <w:r w:rsidRPr="00232749">
        <w:rPr>
          <w:sz w:val="28"/>
          <w:szCs w:val="28"/>
        </w:rPr>
        <w:t xml:space="preserve">знаходиться </w:t>
      </w:r>
      <w:r w:rsidRPr="00232749">
        <w:rPr>
          <w:sz w:val="28"/>
          <w:szCs w:val="28"/>
          <w:lang w:val="uk-UA"/>
        </w:rPr>
        <w:t>у</w:t>
      </w:r>
      <w:r w:rsidRPr="00232749">
        <w:rPr>
          <w:sz w:val="28"/>
          <w:szCs w:val="28"/>
        </w:rPr>
        <w:t xml:space="preserve"> </w:t>
      </w:r>
      <w:r w:rsidRPr="00232749">
        <w:rPr>
          <w:sz w:val="28"/>
          <w:szCs w:val="28"/>
          <w:lang w:val="uk-UA"/>
        </w:rPr>
        <w:t>верхній</w:t>
      </w:r>
      <w:r w:rsidRPr="00232749">
        <w:rPr>
          <w:sz w:val="28"/>
          <w:szCs w:val="28"/>
        </w:rPr>
        <w:t xml:space="preserve"> полиці</w:t>
      </w:r>
      <w:r w:rsidR="00D44542">
        <w:rPr>
          <w:sz w:val="28"/>
          <w:szCs w:val="28"/>
          <w:lang w:val="uk-UA"/>
        </w:rPr>
        <w:t xml:space="preserve"> н</w:t>
      </w:r>
      <w:r w:rsidR="00D44542" w:rsidRPr="00232749">
        <w:rPr>
          <w:sz w:val="28"/>
          <w:szCs w:val="28"/>
        </w:rPr>
        <w:t>а стадії граничної рівноваги</w:t>
      </w:r>
      <w:r w:rsidRPr="00232749">
        <w:rPr>
          <w:sz w:val="28"/>
          <w:szCs w:val="28"/>
        </w:rPr>
        <w:t xml:space="preserve">, </w:t>
      </w:r>
      <w:r w:rsidRPr="00232749">
        <w:rPr>
          <w:sz w:val="28"/>
          <w:szCs w:val="28"/>
          <w:lang w:val="uk-UA"/>
        </w:rPr>
        <w:t>а</w:t>
      </w:r>
      <w:r w:rsidRPr="00232749">
        <w:rPr>
          <w:sz w:val="28"/>
          <w:szCs w:val="28"/>
        </w:rPr>
        <w:t xml:space="preserve"> висота стиснутої зони бетону </w:t>
      </w:r>
      <w:r w:rsidR="00D44542">
        <w:rPr>
          <w:sz w:val="28"/>
          <w:szCs w:val="28"/>
          <w:lang w:val="uk-UA"/>
        </w:rPr>
        <w:t>дорівнює</w:t>
      </w:r>
      <w:r w:rsidRPr="00232749">
        <w:rPr>
          <w:sz w:val="28"/>
          <w:szCs w:val="28"/>
          <w:lang w:val="uk-UA"/>
        </w:rPr>
        <w:t xml:space="preserve"> </w:t>
      </w:r>
      <w:r w:rsidRPr="00232749">
        <w:rPr>
          <w:position w:val="-10"/>
          <w:sz w:val="28"/>
          <w:szCs w:val="28"/>
          <w:lang w:val="uk-UA"/>
        </w:rPr>
        <w:object w:dxaOrig="1200" w:dyaOrig="340">
          <v:shape id="_x0000_i1235" type="#_x0000_t75" style="width:60.3pt;height:16.75pt" o:ole="">
            <v:imagedata r:id="rId370" o:title=""/>
          </v:shape>
          <o:OLEObject Type="Embed" ProgID="Equation.3" ShapeID="_x0000_i1235" DrawAspect="Content" ObjectID="_1766777356" r:id="rId371"/>
        </w:object>
      </w:r>
      <w:r w:rsidRPr="00232749">
        <w:rPr>
          <w:sz w:val="28"/>
          <w:szCs w:val="28"/>
          <w:lang w:val="uk-UA"/>
        </w:rPr>
        <w:t>,</w:t>
      </w:r>
      <w:r w:rsidRPr="00232749">
        <w:rPr>
          <w:sz w:val="28"/>
          <w:szCs w:val="28"/>
        </w:rPr>
        <w:t xml:space="preserve"> </w:t>
      </w:r>
      <w:r w:rsidRPr="00232749">
        <w:rPr>
          <w:position w:val="-14"/>
          <w:sz w:val="28"/>
          <w:szCs w:val="28"/>
          <w:lang w:val="uk-UA"/>
        </w:rPr>
        <w:object w:dxaOrig="1900" w:dyaOrig="380">
          <v:shape id="_x0000_i1236" type="#_x0000_t75" style="width:95.45pt;height:18.4pt" o:ole="">
            <v:imagedata r:id="rId372" o:title=""/>
          </v:shape>
          <o:OLEObject Type="Embed" ProgID="Equation.3" ShapeID="_x0000_i1236" DrawAspect="Content" ObjectID="_1766777357" r:id="rId373"/>
        </w:object>
      </w:r>
      <w:r w:rsidRPr="00232749">
        <w:rPr>
          <w:sz w:val="28"/>
          <w:szCs w:val="28"/>
          <w:lang w:val="uk-UA"/>
        </w:rPr>
        <w:t xml:space="preserve">, </w:t>
      </w:r>
      <w:r w:rsidRPr="00232749">
        <w:rPr>
          <w:position w:val="-12"/>
          <w:sz w:val="28"/>
          <w:szCs w:val="28"/>
          <w:lang w:val="uk-UA"/>
        </w:rPr>
        <w:object w:dxaOrig="1440" w:dyaOrig="360">
          <v:shape id="_x0000_i1237" type="#_x0000_t75" style="width:1in;height:17.6pt" o:ole="">
            <v:imagedata r:id="rId311" o:title=""/>
          </v:shape>
          <o:OLEObject Type="Embed" ProgID="Equation.3" ShapeID="_x0000_i1237" DrawAspect="Content" ObjectID="_1766777358" r:id="rId374"/>
        </w:object>
      </w:r>
      <w:r w:rsidRPr="00232749">
        <w:rPr>
          <w:sz w:val="28"/>
          <w:szCs w:val="28"/>
          <w:lang w:val="uk-UA"/>
        </w:rPr>
        <w:t xml:space="preserve">.                     </w:t>
      </w:r>
      <w:r w:rsidRPr="00232749">
        <w:rPr>
          <w:b/>
          <w:sz w:val="28"/>
          <w:szCs w:val="28"/>
          <w:lang w:val="uk-UA"/>
        </w:rPr>
        <w:t xml:space="preserve">   </w:t>
      </w:r>
    </w:p>
    <w:p w:rsidR="00E956CF" w:rsidRDefault="00D44542" w:rsidP="00C23B10">
      <w:pPr>
        <w:spacing w:line="276" w:lineRule="auto"/>
        <w:ind w:firstLine="426"/>
        <w:jc w:val="both"/>
        <w:rPr>
          <w:sz w:val="28"/>
          <w:szCs w:val="28"/>
          <w:lang w:val="uk-UA"/>
        </w:rPr>
      </w:pPr>
      <w:r w:rsidRPr="00532377">
        <w:rPr>
          <w:sz w:val="28"/>
          <w:szCs w:val="28"/>
          <w:lang w:val="uk-UA"/>
        </w:rPr>
        <w:t>Граничні деформації були досягнуті у попередньо напруженій арматурі згідно з встановленими нормами . Б</w:t>
      </w:r>
      <w:r w:rsidR="00E956CF" w:rsidRPr="00532377">
        <w:rPr>
          <w:sz w:val="28"/>
          <w:szCs w:val="28"/>
          <w:lang w:val="uk-UA"/>
        </w:rPr>
        <w:t>етон в стадії граничної рівноваги плити працював по спадаючій вітці діаграми деформування. Реалізувалася четверта форма рівноваги (</w:t>
      </w:r>
      <w:r w:rsidRPr="00532377">
        <w:rPr>
          <w:sz w:val="28"/>
          <w:szCs w:val="28"/>
          <w:lang w:val="uk-UA"/>
        </w:rPr>
        <w:t>нейтральна вісь знаходилася у верхній полиці.) Додатково, розглядається вик</w:t>
      </w:r>
      <w:r w:rsidRPr="00532377">
        <w:rPr>
          <w:sz w:val="28"/>
          <w:szCs w:val="28"/>
          <w:lang w:val="uk-UA"/>
        </w:rPr>
        <w:t>о</w:t>
      </w:r>
      <w:r w:rsidRPr="00532377">
        <w:rPr>
          <w:sz w:val="28"/>
          <w:szCs w:val="28"/>
          <w:lang w:val="uk-UA"/>
        </w:rPr>
        <w:t>ристання деформаційного методу для розрахунку моменту утворення тріщин. В</w:t>
      </w:r>
      <w:r w:rsidRPr="00532377">
        <w:rPr>
          <w:sz w:val="28"/>
          <w:szCs w:val="28"/>
          <w:lang w:val="uk-UA"/>
        </w:rPr>
        <w:t>и</w:t>
      </w:r>
      <w:r w:rsidRPr="00532377">
        <w:rPr>
          <w:sz w:val="28"/>
          <w:szCs w:val="28"/>
          <w:lang w:val="uk-UA"/>
        </w:rPr>
        <w:t>користовується діаграма деформування бетону для розтягу, описана поліномом</w:t>
      </w:r>
      <w:r w:rsidR="00E956CF" w:rsidRPr="00532377">
        <w:rPr>
          <w:sz w:val="28"/>
          <w:szCs w:val="28"/>
          <w:lang w:val="uk-UA"/>
        </w:rPr>
        <w:t xml:space="preserve">, як і для стиску. </w:t>
      </w:r>
      <w:r w:rsidR="00E956CF" w:rsidRPr="00532377">
        <w:rPr>
          <w:sz w:val="28"/>
          <w:szCs w:val="28"/>
        </w:rPr>
        <w:t>За ц</w:t>
      </w:r>
      <w:r w:rsidR="00E956CF" w:rsidRPr="00532377">
        <w:rPr>
          <w:sz w:val="28"/>
          <w:szCs w:val="28"/>
          <w:lang w:val="uk-UA"/>
        </w:rPr>
        <w:t>им</w:t>
      </w:r>
      <w:r w:rsidR="00E956CF" w:rsidRPr="00532377">
        <w:rPr>
          <w:sz w:val="28"/>
          <w:szCs w:val="28"/>
        </w:rPr>
        <w:t xml:space="preserve"> метод</w:t>
      </w:r>
      <w:r w:rsidR="00E956CF" w:rsidRPr="00532377">
        <w:rPr>
          <w:sz w:val="28"/>
          <w:szCs w:val="28"/>
          <w:lang w:val="uk-UA"/>
        </w:rPr>
        <w:t>ом</w:t>
      </w:r>
      <w:r w:rsidR="00E956CF" w:rsidRPr="00532377">
        <w:rPr>
          <w:sz w:val="28"/>
          <w:szCs w:val="28"/>
        </w:rPr>
        <w:t xml:space="preserve"> розрахован</w:t>
      </w:r>
      <w:r w:rsidR="00E956CF" w:rsidRPr="00532377">
        <w:rPr>
          <w:sz w:val="28"/>
          <w:szCs w:val="28"/>
          <w:lang w:val="uk-UA"/>
        </w:rPr>
        <w:t>і</w:t>
      </w:r>
      <w:r w:rsidR="00E956CF" w:rsidRPr="00532377">
        <w:rPr>
          <w:sz w:val="28"/>
          <w:szCs w:val="28"/>
        </w:rPr>
        <w:t xml:space="preserve"> прогин </w:t>
      </w:r>
      <w:r w:rsidR="00E956CF" w:rsidRPr="00532377">
        <w:rPr>
          <w:sz w:val="28"/>
          <w:szCs w:val="28"/>
          <w:lang w:val="uk-UA"/>
        </w:rPr>
        <w:t xml:space="preserve">плити </w:t>
      </w:r>
      <w:r w:rsidR="00E956CF" w:rsidRPr="00532377">
        <w:rPr>
          <w:sz w:val="28"/>
          <w:szCs w:val="28"/>
        </w:rPr>
        <w:t>із реалізацією третьої</w:t>
      </w:r>
      <w:r w:rsidR="00E956CF" w:rsidRPr="00232749">
        <w:rPr>
          <w:sz w:val="28"/>
          <w:szCs w:val="28"/>
        </w:rPr>
        <w:t xml:space="preserve"> форми рівноваги</w:t>
      </w:r>
      <w:r w:rsidR="00E956CF" w:rsidRPr="00232749">
        <w:rPr>
          <w:sz w:val="28"/>
          <w:szCs w:val="28"/>
          <w:lang w:val="uk-UA"/>
        </w:rPr>
        <w:t xml:space="preserve"> </w:t>
      </w:r>
      <w:r w:rsidR="00E956CF" w:rsidRPr="00232749">
        <w:rPr>
          <w:sz w:val="28"/>
          <w:szCs w:val="28"/>
        </w:rPr>
        <w:t xml:space="preserve"> </w:t>
      </w:r>
      <w:r w:rsidR="00E956CF" w:rsidRPr="00232749">
        <w:rPr>
          <w:sz w:val="28"/>
          <w:szCs w:val="28"/>
          <w:lang w:val="uk-UA"/>
        </w:rPr>
        <w:t>(</w:t>
      </w:r>
      <w:r w:rsidR="00E956CF" w:rsidRPr="00232749">
        <w:rPr>
          <w:sz w:val="28"/>
          <w:szCs w:val="28"/>
        </w:rPr>
        <w:t>нейтральна вісь знаходиться в ребрі</w:t>
      </w:r>
      <w:r w:rsidR="00E956CF" w:rsidRPr="00232749">
        <w:rPr>
          <w:sz w:val="28"/>
          <w:szCs w:val="28"/>
          <w:lang w:val="uk-UA"/>
        </w:rPr>
        <w:t>)</w:t>
      </w:r>
      <w:r w:rsidR="00E956CF" w:rsidRPr="00232749">
        <w:rPr>
          <w:sz w:val="28"/>
          <w:szCs w:val="28"/>
        </w:rPr>
        <w:t>.</w:t>
      </w:r>
    </w:p>
    <w:p w:rsidR="00E956CF" w:rsidRPr="00232749" w:rsidRDefault="00E956CF" w:rsidP="00C23B10">
      <w:pPr>
        <w:spacing w:line="276" w:lineRule="auto"/>
        <w:ind w:firstLine="426"/>
        <w:jc w:val="both"/>
        <w:rPr>
          <w:sz w:val="28"/>
          <w:szCs w:val="28"/>
          <w:lang w:val="uk-UA"/>
        </w:rPr>
      </w:pPr>
      <w:r w:rsidRPr="00232749">
        <w:rPr>
          <w:sz w:val="28"/>
          <w:szCs w:val="28"/>
          <w:lang w:val="uk-UA"/>
        </w:rPr>
        <w:t>Р</w:t>
      </w:r>
      <w:r w:rsidRPr="00232749">
        <w:rPr>
          <w:sz w:val="28"/>
          <w:szCs w:val="28"/>
        </w:rPr>
        <w:t>озрах</w:t>
      </w:r>
      <w:r w:rsidR="00D51C39">
        <w:rPr>
          <w:sz w:val="28"/>
          <w:szCs w:val="28"/>
          <w:lang w:val="uk-UA"/>
        </w:rPr>
        <w:t>унок</w:t>
      </w:r>
      <w:r w:rsidRPr="00232749">
        <w:rPr>
          <w:sz w:val="28"/>
          <w:szCs w:val="28"/>
        </w:rPr>
        <w:t xml:space="preserve"> виконан</w:t>
      </w:r>
      <w:r w:rsidR="00D51C39">
        <w:rPr>
          <w:sz w:val="28"/>
          <w:szCs w:val="28"/>
          <w:lang w:val="uk-UA"/>
        </w:rPr>
        <w:t>ий</w:t>
      </w:r>
      <w:r w:rsidRPr="00232749">
        <w:rPr>
          <w:sz w:val="28"/>
          <w:szCs w:val="28"/>
        </w:rPr>
        <w:t xml:space="preserve"> з </w:t>
      </w:r>
      <w:r w:rsidR="00D51C39">
        <w:rPr>
          <w:sz w:val="28"/>
          <w:szCs w:val="28"/>
          <w:lang w:val="uk-UA"/>
        </w:rPr>
        <w:t>використовуючи</w:t>
      </w:r>
      <w:r w:rsidRPr="00232749">
        <w:rPr>
          <w:sz w:val="28"/>
          <w:szCs w:val="28"/>
          <w:lang w:val="uk-UA"/>
        </w:rPr>
        <w:t xml:space="preserve"> спеціально розроблен</w:t>
      </w:r>
      <w:r w:rsidR="00D51C39">
        <w:rPr>
          <w:sz w:val="28"/>
          <w:szCs w:val="28"/>
          <w:lang w:val="uk-UA"/>
        </w:rPr>
        <w:t>у</w:t>
      </w:r>
      <w:r w:rsidRPr="00232749">
        <w:rPr>
          <w:sz w:val="28"/>
          <w:szCs w:val="28"/>
          <w:lang w:val="uk-UA"/>
        </w:rPr>
        <w:t xml:space="preserve"> програм</w:t>
      </w:r>
      <w:r w:rsidR="00D51C39">
        <w:rPr>
          <w:sz w:val="28"/>
          <w:szCs w:val="28"/>
          <w:lang w:val="uk-UA"/>
        </w:rPr>
        <w:t>у</w:t>
      </w:r>
      <w:r w:rsidRPr="00232749">
        <w:rPr>
          <w:sz w:val="28"/>
          <w:szCs w:val="28"/>
          <w:lang w:val="uk-UA"/>
        </w:rPr>
        <w:t xml:space="preserve"> для</w:t>
      </w:r>
      <w:r w:rsidRPr="00232749">
        <w:rPr>
          <w:sz w:val="28"/>
          <w:szCs w:val="28"/>
        </w:rPr>
        <w:t xml:space="preserve"> табличного процесора Excel.</w:t>
      </w:r>
    </w:p>
    <w:p w:rsidR="00D92A10" w:rsidRPr="00232749" w:rsidRDefault="00D92A10" w:rsidP="00C23B10">
      <w:pPr>
        <w:spacing w:line="276" w:lineRule="auto"/>
        <w:ind w:firstLine="426"/>
        <w:jc w:val="both"/>
        <w:rPr>
          <w:sz w:val="28"/>
          <w:szCs w:val="28"/>
          <w:lang w:val="uk-UA"/>
        </w:rPr>
      </w:pPr>
    </w:p>
    <w:p w:rsidR="00D92A10" w:rsidRPr="00232749" w:rsidRDefault="00D92A10" w:rsidP="00C23B10">
      <w:pPr>
        <w:spacing w:line="276" w:lineRule="auto"/>
        <w:ind w:firstLine="426"/>
        <w:jc w:val="both"/>
        <w:rPr>
          <w:sz w:val="28"/>
          <w:szCs w:val="28"/>
          <w:lang w:val="uk-UA"/>
        </w:rPr>
      </w:pPr>
    </w:p>
    <w:p w:rsidR="00D92A10" w:rsidRPr="00232749" w:rsidRDefault="00D92A10" w:rsidP="00C23B10">
      <w:pPr>
        <w:spacing w:line="276" w:lineRule="auto"/>
        <w:ind w:firstLine="426"/>
        <w:jc w:val="both"/>
        <w:rPr>
          <w:sz w:val="28"/>
          <w:szCs w:val="28"/>
          <w:lang w:val="uk-UA"/>
        </w:rPr>
      </w:pPr>
    </w:p>
    <w:p w:rsidR="00D92A10" w:rsidRPr="00232749" w:rsidRDefault="00D92A10" w:rsidP="00C23B10">
      <w:pPr>
        <w:spacing w:line="276" w:lineRule="auto"/>
        <w:ind w:firstLine="426"/>
        <w:jc w:val="both"/>
        <w:rPr>
          <w:sz w:val="28"/>
          <w:szCs w:val="28"/>
          <w:lang w:val="uk-UA"/>
        </w:rPr>
      </w:pPr>
    </w:p>
    <w:p w:rsidR="00D92A10" w:rsidRPr="00232749" w:rsidRDefault="00D92A10" w:rsidP="00C23B10">
      <w:pPr>
        <w:spacing w:line="276" w:lineRule="auto"/>
        <w:ind w:firstLine="426"/>
        <w:jc w:val="both"/>
        <w:rPr>
          <w:sz w:val="28"/>
          <w:szCs w:val="28"/>
          <w:lang w:val="uk-UA"/>
        </w:rPr>
      </w:pPr>
    </w:p>
    <w:p w:rsidR="00D92A10" w:rsidRPr="00232749" w:rsidRDefault="00D92A10" w:rsidP="00C23B10">
      <w:pPr>
        <w:spacing w:line="276" w:lineRule="auto"/>
        <w:ind w:firstLine="426"/>
        <w:jc w:val="both"/>
        <w:rPr>
          <w:sz w:val="28"/>
          <w:szCs w:val="28"/>
          <w:lang w:val="uk-UA"/>
        </w:rPr>
      </w:pPr>
    </w:p>
    <w:p w:rsidR="00D92A10" w:rsidRPr="00232749" w:rsidRDefault="00D92A10" w:rsidP="00C23B10">
      <w:pPr>
        <w:spacing w:line="276" w:lineRule="auto"/>
        <w:ind w:firstLine="426"/>
        <w:jc w:val="both"/>
        <w:rPr>
          <w:sz w:val="28"/>
          <w:szCs w:val="28"/>
          <w:lang w:val="uk-UA"/>
        </w:rPr>
      </w:pPr>
    </w:p>
    <w:p w:rsidR="00D92A10" w:rsidRPr="00232749" w:rsidRDefault="00D92A10" w:rsidP="00C23B10">
      <w:pPr>
        <w:spacing w:line="276" w:lineRule="auto"/>
        <w:ind w:firstLine="426"/>
        <w:jc w:val="both"/>
        <w:rPr>
          <w:sz w:val="28"/>
          <w:szCs w:val="28"/>
          <w:lang w:val="uk-UA"/>
        </w:rPr>
      </w:pPr>
    </w:p>
    <w:p w:rsidR="00D92A10" w:rsidRPr="00232749" w:rsidRDefault="00D92A10" w:rsidP="00C23B10">
      <w:pPr>
        <w:spacing w:line="276" w:lineRule="auto"/>
        <w:ind w:firstLine="426"/>
        <w:jc w:val="both"/>
        <w:rPr>
          <w:sz w:val="28"/>
          <w:szCs w:val="28"/>
          <w:lang w:val="uk-UA"/>
        </w:rPr>
      </w:pPr>
    </w:p>
    <w:p w:rsidR="00D92A10" w:rsidRPr="00232749" w:rsidRDefault="00D92A10" w:rsidP="00C23B10">
      <w:pPr>
        <w:spacing w:line="276" w:lineRule="auto"/>
        <w:ind w:firstLine="426"/>
        <w:jc w:val="both"/>
        <w:rPr>
          <w:sz w:val="28"/>
          <w:szCs w:val="28"/>
          <w:lang w:val="uk-UA"/>
        </w:rPr>
      </w:pPr>
    </w:p>
    <w:p w:rsidR="00D92A10" w:rsidRPr="00232749" w:rsidRDefault="00D92A10" w:rsidP="00C23B10">
      <w:pPr>
        <w:spacing w:line="276" w:lineRule="auto"/>
        <w:ind w:firstLine="426"/>
        <w:jc w:val="both"/>
        <w:rPr>
          <w:sz w:val="28"/>
          <w:szCs w:val="28"/>
          <w:lang w:val="uk-UA"/>
        </w:rPr>
      </w:pPr>
    </w:p>
    <w:p w:rsidR="00D92A10" w:rsidRPr="00232749" w:rsidRDefault="00D92A10" w:rsidP="00C23B10">
      <w:pPr>
        <w:spacing w:line="276" w:lineRule="auto"/>
        <w:ind w:firstLine="426"/>
        <w:jc w:val="both"/>
        <w:rPr>
          <w:sz w:val="28"/>
          <w:szCs w:val="28"/>
          <w:lang w:val="uk-UA"/>
        </w:rPr>
      </w:pPr>
    </w:p>
    <w:p w:rsidR="00D92A10" w:rsidRPr="00232749" w:rsidRDefault="00D92A10" w:rsidP="00C23B10">
      <w:pPr>
        <w:spacing w:line="276" w:lineRule="auto"/>
        <w:ind w:firstLine="426"/>
        <w:jc w:val="both"/>
        <w:rPr>
          <w:sz w:val="28"/>
          <w:szCs w:val="28"/>
          <w:lang w:val="uk-UA"/>
        </w:rPr>
      </w:pPr>
    </w:p>
    <w:p w:rsidR="00D92A10" w:rsidRPr="00232749" w:rsidRDefault="00D92A10" w:rsidP="00C23B10">
      <w:pPr>
        <w:spacing w:line="276" w:lineRule="auto"/>
        <w:ind w:firstLine="426"/>
        <w:jc w:val="both"/>
        <w:rPr>
          <w:sz w:val="28"/>
          <w:szCs w:val="28"/>
          <w:lang w:val="uk-UA"/>
        </w:rPr>
      </w:pPr>
    </w:p>
    <w:p w:rsidR="00D92A10" w:rsidRPr="00232749" w:rsidRDefault="00D92A10" w:rsidP="00C23B10">
      <w:pPr>
        <w:spacing w:line="276" w:lineRule="auto"/>
        <w:ind w:firstLine="426"/>
        <w:jc w:val="both"/>
        <w:rPr>
          <w:sz w:val="28"/>
          <w:szCs w:val="28"/>
          <w:lang w:val="uk-UA"/>
        </w:rPr>
      </w:pPr>
    </w:p>
    <w:p w:rsidR="00D92A10" w:rsidRPr="00232749" w:rsidRDefault="00D92A10" w:rsidP="00C23B10">
      <w:pPr>
        <w:spacing w:line="276" w:lineRule="auto"/>
        <w:ind w:firstLine="426"/>
        <w:jc w:val="both"/>
        <w:rPr>
          <w:sz w:val="28"/>
          <w:szCs w:val="28"/>
          <w:lang w:val="uk-UA"/>
        </w:rPr>
      </w:pPr>
    </w:p>
    <w:p w:rsidR="00E956CF" w:rsidRDefault="00E956CF" w:rsidP="00532377">
      <w:pPr>
        <w:spacing w:line="276" w:lineRule="auto"/>
        <w:jc w:val="center"/>
        <w:rPr>
          <w:b/>
          <w:sz w:val="28"/>
          <w:szCs w:val="28"/>
          <w:lang w:val="uk-UA"/>
        </w:rPr>
      </w:pPr>
      <w:r w:rsidRPr="00532377">
        <w:rPr>
          <w:b/>
          <w:sz w:val="28"/>
          <w:szCs w:val="28"/>
          <w:lang w:val="uk-UA"/>
        </w:rPr>
        <w:t>ЗАГАЛЬНІ ВИСНОВКИ І ПРОПОЗИЦІЇ</w:t>
      </w:r>
    </w:p>
    <w:p w:rsidR="00532377" w:rsidRPr="00532377" w:rsidRDefault="00532377" w:rsidP="00532377">
      <w:pPr>
        <w:spacing w:line="276" w:lineRule="auto"/>
        <w:jc w:val="center"/>
        <w:rPr>
          <w:b/>
          <w:sz w:val="28"/>
          <w:szCs w:val="28"/>
          <w:lang w:val="uk-UA"/>
        </w:rPr>
      </w:pPr>
    </w:p>
    <w:p w:rsidR="00E956CF" w:rsidRPr="00532377" w:rsidRDefault="00E956CF" w:rsidP="00C23B10">
      <w:pPr>
        <w:pStyle w:val="210"/>
        <w:shd w:val="clear" w:color="auto" w:fill="auto"/>
        <w:spacing w:line="276" w:lineRule="auto"/>
        <w:ind w:firstLine="709"/>
        <w:rPr>
          <w:sz w:val="28"/>
          <w:szCs w:val="28"/>
          <w:lang w:val="uk-UA"/>
        </w:rPr>
      </w:pPr>
      <w:r w:rsidRPr="00532377">
        <w:rPr>
          <w:sz w:val="28"/>
          <w:szCs w:val="28"/>
          <w:lang w:val="uk-UA"/>
        </w:rPr>
        <w:t xml:space="preserve">Розроблено проект </w:t>
      </w:r>
      <w:r w:rsidR="00532377" w:rsidRPr="00532377">
        <w:rPr>
          <w:sz w:val="28"/>
          <w:szCs w:val="28"/>
          <w:shd w:val="clear" w:color="auto" w:fill="FFFFFF"/>
          <w:lang w:val="uk-UA"/>
        </w:rPr>
        <w:t>тридцятиквартирного житлового будинку у місті Бучач Тернопільської області з розробленням методики розрахунку утворення тріщин плити перекриття за деформаційним методом</w:t>
      </w:r>
      <w:r w:rsidR="00532377" w:rsidRPr="00532377">
        <w:rPr>
          <w:sz w:val="28"/>
          <w:szCs w:val="28"/>
          <w:lang w:val="uk-UA"/>
        </w:rPr>
        <w:t xml:space="preserve"> </w:t>
      </w:r>
      <w:r w:rsidRPr="00532377">
        <w:rPr>
          <w:sz w:val="28"/>
          <w:szCs w:val="28"/>
          <w:lang w:val="uk-UA"/>
        </w:rPr>
        <w:t xml:space="preserve">розмірами в осях </w:t>
      </w:r>
      <w:r w:rsidR="00532377" w:rsidRPr="00532377">
        <w:rPr>
          <w:sz w:val="28"/>
          <w:szCs w:val="28"/>
          <w:lang w:val="uk-UA"/>
        </w:rPr>
        <w:t>11,8</w:t>
      </w:r>
      <w:r w:rsidRPr="00532377">
        <w:rPr>
          <w:sz w:val="28"/>
          <w:szCs w:val="28"/>
          <w:lang w:val="uk-UA"/>
        </w:rPr>
        <w:t xml:space="preserve"> х </w:t>
      </w:r>
      <w:r w:rsidR="00532377" w:rsidRPr="00532377">
        <w:rPr>
          <w:sz w:val="28"/>
          <w:szCs w:val="28"/>
          <w:lang w:val="uk-UA"/>
        </w:rPr>
        <w:t>35,4</w:t>
      </w:r>
      <w:r w:rsidRPr="00532377">
        <w:rPr>
          <w:sz w:val="28"/>
          <w:szCs w:val="28"/>
          <w:lang w:val="uk-UA"/>
        </w:rPr>
        <w:t xml:space="preserve"> м. </w:t>
      </w:r>
      <w:r w:rsidRPr="00532377">
        <w:rPr>
          <w:rStyle w:val="26"/>
          <w:sz w:val="28"/>
          <w:szCs w:val="28"/>
          <w:lang w:val="uk-UA" w:eastAsia="uk-UA"/>
        </w:rPr>
        <w:t xml:space="preserve">Конструктивною схемою є безкаркасна із </w:t>
      </w:r>
      <w:r w:rsidR="00532377" w:rsidRPr="00532377">
        <w:rPr>
          <w:rStyle w:val="26"/>
          <w:sz w:val="28"/>
          <w:szCs w:val="28"/>
          <w:lang w:val="uk-UA" w:eastAsia="uk-UA"/>
        </w:rPr>
        <w:t xml:space="preserve">поздовжніми </w:t>
      </w:r>
      <w:r w:rsidRPr="00532377">
        <w:rPr>
          <w:rStyle w:val="26"/>
          <w:sz w:val="28"/>
          <w:szCs w:val="28"/>
          <w:lang w:val="uk-UA" w:eastAsia="uk-UA"/>
        </w:rPr>
        <w:t xml:space="preserve">несучими стінами. </w:t>
      </w:r>
      <w:r w:rsidRPr="00532377">
        <w:rPr>
          <w:sz w:val="28"/>
          <w:szCs w:val="28"/>
          <w:lang w:val="uk-UA"/>
        </w:rPr>
        <w:t>По</w:t>
      </w:r>
      <w:r w:rsidRPr="00532377">
        <w:rPr>
          <w:sz w:val="28"/>
          <w:szCs w:val="28"/>
          <w:lang w:val="uk-UA"/>
        </w:rPr>
        <w:t>к</w:t>
      </w:r>
      <w:r w:rsidRPr="00532377">
        <w:rPr>
          <w:sz w:val="28"/>
          <w:szCs w:val="28"/>
          <w:lang w:val="uk-UA"/>
        </w:rPr>
        <w:t>риття та перек</w:t>
      </w:r>
      <w:r w:rsidR="00532377" w:rsidRPr="00532377">
        <w:rPr>
          <w:sz w:val="28"/>
          <w:szCs w:val="28"/>
          <w:lang w:val="uk-UA"/>
        </w:rPr>
        <w:t xml:space="preserve">риття - </w:t>
      </w:r>
      <w:r w:rsidRPr="00532377">
        <w:rPr>
          <w:sz w:val="28"/>
          <w:szCs w:val="28"/>
          <w:lang w:val="uk-UA"/>
        </w:rPr>
        <w:t>багатопустотні плити. Водопостачання, теплопостачання і електропостачання передба</w:t>
      </w:r>
      <w:r w:rsidR="00532377" w:rsidRPr="00532377">
        <w:rPr>
          <w:sz w:val="28"/>
          <w:szCs w:val="28"/>
          <w:lang w:val="uk-UA"/>
        </w:rPr>
        <w:t>ч</w:t>
      </w:r>
      <w:r w:rsidRPr="00532377">
        <w:rPr>
          <w:sz w:val="28"/>
          <w:szCs w:val="28"/>
          <w:lang w:val="uk-UA"/>
        </w:rPr>
        <w:t>ене від існую</w:t>
      </w:r>
      <w:r w:rsidR="00532377" w:rsidRPr="00532377">
        <w:rPr>
          <w:sz w:val="28"/>
          <w:szCs w:val="28"/>
          <w:lang w:val="uk-UA"/>
        </w:rPr>
        <w:t>ч</w:t>
      </w:r>
      <w:r w:rsidRPr="00532377">
        <w:rPr>
          <w:sz w:val="28"/>
          <w:szCs w:val="28"/>
          <w:lang w:val="uk-UA"/>
        </w:rPr>
        <w:t xml:space="preserve">их </w:t>
      </w:r>
      <w:r w:rsidR="00532377" w:rsidRPr="00532377">
        <w:rPr>
          <w:sz w:val="28"/>
          <w:szCs w:val="28"/>
          <w:lang w:val="uk-UA"/>
        </w:rPr>
        <w:t>міських</w:t>
      </w:r>
      <w:r w:rsidRPr="00532377">
        <w:rPr>
          <w:sz w:val="28"/>
          <w:szCs w:val="28"/>
          <w:lang w:val="uk-UA"/>
        </w:rPr>
        <w:t xml:space="preserve"> мереж. Фундаменти  збірні стрічкові. </w:t>
      </w:r>
    </w:p>
    <w:p w:rsidR="00E956CF" w:rsidRPr="00532377" w:rsidRDefault="00E956CF" w:rsidP="00C23B10">
      <w:pPr>
        <w:tabs>
          <w:tab w:val="num" w:pos="0"/>
        </w:tabs>
        <w:spacing w:after="120" w:line="276" w:lineRule="auto"/>
        <w:ind w:firstLine="426"/>
        <w:jc w:val="both"/>
        <w:rPr>
          <w:sz w:val="28"/>
          <w:szCs w:val="28"/>
          <w:lang w:val="uk-UA"/>
        </w:rPr>
      </w:pPr>
      <w:r w:rsidRPr="00532377">
        <w:rPr>
          <w:sz w:val="28"/>
          <w:szCs w:val="28"/>
          <w:lang w:val="uk-UA"/>
        </w:rPr>
        <w:t xml:space="preserve">Розроблена </w:t>
      </w:r>
      <w:r w:rsidR="00532377" w:rsidRPr="00532377">
        <w:rPr>
          <w:sz w:val="28"/>
          <w:szCs w:val="28"/>
          <w:shd w:val="clear" w:color="auto" w:fill="FFFFFF"/>
          <w:lang w:val="uk-UA"/>
        </w:rPr>
        <w:t>методика розрахунку утворення тріщин плити перекриття за деф</w:t>
      </w:r>
      <w:r w:rsidR="00532377" w:rsidRPr="00532377">
        <w:rPr>
          <w:sz w:val="28"/>
          <w:szCs w:val="28"/>
          <w:shd w:val="clear" w:color="auto" w:fill="FFFFFF"/>
          <w:lang w:val="uk-UA"/>
        </w:rPr>
        <w:t>о</w:t>
      </w:r>
      <w:r w:rsidR="00532377" w:rsidRPr="00532377">
        <w:rPr>
          <w:sz w:val="28"/>
          <w:szCs w:val="28"/>
          <w:shd w:val="clear" w:color="auto" w:fill="FFFFFF"/>
          <w:lang w:val="uk-UA"/>
        </w:rPr>
        <w:t>рмаційним методом</w:t>
      </w:r>
    </w:p>
    <w:p w:rsidR="00E956CF" w:rsidRPr="00D51C39" w:rsidRDefault="00E956CF" w:rsidP="00C23B10">
      <w:pPr>
        <w:spacing w:line="276" w:lineRule="auto"/>
        <w:jc w:val="both"/>
        <w:rPr>
          <w:caps/>
          <w:color w:val="FF0000"/>
          <w:sz w:val="28"/>
          <w:szCs w:val="28"/>
          <w:lang w:val="uk-UA"/>
        </w:rPr>
      </w:pPr>
    </w:p>
    <w:p w:rsidR="00E956CF" w:rsidRPr="00D51C39" w:rsidRDefault="00E956CF" w:rsidP="00C23B10">
      <w:pPr>
        <w:spacing w:line="276" w:lineRule="auto"/>
        <w:jc w:val="both"/>
        <w:rPr>
          <w:caps/>
          <w:color w:val="FF0000"/>
          <w:sz w:val="28"/>
          <w:szCs w:val="28"/>
          <w:lang w:val="uk-UA"/>
        </w:rPr>
      </w:pPr>
    </w:p>
    <w:p w:rsidR="00E956CF" w:rsidRPr="00232749" w:rsidRDefault="00E956CF" w:rsidP="00C23B10">
      <w:pPr>
        <w:spacing w:line="276" w:lineRule="auto"/>
        <w:jc w:val="both"/>
        <w:rPr>
          <w:caps/>
          <w:sz w:val="28"/>
          <w:szCs w:val="28"/>
          <w:lang w:val="uk-UA"/>
        </w:rPr>
      </w:pPr>
    </w:p>
    <w:p w:rsidR="00E956CF" w:rsidRPr="00232749" w:rsidRDefault="00E956CF" w:rsidP="00C23B10">
      <w:pPr>
        <w:spacing w:line="276" w:lineRule="auto"/>
        <w:jc w:val="both"/>
        <w:rPr>
          <w:caps/>
          <w:sz w:val="28"/>
          <w:szCs w:val="28"/>
          <w:lang w:val="uk-UA"/>
        </w:rPr>
      </w:pPr>
    </w:p>
    <w:p w:rsidR="00E956CF" w:rsidRPr="00232749" w:rsidRDefault="00E956CF" w:rsidP="00C23B10">
      <w:pPr>
        <w:spacing w:line="276" w:lineRule="auto"/>
        <w:jc w:val="both"/>
        <w:rPr>
          <w:caps/>
          <w:sz w:val="28"/>
          <w:szCs w:val="28"/>
          <w:lang w:val="uk-UA"/>
        </w:rPr>
      </w:pPr>
    </w:p>
    <w:p w:rsidR="00E956CF" w:rsidRPr="00232749" w:rsidRDefault="00E956CF" w:rsidP="00C23B10">
      <w:pPr>
        <w:spacing w:line="276" w:lineRule="auto"/>
        <w:jc w:val="both"/>
        <w:rPr>
          <w:caps/>
          <w:sz w:val="28"/>
          <w:szCs w:val="28"/>
          <w:lang w:val="uk-UA"/>
        </w:rPr>
      </w:pPr>
    </w:p>
    <w:p w:rsidR="00E956CF" w:rsidRPr="00232749" w:rsidRDefault="00E956CF" w:rsidP="00C23B10">
      <w:pPr>
        <w:spacing w:line="276" w:lineRule="auto"/>
        <w:jc w:val="both"/>
        <w:rPr>
          <w:caps/>
          <w:sz w:val="28"/>
          <w:szCs w:val="28"/>
          <w:lang w:val="uk-UA"/>
        </w:rPr>
      </w:pPr>
    </w:p>
    <w:p w:rsidR="00E956CF" w:rsidRPr="00232749" w:rsidRDefault="00E956CF" w:rsidP="00C23B10">
      <w:pPr>
        <w:spacing w:line="276" w:lineRule="auto"/>
        <w:jc w:val="both"/>
        <w:rPr>
          <w:caps/>
          <w:sz w:val="28"/>
          <w:szCs w:val="28"/>
          <w:lang w:val="uk-UA"/>
        </w:rPr>
      </w:pPr>
    </w:p>
    <w:p w:rsidR="00E956CF" w:rsidRPr="00232749" w:rsidRDefault="00E956CF" w:rsidP="00C23B10">
      <w:pPr>
        <w:spacing w:line="276" w:lineRule="auto"/>
        <w:jc w:val="both"/>
        <w:rPr>
          <w:caps/>
          <w:sz w:val="28"/>
          <w:szCs w:val="28"/>
          <w:lang w:val="uk-UA"/>
        </w:rPr>
      </w:pPr>
    </w:p>
    <w:p w:rsidR="00E956CF" w:rsidRPr="00232749" w:rsidRDefault="00E956CF" w:rsidP="00C23B10">
      <w:pPr>
        <w:spacing w:line="276" w:lineRule="auto"/>
        <w:jc w:val="both"/>
        <w:rPr>
          <w:caps/>
          <w:sz w:val="28"/>
          <w:szCs w:val="28"/>
          <w:lang w:val="uk-UA"/>
        </w:rPr>
      </w:pPr>
    </w:p>
    <w:p w:rsidR="00E956CF" w:rsidRPr="00232749" w:rsidRDefault="00E956CF" w:rsidP="00C23B10">
      <w:pPr>
        <w:spacing w:line="276" w:lineRule="auto"/>
        <w:jc w:val="both"/>
        <w:rPr>
          <w:caps/>
          <w:sz w:val="28"/>
          <w:szCs w:val="28"/>
          <w:lang w:val="uk-UA"/>
        </w:rPr>
      </w:pPr>
    </w:p>
    <w:p w:rsidR="00E956CF" w:rsidRPr="00232749" w:rsidRDefault="00E956CF" w:rsidP="00C23B10">
      <w:pPr>
        <w:spacing w:line="276" w:lineRule="auto"/>
        <w:jc w:val="both"/>
        <w:rPr>
          <w:caps/>
          <w:sz w:val="28"/>
          <w:szCs w:val="28"/>
          <w:lang w:val="uk-UA"/>
        </w:rPr>
      </w:pPr>
    </w:p>
    <w:p w:rsidR="00E956CF" w:rsidRPr="00232749" w:rsidRDefault="00E956CF" w:rsidP="00C23B10">
      <w:pPr>
        <w:spacing w:line="276" w:lineRule="auto"/>
        <w:jc w:val="both"/>
        <w:rPr>
          <w:caps/>
          <w:sz w:val="28"/>
          <w:szCs w:val="28"/>
          <w:lang w:val="uk-UA"/>
        </w:rPr>
      </w:pPr>
    </w:p>
    <w:p w:rsidR="00E956CF" w:rsidRPr="00232749" w:rsidRDefault="00E956CF" w:rsidP="00C23B10">
      <w:pPr>
        <w:spacing w:line="276" w:lineRule="auto"/>
        <w:jc w:val="both"/>
        <w:rPr>
          <w:caps/>
          <w:sz w:val="28"/>
          <w:szCs w:val="28"/>
          <w:lang w:val="uk-UA"/>
        </w:rPr>
      </w:pPr>
    </w:p>
    <w:p w:rsidR="00E956CF" w:rsidRPr="00232749" w:rsidRDefault="00E956CF" w:rsidP="00C23B10">
      <w:pPr>
        <w:spacing w:line="276" w:lineRule="auto"/>
        <w:jc w:val="both"/>
        <w:rPr>
          <w:caps/>
          <w:sz w:val="28"/>
          <w:szCs w:val="28"/>
          <w:lang w:val="uk-UA"/>
        </w:rPr>
      </w:pPr>
    </w:p>
    <w:p w:rsidR="00E956CF" w:rsidRPr="00232749" w:rsidRDefault="00E956CF" w:rsidP="00C23B10">
      <w:pPr>
        <w:spacing w:line="276" w:lineRule="auto"/>
        <w:jc w:val="both"/>
        <w:rPr>
          <w:caps/>
          <w:sz w:val="28"/>
          <w:szCs w:val="28"/>
          <w:lang w:val="uk-UA"/>
        </w:rPr>
      </w:pPr>
    </w:p>
    <w:p w:rsidR="00E956CF" w:rsidRPr="00232749" w:rsidRDefault="00E956CF" w:rsidP="00C23B10">
      <w:pPr>
        <w:spacing w:line="276" w:lineRule="auto"/>
        <w:jc w:val="both"/>
        <w:rPr>
          <w:caps/>
          <w:sz w:val="28"/>
          <w:szCs w:val="28"/>
          <w:lang w:val="uk-UA"/>
        </w:rPr>
      </w:pPr>
    </w:p>
    <w:p w:rsidR="00E956CF" w:rsidRPr="00232749" w:rsidRDefault="00E956CF" w:rsidP="00C23B10">
      <w:pPr>
        <w:spacing w:line="276" w:lineRule="auto"/>
        <w:jc w:val="both"/>
        <w:rPr>
          <w:caps/>
          <w:sz w:val="28"/>
          <w:szCs w:val="28"/>
          <w:lang w:val="uk-UA"/>
        </w:rPr>
      </w:pPr>
    </w:p>
    <w:p w:rsidR="00E956CF" w:rsidRPr="00232749" w:rsidRDefault="00E956CF" w:rsidP="00C23B10">
      <w:pPr>
        <w:spacing w:line="276" w:lineRule="auto"/>
        <w:jc w:val="both"/>
        <w:rPr>
          <w:caps/>
          <w:sz w:val="28"/>
          <w:szCs w:val="28"/>
          <w:lang w:val="uk-UA"/>
        </w:rPr>
      </w:pPr>
    </w:p>
    <w:p w:rsidR="00962896" w:rsidRPr="00232749" w:rsidRDefault="00962896" w:rsidP="00C23B10">
      <w:pPr>
        <w:spacing w:line="276" w:lineRule="auto"/>
        <w:jc w:val="both"/>
        <w:rPr>
          <w:caps/>
          <w:sz w:val="28"/>
          <w:szCs w:val="28"/>
          <w:lang w:val="uk-UA"/>
        </w:rPr>
      </w:pPr>
    </w:p>
    <w:p w:rsidR="00D92A10" w:rsidRPr="00232749" w:rsidRDefault="00D92A10" w:rsidP="00C23B10">
      <w:pPr>
        <w:spacing w:line="276" w:lineRule="auto"/>
        <w:jc w:val="both"/>
        <w:rPr>
          <w:caps/>
          <w:sz w:val="28"/>
          <w:szCs w:val="28"/>
          <w:lang w:val="uk-UA"/>
        </w:rPr>
      </w:pPr>
    </w:p>
    <w:p w:rsidR="00D92A10" w:rsidRPr="00232749" w:rsidRDefault="00D92A10" w:rsidP="00C23B10">
      <w:pPr>
        <w:spacing w:line="276" w:lineRule="auto"/>
        <w:jc w:val="both"/>
        <w:rPr>
          <w:caps/>
          <w:sz w:val="28"/>
          <w:szCs w:val="28"/>
          <w:lang w:val="uk-UA"/>
        </w:rPr>
      </w:pPr>
    </w:p>
    <w:p w:rsidR="00E956CF" w:rsidRPr="00232749" w:rsidRDefault="00E956CF" w:rsidP="00C23B10">
      <w:pPr>
        <w:spacing w:line="276" w:lineRule="auto"/>
        <w:jc w:val="both"/>
        <w:rPr>
          <w:caps/>
          <w:sz w:val="28"/>
          <w:szCs w:val="28"/>
          <w:lang w:val="uk-UA"/>
        </w:rPr>
      </w:pPr>
    </w:p>
    <w:p w:rsidR="00C2081D" w:rsidRPr="00232749" w:rsidRDefault="00C2081D" w:rsidP="00C23B10">
      <w:pPr>
        <w:spacing w:line="276" w:lineRule="auto"/>
        <w:jc w:val="both"/>
        <w:rPr>
          <w:caps/>
          <w:sz w:val="28"/>
          <w:szCs w:val="28"/>
          <w:lang w:val="uk-UA"/>
        </w:rPr>
      </w:pPr>
    </w:p>
    <w:p w:rsidR="00C2081D" w:rsidRPr="00232749" w:rsidRDefault="00C2081D" w:rsidP="00C23B10">
      <w:pPr>
        <w:spacing w:line="276" w:lineRule="auto"/>
        <w:jc w:val="both"/>
        <w:rPr>
          <w:caps/>
          <w:sz w:val="28"/>
          <w:szCs w:val="28"/>
          <w:lang w:val="uk-UA"/>
        </w:rPr>
      </w:pPr>
    </w:p>
    <w:p w:rsidR="00C2081D" w:rsidRPr="00232749" w:rsidRDefault="00C2081D" w:rsidP="00C23B10">
      <w:pPr>
        <w:spacing w:line="276" w:lineRule="auto"/>
        <w:jc w:val="both"/>
        <w:rPr>
          <w:caps/>
          <w:sz w:val="28"/>
          <w:szCs w:val="28"/>
          <w:lang w:val="uk-UA"/>
        </w:rPr>
      </w:pPr>
    </w:p>
    <w:p w:rsidR="00E956CF" w:rsidRPr="00532377" w:rsidRDefault="00E956CF" w:rsidP="00532377">
      <w:pPr>
        <w:spacing w:line="276" w:lineRule="auto"/>
        <w:jc w:val="center"/>
        <w:rPr>
          <w:b/>
          <w:caps/>
          <w:sz w:val="28"/>
          <w:szCs w:val="28"/>
        </w:rPr>
      </w:pPr>
      <w:r w:rsidRPr="00532377">
        <w:rPr>
          <w:b/>
          <w:caps/>
          <w:sz w:val="28"/>
          <w:szCs w:val="28"/>
        </w:rPr>
        <w:lastRenderedPageBreak/>
        <w:t>СПИСОК ВИКОРИСТАНИХ ДЖЕРЕЛ</w:t>
      </w:r>
    </w:p>
    <w:p w:rsidR="00E956CF" w:rsidRPr="00242AE1" w:rsidRDefault="00E956CF" w:rsidP="00242AE1">
      <w:pPr>
        <w:widowControl w:val="0"/>
        <w:numPr>
          <w:ilvl w:val="0"/>
          <w:numId w:val="13"/>
        </w:numPr>
        <w:shd w:val="clear" w:color="auto" w:fill="FFFFFF"/>
        <w:tabs>
          <w:tab w:val="left" w:pos="540"/>
          <w:tab w:val="left" w:pos="720"/>
          <w:tab w:val="left" w:pos="1354"/>
          <w:tab w:val="left" w:pos="9900"/>
        </w:tabs>
        <w:spacing w:line="276" w:lineRule="auto"/>
        <w:ind w:left="0" w:firstLine="0"/>
        <w:jc w:val="both"/>
        <w:rPr>
          <w:sz w:val="28"/>
          <w:szCs w:val="28"/>
          <w:lang w:val="uk-UA"/>
        </w:rPr>
      </w:pPr>
      <w:r w:rsidRPr="00242AE1">
        <w:rPr>
          <w:sz w:val="28"/>
          <w:szCs w:val="28"/>
        </w:rPr>
        <w:t>Барашиков А.Я. Залізобетонні конструкції: Підручник . К.: Вища школа, 1995.  591 с.</w:t>
      </w:r>
    </w:p>
    <w:p w:rsidR="004856C7" w:rsidRPr="00242AE1" w:rsidRDefault="004856C7" w:rsidP="00242AE1">
      <w:pPr>
        <w:numPr>
          <w:ilvl w:val="0"/>
          <w:numId w:val="13"/>
        </w:numPr>
        <w:spacing w:line="360" w:lineRule="auto"/>
        <w:ind w:left="0" w:right="825" w:firstLine="0"/>
        <w:jc w:val="both"/>
        <w:rPr>
          <w:i/>
          <w:sz w:val="28"/>
          <w:szCs w:val="28"/>
          <w:lang w:val="uk-UA"/>
        </w:rPr>
      </w:pPr>
      <w:r w:rsidRPr="00242AE1">
        <w:rPr>
          <w:spacing w:val="-1"/>
          <w:sz w:val="28"/>
          <w:szCs w:val="28"/>
          <w:lang w:val="uk-UA"/>
        </w:rPr>
        <w:t>Біденко І., Білозір Вол. Розрахунок</w:t>
      </w:r>
      <w:r w:rsidRPr="00242AE1">
        <w:rPr>
          <w:sz w:val="28"/>
          <w:szCs w:val="28"/>
          <w:lang w:val="uk-UA"/>
        </w:rPr>
        <w:t xml:space="preserve"> </w:t>
      </w:r>
      <w:r w:rsidRPr="00242AE1">
        <w:rPr>
          <w:spacing w:val="-1"/>
          <w:sz w:val="28"/>
          <w:szCs w:val="28"/>
          <w:lang w:val="uk-UA"/>
        </w:rPr>
        <w:t>утворення</w:t>
      </w:r>
      <w:r w:rsidRPr="00242AE1">
        <w:rPr>
          <w:sz w:val="28"/>
          <w:szCs w:val="28"/>
          <w:lang w:val="uk-UA"/>
        </w:rPr>
        <w:t xml:space="preserve"> </w:t>
      </w:r>
      <w:r w:rsidRPr="00242AE1">
        <w:rPr>
          <w:spacing w:val="-1"/>
          <w:sz w:val="28"/>
          <w:szCs w:val="28"/>
          <w:lang w:val="uk-UA"/>
        </w:rPr>
        <w:t>тріщин</w:t>
      </w:r>
      <w:r w:rsidRPr="00242AE1">
        <w:rPr>
          <w:sz w:val="28"/>
          <w:szCs w:val="28"/>
          <w:lang w:val="uk-UA"/>
        </w:rPr>
        <w:t xml:space="preserve"> згинаних </w:t>
      </w:r>
      <w:r w:rsidRPr="00242AE1">
        <w:rPr>
          <w:spacing w:val="-1"/>
          <w:sz w:val="28"/>
          <w:szCs w:val="28"/>
          <w:lang w:val="uk-UA"/>
        </w:rPr>
        <w:t>фі</w:t>
      </w:r>
      <w:r w:rsidRPr="00242AE1">
        <w:rPr>
          <w:spacing w:val="-1"/>
          <w:sz w:val="28"/>
          <w:szCs w:val="28"/>
          <w:lang w:val="uk-UA"/>
        </w:rPr>
        <w:t>б</w:t>
      </w:r>
      <w:r w:rsidRPr="00242AE1">
        <w:rPr>
          <w:spacing w:val="-1"/>
          <w:sz w:val="28"/>
          <w:szCs w:val="28"/>
          <w:lang w:val="uk-UA"/>
        </w:rPr>
        <w:t>робетонних</w:t>
      </w:r>
      <w:r w:rsidRPr="00242AE1">
        <w:rPr>
          <w:spacing w:val="49"/>
          <w:sz w:val="28"/>
          <w:szCs w:val="28"/>
          <w:lang w:val="uk-UA"/>
        </w:rPr>
        <w:t xml:space="preserve"> </w:t>
      </w:r>
      <w:r w:rsidRPr="00242AE1">
        <w:rPr>
          <w:spacing w:val="-1"/>
          <w:sz w:val="28"/>
          <w:szCs w:val="28"/>
          <w:lang w:val="uk-UA"/>
        </w:rPr>
        <w:t>елементів</w:t>
      </w:r>
      <w:r w:rsidRPr="00242AE1">
        <w:rPr>
          <w:sz w:val="28"/>
          <w:szCs w:val="28"/>
          <w:lang w:val="uk-UA"/>
        </w:rPr>
        <w:t xml:space="preserve"> за </w:t>
      </w:r>
      <w:r w:rsidRPr="00242AE1">
        <w:rPr>
          <w:spacing w:val="-1"/>
          <w:sz w:val="28"/>
          <w:szCs w:val="28"/>
          <w:lang w:val="uk-UA"/>
        </w:rPr>
        <w:t xml:space="preserve">деформаційним </w:t>
      </w:r>
      <w:r w:rsidRPr="00242AE1">
        <w:rPr>
          <w:sz w:val="28"/>
          <w:szCs w:val="28"/>
          <w:lang w:val="uk-UA"/>
        </w:rPr>
        <w:t>методом.</w:t>
      </w:r>
      <w:r w:rsidRPr="00242AE1">
        <w:rPr>
          <w:sz w:val="28"/>
          <w:szCs w:val="28"/>
          <w:shd w:val="clear" w:color="auto" w:fill="FFFFFF"/>
          <w:lang w:val="uk-UA"/>
        </w:rPr>
        <w:t xml:space="preserve"> </w:t>
      </w:r>
      <w:r w:rsidRPr="00242AE1">
        <w:rPr>
          <w:i/>
          <w:sz w:val="28"/>
          <w:szCs w:val="28"/>
        </w:rPr>
        <w:t xml:space="preserve">Вісник Львівського національного </w:t>
      </w:r>
      <w:r w:rsidRPr="00242AE1">
        <w:rPr>
          <w:i/>
          <w:sz w:val="28"/>
          <w:szCs w:val="28"/>
          <w:lang w:val="uk-UA"/>
        </w:rPr>
        <w:t>унівеаситету</w:t>
      </w:r>
      <w:r w:rsidRPr="00242AE1">
        <w:rPr>
          <w:i/>
          <w:sz w:val="28"/>
          <w:szCs w:val="28"/>
        </w:rPr>
        <w:t xml:space="preserve"> </w:t>
      </w:r>
      <w:r w:rsidRPr="00242AE1">
        <w:rPr>
          <w:i/>
          <w:sz w:val="28"/>
          <w:szCs w:val="28"/>
          <w:lang w:val="uk-UA"/>
        </w:rPr>
        <w:t>природокористування. Сер. Архітектура і  будівництво</w:t>
      </w:r>
      <w:r w:rsidRPr="00242AE1">
        <w:rPr>
          <w:sz w:val="28"/>
          <w:szCs w:val="28"/>
          <w:lang w:val="uk-UA"/>
        </w:rPr>
        <w:t>.</w:t>
      </w:r>
      <w:r w:rsidRPr="00242AE1">
        <w:rPr>
          <w:rStyle w:val="aa"/>
          <w:sz w:val="28"/>
          <w:szCs w:val="28"/>
          <w:shd w:val="clear" w:color="auto" w:fill="FFFFFF"/>
          <w:lang w:val="uk-UA"/>
        </w:rPr>
        <w:t xml:space="preserve">.  2022. №23. С. 56 </w:t>
      </w:r>
      <w:r w:rsidRPr="00242AE1">
        <w:rPr>
          <w:i/>
          <w:sz w:val="28"/>
          <w:szCs w:val="28"/>
          <w:lang w:val="uk-UA"/>
        </w:rPr>
        <w:t xml:space="preserve">– </w:t>
      </w:r>
      <w:r w:rsidRPr="00242AE1">
        <w:rPr>
          <w:rStyle w:val="aa"/>
          <w:sz w:val="28"/>
          <w:szCs w:val="28"/>
          <w:shd w:val="clear" w:color="auto" w:fill="FFFFFF"/>
          <w:lang w:val="uk-UA"/>
        </w:rPr>
        <w:t>59.</w:t>
      </w:r>
    </w:p>
    <w:p w:rsidR="004856C7" w:rsidRPr="00242AE1" w:rsidRDefault="004856C7" w:rsidP="00242AE1">
      <w:pPr>
        <w:pStyle w:val="Default"/>
        <w:numPr>
          <w:ilvl w:val="0"/>
          <w:numId w:val="13"/>
        </w:numPr>
        <w:spacing w:line="360" w:lineRule="auto"/>
        <w:ind w:left="0" w:firstLine="0"/>
        <w:rPr>
          <w:color w:val="auto"/>
          <w:sz w:val="28"/>
          <w:szCs w:val="28"/>
          <w:shd w:val="clear" w:color="auto" w:fill="FFFFFF"/>
        </w:rPr>
      </w:pPr>
      <w:r w:rsidRPr="00242AE1">
        <w:rPr>
          <w:color w:val="auto"/>
          <w:sz w:val="28"/>
          <w:szCs w:val="28"/>
        </w:rPr>
        <w:t>Білозір Вол. Механічні характеристики ПЕТ-фібробетону за короткотрив</w:t>
      </w:r>
      <w:r w:rsidRPr="00242AE1">
        <w:rPr>
          <w:color w:val="auto"/>
          <w:sz w:val="28"/>
          <w:szCs w:val="28"/>
        </w:rPr>
        <w:t>а</w:t>
      </w:r>
      <w:r w:rsidRPr="00242AE1">
        <w:rPr>
          <w:color w:val="auto"/>
          <w:sz w:val="28"/>
          <w:szCs w:val="28"/>
        </w:rPr>
        <w:t xml:space="preserve">лого стиску. </w:t>
      </w:r>
      <w:r w:rsidRPr="00242AE1">
        <w:rPr>
          <w:i/>
          <w:color w:val="auto"/>
          <w:sz w:val="28"/>
          <w:szCs w:val="28"/>
        </w:rPr>
        <w:t>Вісник Львівського національного унівеаситету природокористува</w:t>
      </w:r>
      <w:r w:rsidRPr="00242AE1">
        <w:rPr>
          <w:i/>
          <w:color w:val="auto"/>
          <w:sz w:val="28"/>
          <w:szCs w:val="28"/>
        </w:rPr>
        <w:t>н</w:t>
      </w:r>
      <w:r w:rsidRPr="00242AE1">
        <w:rPr>
          <w:i/>
          <w:color w:val="auto"/>
          <w:sz w:val="28"/>
          <w:szCs w:val="28"/>
        </w:rPr>
        <w:t>ня. Сер. Архітектура і та будівництво</w:t>
      </w:r>
      <w:r w:rsidRPr="00242AE1">
        <w:rPr>
          <w:color w:val="auto"/>
          <w:sz w:val="28"/>
          <w:szCs w:val="28"/>
        </w:rPr>
        <w:t xml:space="preserve">. 2023 ( № 24).  С. 52 – 64. </w:t>
      </w:r>
    </w:p>
    <w:p w:rsidR="004856C7" w:rsidRPr="00242AE1" w:rsidRDefault="004856C7" w:rsidP="00242AE1">
      <w:pPr>
        <w:numPr>
          <w:ilvl w:val="0"/>
          <w:numId w:val="13"/>
        </w:numPr>
        <w:spacing w:line="360" w:lineRule="auto"/>
        <w:ind w:left="0" w:right="825" w:firstLine="0"/>
        <w:jc w:val="both"/>
        <w:rPr>
          <w:sz w:val="28"/>
          <w:szCs w:val="28"/>
          <w:lang w:val="uk-UA"/>
        </w:rPr>
      </w:pPr>
      <w:r w:rsidRPr="00242AE1">
        <w:rPr>
          <w:sz w:val="28"/>
          <w:szCs w:val="28"/>
          <w:lang w:val="uk-UA"/>
        </w:rPr>
        <w:t xml:space="preserve">Білозір Вол.,  Шмиг Р. Аналітичний огляд зарубіжних досліджень ПЕТ-фібробетону і згинаних елементів на його основі.  </w:t>
      </w:r>
      <w:r w:rsidRPr="00242AE1">
        <w:rPr>
          <w:spacing w:val="-1"/>
          <w:sz w:val="28"/>
          <w:szCs w:val="28"/>
          <w:lang w:val="uk-UA"/>
        </w:rPr>
        <w:t xml:space="preserve">матеріали </w:t>
      </w:r>
      <w:r w:rsidRPr="00242AE1">
        <w:rPr>
          <w:sz w:val="28"/>
          <w:szCs w:val="28"/>
          <w:lang w:val="uk-UA"/>
        </w:rPr>
        <w:t>ХХІІІ</w:t>
      </w:r>
      <w:r w:rsidRPr="00242AE1">
        <w:rPr>
          <w:b/>
          <w:sz w:val="28"/>
          <w:szCs w:val="28"/>
          <w:shd w:val="clear" w:color="auto" w:fill="FFFFFF"/>
          <w:lang w:val="uk-UA"/>
        </w:rPr>
        <w:t xml:space="preserve"> </w:t>
      </w:r>
      <w:r w:rsidRPr="00242AE1">
        <w:rPr>
          <w:sz w:val="28"/>
          <w:szCs w:val="28"/>
          <w:lang w:val="uk-UA"/>
        </w:rPr>
        <w:t>міжнар. наук.- практ. форуму “Теорія і практика розвитку агропромислов</w:t>
      </w:r>
      <w:r w:rsidRPr="00242AE1">
        <w:rPr>
          <w:sz w:val="28"/>
          <w:szCs w:val="28"/>
          <w:lang w:val="uk-UA"/>
        </w:rPr>
        <w:t>о</w:t>
      </w:r>
      <w:r w:rsidRPr="00242AE1">
        <w:rPr>
          <w:sz w:val="28"/>
          <w:szCs w:val="28"/>
          <w:lang w:val="uk-UA"/>
        </w:rPr>
        <w:t>го комплексу та сільських територій”.</w:t>
      </w:r>
      <w:r w:rsidRPr="00242AE1">
        <w:rPr>
          <w:b/>
          <w:sz w:val="28"/>
          <w:szCs w:val="28"/>
          <w:lang w:val="uk-UA"/>
        </w:rPr>
        <w:t xml:space="preserve"> </w:t>
      </w:r>
      <w:r w:rsidRPr="00242AE1">
        <w:rPr>
          <w:sz w:val="28"/>
          <w:szCs w:val="28"/>
          <w:lang w:val="uk-UA"/>
        </w:rPr>
        <w:t>Львів, 4 – 6  жовтня 2022 р. С.557 – 559.</w:t>
      </w:r>
    </w:p>
    <w:p w:rsidR="004856C7" w:rsidRPr="00242AE1" w:rsidRDefault="004856C7" w:rsidP="00242AE1">
      <w:pPr>
        <w:numPr>
          <w:ilvl w:val="0"/>
          <w:numId w:val="13"/>
        </w:numPr>
        <w:spacing w:before="1" w:line="360" w:lineRule="auto"/>
        <w:ind w:left="0" w:right="114" w:firstLine="0"/>
        <w:jc w:val="both"/>
        <w:rPr>
          <w:spacing w:val="-2"/>
          <w:sz w:val="28"/>
          <w:szCs w:val="28"/>
          <w:lang w:val="uk-UA"/>
        </w:rPr>
      </w:pPr>
      <w:r w:rsidRPr="00242AE1">
        <w:rPr>
          <w:spacing w:val="-1"/>
          <w:sz w:val="28"/>
          <w:szCs w:val="28"/>
          <w:lang w:val="uk-UA"/>
        </w:rPr>
        <w:t>Білозір</w:t>
      </w:r>
      <w:r w:rsidRPr="00242AE1">
        <w:rPr>
          <w:spacing w:val="52"/>
          <w:sz w:val="28"/>
          <w:szCs w:val="28"/>
          <w:lang w:val="uk-UA"/>
        </w:rPr>
        <w:t xml:space="preserve"> </w:t>
      </w:r>
      <w:r w:rsidRPr="00242AE1">
        <w:rPr>
          <w:spacing w:val="-1"/>
          <w:sz w:val="28"/>
          <w:szCs w:val="28"/>
          <w:lang w:val="uk-UA"/>
        </w:rPr>
        <w:t>Віт., Білозір</w:t>
      </w:r>
      <w:r w:rsidRPr="00242AE1">
        <w:rPr>
          <w:spacing w:val="51"/>
          <w:sz w:val="28"/>
          <w:szCs w:val="28"/>
          <w:lang w:val="uk-UA"/>
        </w:rPr>
        <w:t xml:space="preserve"> </w:t>
      </w:r>
      <w:r w:rsidRPr="00242AE1">
        <w:rPr>
          <w:sz w:val="28"/>
          <w:szCs w:val="28"/>
          <w:lang w:val="uk-UA"/>
        </w:rPr>
        <w:t xml:space="preserve">Вол.  </w:t>
      </w:r>
      <w:r w:rsidRPr="00242AE1">
        <w:rPr>
          <w:spacing w:val="-1"/>
          <w:sz w:val="28"/>
          <w:szCs w:val="28"/>
          <w:lang w:val="uk-UA"/>
        </w:rPr>
        <w:t>Обґрунтування</w:t>
      </w:r>
      <w:r w:rsidRPr="00242AE1">
        <w:rPr>
          <w:spacing w:val="52"/>
          <w:sz w:val="28"/>
          <w:szCs w:val="28"/>
          <w:lang w:val="uk-UA"/>
        </w:rPr>
        <w:t xml:space="preserve"> </w:t>
      </w:r>
      <w:r w:rsidRPr="00242AE1">
        <w:rPr>
          <w:sz w:val="28"/>
          <w:szCs w:val="28"/>
          <w:lang w:val="uk-UA"/>
        </w:rPr>
        <w:t>параметрів</w:t>
      </w:r>
      <w:r w:rsidRPr="00242AE1">
        <w:rPr>
          <w:spacing w:val="49"/>
          <w:sz w:val="28"/>
          <w:szCs w:val="28"/>
          <w:lang w:val="uk-UA"/>
        </w:rPr>
        <w:t xml:space="preserve"> </w:t>
      </w:r>
      <w:r w:rsidRPr="00242AE1">
        <w:rPr>
          <w:spacing w:val="-1"/>
          <w:sz w:val="28"/>
          <w:szCs w:val="28"/>
          <w:lang w:val="uk-UA"/>
        </w:rPr>
        <w:t>фібрового</w:t>
      </w:r>
      <w:r w:rsidRPr="00242AE1">
        <w:rPr>
          <w:spacing w:val="53"/>
          <w:sz w:val="28"/>
          <w:szCs w:val="28"/>
          <w:lang w:val="uk-UA"/>
        </w:rPr>
        <w:t xml:space="preserve"> </w:t>
      </w:r>
      <w:r w:rsidRPr="00242AE1">
        <w:rPr>
          <w:spacing w:val="-2"/>
          <w:sz w:val="28"/>
          <w:szCs w:val="28"/>
          <w:lang w:val="uk-UA"/>
        </w:rPr>
        <w:t>армува</w:t>
      </w:r>
      <w:r w:rsidRPr="00242AE1">
        <w:rPr>
          <w:spacing w:val="-2"/>
          <w:sz w:val="28"/>
          <w:szCs w:val="28"/>
          <w:lang w:val="uk-UA"/>
        </w:rPr>
        <w:t>н</w:t>
      </w:r>
      <w:r w:rsidRPr="00242AE1">
        <w:rPr>
          <w:spacing w:val="-2"/>
          <w:sz w:val="28"/>
          <w:szCs w:val="28"/>
          <w:lang w:val="uk-UA"/>
        </w:rPr>
        <w:t>ня</w:t>
      </w:r>
      <w:r w:rsidRPr="00242AE1">
        <w:rPr>
          <w:spacing w:val="52"/>
          <w:sz w:val="28"/>
          <w:szCs w:val="28"/>
          <w:lang w:val="uk-UA"/>
        </w:rPr>
        <w:t xml:space="preserve"> </w:t>
      </w:r>
      <w:r w:rsidRPr="00242AE1">
        <w:rPr>
          <w:sz w:val="28"/>
          <w:szCs w:val="28"/>
          <w:lang w:val="uk-UA"/>
        </w:rPr>
        <w:t>з</w:t>
      </w:r>
      <w:r w:rsidRPr="00242AE1">
        <w:rPr>
          <w:spacing w:val="53"/>
          <w:w w:val="101"/>
          <w:sz w:val="28"/>
          <w:szCs w:val="28"/>
          <w:lang w:val="uk-UA"/>
        </w:rPr>
        <w:t xml:space="preserve"> </w:t>
      </w:r>
      <w:r w:rsidRPr="00242AE1">
        <w:rPr>
          <w:spacing w:val="-1"/>
          <w:sz w:val="28"/>
          <w:szCs w:val="28"/>
          <w:lang w:val="uk-UA"/>
        </w:rPr>
        <w:t>використаного</w:t>
      </w:r>
      <w:r w:rsidRPr="00242AE1">
        <w:rPr>
          <w:spacing w:val="16"/>
          <w:sz w:val="28"/>
          <w:szCs w:val="28"/>
          <w:lang w:val="uk-UA"/>
        </w:rPr>
        <w:t xml:space="preserve"> </w:t>
      </w:r>
      <w:r w:rsidRPr="00242AE1">
        <w:rPr>
          <w:spacing w:val="-1"/>
          <w:sz w:val="28"/>
          <w:szCs w:val="28"/>
          <w:lang w:val="uk-UA"/>
        </w:rPr>
        <w:t>поліетилентерефталату.</w:t>
      </w:r>
      <w:r w:rsidRPr="00242AE1">
        <w:rPr>
          <w:spacing w:val="15"/>
          <w:sz w:val="28"/>
          <w:szCs w:val="28"/>
          <w:lang w:val="uk-UA"/>
        </w:rPr>
        <w:t xml:space="preserve"> </w:t>
      </w:r>
      <w:r w:rsidRPr="00242AE1">
        <w:rPr>
          <w:i/>
          <w:sz w:val="28"/>
          <w:szCs w:val="28"/>
        </w:rPr>
        <w:t>Вісник</w:t>
      </w:r>
      <w:r w:rsidRPr="00242AE1">
        <w:rPr>
          <w:i/>
          <w:spacing w:val="12"/>
          <w:sz w:val="28"/>
          <w:szCs w:val="28"/>
        </w:rPr>
        <w:t xml:space="preserve"> </w:t>
      </w:r>
      <w:r w:rsidRPr="00242AE1">
        <w:rPr>
          <w:i/>
          <w:spacing w:val="-1"/>
          <w:sz w:val="28"/>
          <w:szCs w:val="28"/>
        </w:rPr>
        <w:t>Львівського</w:t>
      </w:r>
      <w:r w:rsidRPr="00242AE1">
        <w:rPr>
          <w:i/>
          <w:spacing w:val="14"/>
          <w:sz w:val="28"/>
          <w:szCs w:val="28"/>
        </w:rPr>
        <w:t xml:space="preserve"> </w:t>
      </w:r>
      <w:r w:rsidRPr="00242AE1">
        <w:rPr>
          <w:i/>
          <w:spacing w:val="-1"/>
          <w:sz w:val="28"/>
          <w:szCs w:val="28"/>
        </w:rPr>
        <w:t>національного</w:t>
      </w:r>
      <w:r w:rsidRPr="00242AE1">
        <w:rPr>
          <w:i/>
          <w:spacing w:val="11"/>
          <w:sz w:val="28"/>
          <w:szCs w:val="28"/>
        </w:rPr>
        <w:t xml:space="preserve"> </w:t>
      </w:r>
      <w:r w:rsidRPr="00242AE1">
        <w:rPr>
          <w:i/>
          <w:spacing w:val="-1"/>
          <w:sz w:val="28"/>
          <w:szCs w:val="28"/>
        </w:rPr>
        <w:t>аграрного</w:t>
      </w:r>
      <w:r w:rsidRPr="00242AE1">
        <w:rPr>
          <w:i/>
          <w:spacing w:val="51"/>
          <w:w w:val="101"/>
          <w:sz w:val="28"/>
          <w:szCs w:val="28"/>
        </w:rPr>
        <w:t xml:space="preserve"> </w:t>
      </w:r>
      <w:r w:rsidRPr="00242AE1">
        <w:rPr>
          <w:i/>
          <w:spacing w:val="-1"/>
          <w:sz w:val="28"/>
          <w:szCs w:val="28"/>
        </w:rPr>
        <w:t>університету.</w:t>
      </w:r>
      <w:r w:rsidRPr="00242AE1">
        <w:rPr>
          <w:i/>
          <w:spacing w:val="37"/>
          <w:sz w:val="28"/>
          <w:szCs w:val="28"/>
        </w:rPr>
        <w:t xml:space="preserve"> </w:t>
      </w:r>
      <w:r w:rsidRPr="00242AE1">
        <w:rPr>
          <w:i/>
          <w:spacing w:val="-1"/>
          <w:sz w:val="28"/>
          <w:szCs w:val="28"/>
        </w:rPr>
        <w:t>Сер.</w:t>
      </w:r>
      <w:r w:rsidRPr="00242AE1">
        <w:rPr>
          <w:i/>
          <w:spacing w:val="38"/>
          <w:sz w:val="28"/>
          <w:szCs w:val="28"/>
        </w:rPr>
        <w:t xml:space="preserve"> </w:t>
      </w:r>
      <w:r w:rsidRPr="00242AE1">
        <w:rPr>
          <w:i/>
          <w:spacing w:val="-1"/>
          <w:sz w:val="28"/>
          <w:szCs w:val="28"/>
        </w:rPr>
        <w:t>Архітектура</w:t>
      </w:r>
      <w:r w:rsidRPr="00242AE1">
        <w:rPr>
          <w:i/>
          <w:spacing w:val="39"/>
          <w:sz w:val="28"/>
          <w:szCs w:val="28"/>
        </w:rPr>
        <w:t xml:space="preserve"> </w:t>
      </w:r>
      <w:r w:rsidRPr="00242AE1">
        <w:rPr>
          <w:i/>
          <w:sz w:val="28"/>
          <w:szCs w:val="28"/>
        </w:rPr>
        <w:t>і</w:t>
      </w:r>
      <w:r w:rsidRPr="00242AE1">
        <w:rPr>
          <w:i/>
          <w:spacing w:val="37"/>
          <w:sz w:val="28"/>
          <w:szCs w:val="28"/>
        </w:rPr>
        <w:t xml:space="preserve"> </w:t>
      </w:r>
      <w:r w:rsidRPr="00242AE1">
        <w:rPr>
          <w:i/>
          <w:spacing w:val="-1"/>
          <w:sz w:val="28"/>
          <w:szCs w:val="28"/>
        </w:rPr>
        <w:t>сільськогосподарське</w:t>
      </w:r>
      <w:r w:rsidRPr="00242AE1">
        <w:rPr>
          <w:i/>
          <w:spacing w:val="36"/>
          <w:sz w:val="28"/>
          <w:szCs w:val="28"/>
        </w:rPr>
        <w:t xml:space="preserve"> </w:t>
      </w:r>
      <w:r w:rsidRPr="00242AE1">
        <w:rPr>
          <w:i/>
          <w:spacing w:val="-1"/>
          <w:sz w:val="28"/>
          <w:szCs w:val="28"/>
        </w:rPr>
        <w:t>будівництво</w:t>
      </w:r>
      <w:r w:rsidRPr="00242AE1">
        <w:rPr>
          <w:spacing w:val="-1"/>
          <w:sz w:val="28"/>
          <w:szCs w:val="28"/>
        </w:rPr>
        <w:t>.</w:t>
      </w:r>
      <w:r w:rsidRPr="00242AE1">
        <w:rPr>
          <w:spacing w:val="38"/>
          <w:sz w:val="28"/>
          <w:szCs w:val="28"/>
        </w:rPr>
        <w:t xml:space="preserve"> </w:t>
      </w:r>
      <w:r w:rsidRPr="00242AE1">
        <w:rPr>
          <w:spacing w:val="-1"/>
          <w:sz w:val="28"/>
          <w:szCs w:val="28"/>
        </w:rPr>
        <w:t>2016.</w:t>
      </w:r>
      <w:r w:rsidRPr="00242AE1">
        <w:rPr>
          <w:spacing w:val="34"/>
          <w:sz w:val="28"/>
          <w:szCs w:val="28"/>
        </w:rPr>
        <w:t xml:space="preserve"> </w:t>
      </w:r>
      <w:r w:rsidRPr="00242AE1">
        <w:rPr>
          <w:sz w:val="28"/>
          <w:szCs w:val="28"/>
        </w:rPr>
        <w:t>№</w:t>
      </w:r>
      <w:r w:rsidRPr="00242AE1">
        <w:rPr>
          <w:spacing w:val="40"/>
          <w:sz w:val="28"/>
          <w:szCs w:val="28"/>
        </w:rPr>
        <w:t xml:space="preserve"> </w:t>
      </w:r>
      <w:r w:rsidRPr="00242AE1">
        <w:rPr>
          <w:spacing w:val="-1"/>
          <w:sz w:val="28"/>
          <w:szCs w:val="28"/>
        </w:rPr>
        <w:t>17.</w:t>
      </w:r>
      <w:r w:rsidRPr="00242AE1">
        <w:rPr>
          <w:spacing w:val="81"/>
          <w:w w:val="101"/>
          <w:sz w:val="28"/>
          <w:szCs w:val="28"/>
        </w:rPr>
        <w:t xml:space="preserve"> </w:t>
      </w:r>
      <w:r w:rsidRPr="00242AE1">
        <w:rPr>
          <w:spacing w:val="-1"/>
          <w:sz w:val="28"/>
          <w:szCs w:val="28"/>
        </w:rPr>
        <w:t>С.</w:t>
      </w:r>
      <w:r w:rsidRPr="00242AE1">
        <w:rPr>
          <w:spacing w:val="6"/>
          <w:sz w:val="28"/>
          <w:szCs w:val="28"/>
        </w:rPr>
        <w:t xml:space="preserve"> </w:t>
      </w:r>
      <w:r w:rsidRPr="00242AE1">
        <w:rPr>
          <w:sz w:val="28"/>
          <w:szCs w:val="28"/>
        </w:rPr>
        <w:t>66</w:t>
      </w:r>
      <w:r w:rsidRPr="00242AE1">
        <w:rPr>
          <w:spacing w:val="3"/>
          <w:sz w:val="28"/>
          <w:szCs w:val="28"/>
        </w:rPr>
        <w:t xml:space="preserve"> </w:t>
      </w:r>
      <w:r w:rsidRPr="00242AE1">
        <w:rPr>
          <w:sz w:val="28"/>
          <w:szCs w:val="28"/>
        </w:rPr>
        <w:t>–</w:t>
      </w:r>
      <w:r w:rsidRPr="00242AE1">
        <w:rPr>
          <w:spacing w:val="3"/>
          <w:sz w:val="28"/>
          <w:szCs w:val="28"/>
        </w:rPr>
        <w:t xml:space="preserve"> </w:t>
      </w:r>
      <w:r w:rsidRPr="00242AE1">
        <w:rPr>
          <w:spacing w:val="-2"/>
          <w:sz w:val="28"/>
          <w:szCs w:val="28"/>
        </w:rPr>
        <w:t>71.</w:t>
      </w:r>
    </w:p>
    <w:p w:rsidR="00E956CF" w:rsidRPr="00242AE1" w:rsidRDefault="00242AE1" w:rsidP="00242AE1">
      <w:pPr>
        <w:numPr>
          <w:ilvl w:val="0"/>
          <w:numId w:val="13"/>
        </w:numPr>
        <w:shd w:val="clear" w:color="auto" w:fill="FFFFFF"/>
        <w:spacing w:line="276" w:lineRule="auto"/>
        <w:ind w:left="0" w:firstLine="0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  <w:lang w:val="uk-UA"/>
        </w:rPr>
        <w:t xml:space="preserve"> </w:t>
      </w:r>
      <w:r w:rsidR="00E956CF" w:rsidRPr="00242AE1">
        <w:rPr>
          <w:sz w:val="28"/>
          <w:szCs w:val="28"/>
          <w:shd w:val="clear" w:color="auto" w:fill="FFFFFF"/>
        </w:rPr>
        <w:t>Білозір В. В. Деформаційний метод розрахунку згинальних сталефібро- б</w:t>
      </w:r>
      <w:r w:rsidR="00E956CF" w:rsidRPr="00242AE1">
        <w:rPr>
          <w:sz w:val="28"/>
          <w:szCs w:val="28"/>
          <w:shd w:val="clear" w:color="auto" w:fill="FFFFFF"/>
        </w:rPr>
        <w:t>е</w:t>
      </w:r>
      <w:r w:rsidR="00E956CF" w:rsidRPr="00242AE1">
        <w:rPr>
          <w:sz w:val="28"/>
          <w:szCs w:val="28"/>
          <w:shd w:val="clear" w:color="auto" w:fill="FFFFFF"/>
        </w:rPr>
        <w:t>тонних елементів</w:t>
      </w:r>
      <w:r w:rsidR="00E956CF" w:rsidRPr="00242AE1">
        <w:rPr>
          <w:sz w:val="28"/>
          <w:szCs w:val="28"/>
        </w:rPr>
        <w:t xml:space="preserve">. </w:t>
      </w:r>
      <w:r w:rsidR="00E956CF" w:rsidRPr="00242AE1">
        <w:rPr>
          <w:i/>
          <w:sz w:val="28"/>
          <w:szCs w:val="28"/>
          <w:shd w:val="clear" w:color="auto" w:fill="FFFFFF"/>
        </w:rPr>
        <w:t>Вісник Національного університету “Львівська політехніка”. Сер.  Теорія і практика будівництва</w:t>
      </w:r>
      <w:r w:rsidR="00E956CF" w:rsidRPr="00242AE1">
        <w:rPr>
          <w:sz w:val="28"/>
          <w:szCs w:val="28"/>
          <w:shd w:val="clear" w:color="auto" w:fill="FFFFFF"/>
        </w:rPr>
        <w:t>. 2012.  № 742. С. 18 – 24.</w:t>
      </w:r>
    </w:p>
    <w:p w:rsidR="00E956CF" w:rsidRPr="00242AE1" w:rsidRDefault="00E956CF" w:rsidP="00242AE1">
      <w:pPr>
        <w:numPr>
          <w:ilvl w:val="0"/>
          <w:numId w:val="13"/>
        </w:numPr>
        <w:shd w:val="clear" w:color="auto" w:fill="FFFFFF"/>
        <w:spacing w:line="276" w:lineRule="auto"/>
        <w:ind w:left="0" w:firstLine="0"/>
        <w:jc w:val="both"/>
        <w:rPr>
          <w:sz w:val="28"/>
          <w:szCs w:val="28"/>
        </w:rPr>
      </w:pPr>
      <w:r w:rsidRPr="00242AE1">
        <w:rPr>
          <w:sz w:val="28"/>
          <w:szCs w:val="28"/>
          <w:shd w:val="clear" w:color="auto" w:fill="FFFFFF"/>
        </w:rPr>
        <w:t>Білозір В. Деформаційний метод розрахунку прогинів залізобетонних балок за тривалої дії навантаження</w:t>
      </w:r>
      <w:r w:rsidRPr="00242AE1">
        <w:rPr>
          <w:sz w:val="28"/>
          <w:szCs w:val="28"/>
        </w:rPr>
        <w:t xml:space="preserve">. </w:t>
      </w:r>
      <w:r w:rsidRPr="00242AE1">
        <w:rPr>
          <w:i/>
          <w:sz w:val="28"/>
          <w:szCs w:val="28"/>
        </w:rPr>
        <w:t>Вісник Львівського національного аграрного університету. Сер. Архітектура і сільськогосподарське будівництво</w:t>
      </w:r>
      <w:r w:rsidRPr="00242AE1">
        <w:rPr>
          <w:sz w:val="28"/>
          <w:szCs w:val="28"/>
        </w:rPr>
        <w:t>. 2014. № 15. С. 61 – 68.</w:t>
      </w:r>
    </w:p>
    <w:p w:rsidR="00E956CF" w:rsidRPr="00242AE1" w:rsidRDefault="00E956CF" w:rsidP="00242AE1">
      <w:pPr>
        <w:numPr>
          <w:ilvl w:val="0"/>
          <w:numId w:val="13"/>
        </w:numPr>
        <w:overflowPunct/>
        <w:autoSpaceDE/>
        <w:autoSpaceDN/>
        <w:adjustRightInd/>
        <w:spacing w:line="276" w:lineRule="auto"/>
        <w:ind w:left="0" w:firstLine="0"/>
        <w:jc w:val="both"/>
        <w:textAlignment w:val="auto"/>
        <w:rPr>
          <w:sz w:val="28"/>
          <w:szCs w:val="28"/>
        </w:rPr>
      </w:pPr>
      <w:r w:rsidRPr="00242AE1">
        <w:rPr>
          <w:sz w:val="28"/>
          <w:szCs w:val="28"/>
        </w:rPr>
        <w:t>Голишев О. Б., Бамбура А. М. Курс лекцій з основ розрахунку будівельних конструкцій і з опору залізобетону. К.: Логос, 2004. 340с.</w:t>
      </w:r>
    </w:p>
    <w:p w:rsidR="00E956CF" w:rsidRPr="00242AE1" w:rsidRDefault="00E956CF" w:rsidP="00242AE1">
      <w:pPr>
        <w:numPr>
          <w:ilvl w:val="0"/>
          <w:numId w:val="13"/>
        </w:numPr>
        <w:overflowPunct/>
        <w:autoSpaceDE/>
        <w:autoSpaceDN/>
        <w:adjustRightInd/>
        <w:spacing w:line="276" w:lineRule="auto"/>
        <w:ind w:left="0" w:firstLine="0"/>
        <w:jc w:val="both"/>
        <w:textAlignment w:val="auto"/>
        <w:rPr>
          <w:sz w:val="28"/>
          <w:szCs w:val="28"/>
        </w:rPr>
      </w:pPr>
      <w:r w:rsidRPr="00242AE1">
        <w:rPr>
          <w:sz w:val="28"/>
          <w:szCs w:val="28"/>
        </w:rPr>
        <w:t>ДБН В.1.2-2:2006. Навантаження і впливи. [Чинні від 2007-01-01]. Вид. офіц. Київ: Мінбуд України, 2006. 61с.</w:t>
      </w:r>
    </w:p>
    <w:p w:rsidR="00E956CF" w:rsidRPr="00242AE1" w:rsidRDefault="00E956CF" w:rsidP="00242AE1">
      <w:pPr>
        <w:numPr>
          <w:ilvl w:val="0"/>
          <w:numId w:val="13"/>
        </w:numPr>
        <w:overflowPunct/>
        <w:autoSpaceDE/>
        <w:autoSpaceDN/>
        <w:adjustRightInd/>
        <w:spacing w:line="276" w:lineRule="auto"/>
        <w:ind w:left="0" w:firstLine="0"/>
        <w:jc w:val="both"/>
        <w:textAlignment w:val="auto"/>
        <w:rPr>
          <w:sz w:val="28"/>
          <w:szCs w:val="28"/>
        </w:rPr>
      </w:pPr>
      <w:r w:rsidRPr="00242AE1">
        <w:rPr>
          <w:sz w:val="28"/>
          <w:szCs w:val="28"/>
        </w:rPr>
        <w:t>ДБН Д.2.2-9-99. Ресурсні елементні кошторисні норми на будівельні</w:t>
      </w:r>
      <w:r w:rsidRPr="00242AE1">
        <w:rPr>
          <w:sz w:val="28"/>
          <w:szCs w:val="28"/>
        </w:rPr>
        <w:br/>
        <w:t>роботи. 36.9.Металеві    конструкції. [Чинні від 2000-01-01]. Вид. офіц. Київ: Мінбуд України, 1999. 71с.</w:t>
      </w:r>
    </w:p>
    <w:p w:rsidR="00E956CF" w:rsidRPr="00242AE1" w:rsidRDefault="00E956CF" w:rsidP="00242AE1">
      <w:pPr>
        <w:numPr>
          <w:ilvl w:val="0"/>
          <w:numId w:val="13"/>
        </w:numPr>
        <w:overflowPunct/>
        <w:autoSpaceDE/>
        <w:autoSpaceDN/>
        <w:adjustRightInd/>
        <w:spacing w:line="276" w:lineRule="auto"/>
        <w:ind w:left="0" w:firstLine="0"/>
        <w:jc w:val="both"/>
        <w:textAlignment w:val="auto"/>
        <w:rPr>
          <w:sz w:val="28"/>
          <w:szCs w:val="28"/>
        </w:rPr>
      </w:pPr>
      <w:r w:rsidRPr="00242AE1">
        <w:rPr>
          <w:sz w:val="28"/>
          <w:szCs w:val="28"/>
        </w:rPr>
        <w:lastRenderedPageBreak/>
        <w:t>ДБН Д.2.2-11-99. Ресурсні елементні кошторисні норми на будівельні</w:t>
      </w:r>
      <w:r w:rsidRPr="00242AE1">
        <w:rPr>
          <w:sz w:val="28"/>
          <w:szCs w:val="28"/>
        </w:rPr>
        <w:br/>
        <w:t>роботи. 36.11. Підлоги. [Чинні від 2000-01-01]. Вид. офіц. Київ: Мінбуд України, 1999. 26 с.</w:t>
      </w:r>
    </w:p>
    <w:p w:rsidR="00E956CF" w:rsidRPr="00242AE1" w:rsidRDefault="00E956CF" w:rsidP="00242AE1">
      <w:pPr>
        <w:numPr>
          <w:ilvl w:val="0"/>
          <w:numId w:val="13"/>
        </w:numPr>
        <w:overflowPunct/>
        <w:autoSpaceDE/>
        <w:autoSpaceDN/>
        <w:adjustRightInd/>
        <w:spacing w:line="276" w:lineRule="auto"/>
        <w:ind w:left="0" w:firstLine="0"/>
        <w:jc w:val="both"/>
        <w:textAlignment w:val="auto"/>
        <w:rPr>
          <w:sz w:val="28"/>
          <w:szCs w:val="28"/>
        </w:rPr>
      </w:pPr>
      <w:r w:rsidRPr="00242AE1">
        <w:rPr>
          <w:sz w:val="28"/>
          <w:szCs w:val="28"/>
        </w:rPr>
        <w:t>ДБН В.2.3-15:2007. Автостоянки і гаражі для легкових автомобілів. [Чинні від 2008-01-01]. Вид. офіц. Київ: Мінрегіонбуд України, 2007. 56с.</w:t>
      </w:r>
    </w:p>
    <w:p w:rsidR="00E956CF" w:rsidRPr="00242AE1" w:rsidRDefault="00E956CF" w:rsidP="00242AE1">
      <w:pPr>
        <w:numPr>
          <w:ilvl w:val="0"/>
          <w:numId w:val="13"/>
        </w:numPr>
        <w:overflowPunct/>
        <w:autoSpaceDE/>
        <w:autoSpaceDN/>
        <w:adjustRightInd/>
        <w:spacing w:line="276" w:lineRule="auto"/>
        <w:ind w:left="0" w:firstLine="0"/>
        <w:jc w:val="both"/>
        <w:textAlignment w:val="auto"/>
        <w:rPr>
          <w:sz w:val="28"/>
          <w:szCs w:val="28"/>
        </w:rPr>
      </w:pPr>
      <w:r w:rsidRPr="00242AE1">
        <w:rPr>
          <w:sz w:val="28"/>
          <w:szCs w:val="28"/>
        </w:rPr>
        <w:t>ДБН В.2.6-31:2006. Конструкції будинків і споруд. Теплова ізоляція будівель. [Чинні від 2007-01-01]. Вид. офіц. Київ: Мінрегіонбуд України, 2006. 51с.</w:t>
      </w:r>
    </w:p>
    <w:p w:rsidR="00E956CF" w:rsidRPr="00242AE1" w:rsidRDefault="00E956CF" w:rsidP="00242AE1">
      <w:pPr>
        <w:numPr>
          <w:ilvl w:val="0"/>
          <w:numId w:val="13"/>
        </w:numPr>
        <w:overflowPunct/>
        <w:autoSpaceDE/>
        <w:autoSpaceDN/>
        <w:adjustRightInd/>
        <w:spacing w:line="276" w:lineRule="auto"/>
        <w:ind w:left="0" w:firstLine="0"/>
        <w:jc w:val="both"/>
        <w:textAlignment w:val="auto"/>
        <w:rPr>
          <w:sz w:val="28"/>
          <w:szCs w:val="28"/>
        </w:rPr>
      </w:pPr>
      <w:r w:rsidRPr="00242AE1">
        <w:rPr>
          <w:sz w:val="28"/>
          <w:szCs w:val="28"/>
        </w:rPr>
        <w:t>ДБН В.2.5-28-2006. Природне і штучне освітлення. [Чинні від 2007-01-01]. Вид. офіц. Київ: Мінрегіонбуд України, 2006. 54с.</w:t>
      </w:r>
    </w:p>
    <w:p w:rsidR="00E956CF" w:rsidRPr="00242AE1" w:rsidRDefault="00E956CF" w:rsidP="00242AE1">
      <w:pPr>
        <w:numPr>
          <w:ilvl w:val="0"/>
          <w:numId w:val="13"/>
        </w:numPr>
        <w:overflowPunct/>
        <w:autoSpaceDE/>
        <w:autoSpaceDN/>
        <w:adjustRightInd/>
        <w:spacing w:line="276" w:lineRule="auto"/>
        <w:ind w:left="0" w:firstLine="0"/>
        <w:jc w:val="both"/>
        <w:textAlignment w:val="auto"/>
        <w:rPr>
          <w:sz w:val="28"/>
          <w:szCs w:val="28"/>
        </w:rPr>
      </w:pPr>
      <w:r w:rsidRPr="00242AE1">
        <w:rPr>
          <w:sz w:val="28"/>
          <w:szCs w:val="28"/>
        </w:rPr>
        <w:t>ДБН В.1.1-12:2006 Будівництво в сейсмічних районах України. [Чинні від 2007-01-01]. Вид. офіц. Київ: Мінрегіонбуд України, 2006. 68с.</w:t>
      </w:r>
    </w:p>
    <w:p w:rsidR="00E956CF" w:rsidRPr="00242AE1" w:rsidRDefault="00E956CF" w:rsidP="00242AE1">
      <w:pPr>
        <w:numPr>
          <w:ilvl w:val="0"/>
          <w:numId w:val="13"/>
        </w:numPr>
        <w:overflowPunct/>
        <w:autoSpaceDE/>
        <w:autoSpaceDN/>
        <w:adjustRightInd/>
        <w:spacing w:line="276" w:lineRule="auto"/>
        <w:ind w:left="0" w:firstLine="0"/>
        <w:jc w:val="both"/>
        <w:textAlignment w:val="auto"/>
        <w:rPr>
          <w:sz w:val="28"/>
          <w:szCs w:val="28"/>
        </w:rPr>
      </w:pPr>
      <w:r w:rsidRPr="00242AE1">
        <w:rPr>
          <w:sz w:val="28"/>
          <w:szCs w:val="28"/>
        </w:rPr>
        <w:t>ДБН В.1.3-2-2010 Геодезичні роботи у будівництві. [Чинні від 2011-01-01]. Вид. офіц. Київ: Мінрегіонбуд України, 2010. 61с.</w:t>
      </w:r>
    </w:p>
    <w:p w:rsidR="00E956CF" w:rsidRPr="00242AE1" w:rsidRDefault="00E956CF" w:rsidP="00242AE1">
      <w:pPr>
        <w:numPr>
          <w:ilvl w:val="0"/>
          <w:numId w:val="13"/>
        </w:numPr>
        <w:overflowPunct/>
        <w:autoSpaceDE/>
        <w:autoSpaceDN/>
        <w:adjustRightInd/>
        <w:spacing w:line="276" w:lineRule="auto"/>
        <w:ind w:left="0" w:firstLine="0"/>
        <w:jc w:val="both"/>
        <w:textAlignment w:val="auto"/>
        <w:rPr>
          <w:sz w:val="28"/>
          <w:szCs w:val="28"/>
        </w:rPr>
      </w:pPr>
      <w:r w:rsidRPr="00242AE1">
        <w:rPr>
          <w:sz w:val="28"/>
          <w:szCs w:val="28"/>
        </w:rPr>
        <w:t>ДБН В.2.5-56:2010 Системи протипожежного захисту. [Чинні від 2011-09-01]. Вид. офіц. Київ: Мінбуд України, 2006. 61с.</w:t>
      </w:r>
    </w:p>
    <w:p w:rsidR="00E956CF" w:rsidRPr="00242AE1" w:rsidRDefault="00E956CF" w:rsidP="00242AE1">
      <w:pPr>
        <w:numPr>
          <w:ilvl w:val="0"/>
          <w:numId w:val="13"/>
        </w:numPr>
        <w:overflowPunct/>
        <w:autoSpaceDE/>
        <w:autoSpaceDN/>
        <w:adjustRightInd/>
        <w:spacing w:line="276" w:lineRule="auto"/>
        <w:ind w:left="0" w:firstLine="0"/>
        <w:jc w:val="both"/>
        <w:textAlignment w:val="auto"/>
        <w:rPr>
          <w:sz w:val="28"/>
          <w:szCs w:val="28"/>
        </w:rPr>
      </w:pPr>
      <w:r w:rsidRPr="00242AE1">
        <w:rPr>
          <w:sz w:val="28"/>
          <w:szCs w:val="28"/>
        </w:rPr>
        <w:t>ДБН В.2.6-98:2009 Бетонні та залізобетонні конструкції. Основні положе</w:t>
      </w:r>
      <w:r w:rsidRPr="00242AE1">
        <w:rPr>
          <w:sz w:val="28"/>
          <w:szCs w:val="28"/>
        </w:rPr>
        <w:t>н</w:t>
      </w:r>
      <w:r w:rsidRPr="00242AE1">
        <w:rPr>
          <w:sz w:val="28"/>
          <w:szCs w:val="28"/>
        </w:rPr>
        <w:t>ня. [Чинні від 2010-01-01]. Вид. офіц. Київ: Мінрегіонбуд України, 2009. 67с.</w:t>
      </w:r>
    </w:p>
    <w:p w:rsidR="00E956CF" w:rsidRPr="00242AE1" w:rsidRDefault="00E956CF" w:rsidP="00242AE1">
      <w:pPr>
        <w:numPr>
          <w:ilvl w:val="0"/>
          <w:numId w:val="13"/>
        </w:numPr>
        <w:overflowPunct/>
        <w:autoSpaceDE/>
        <w:autoSpaceDN/>
        <w:adjustRightInd/>
        <w:spacing w:line="276" w:lineRule="auto"/>
        <w:ind w:left="0" w:firstLine="0"/>
        <w:jc w:val="both"/>
        <w:textAlignment w:val="auto"/>
        <w:rPr>
          <w:sz w:val="28"/>
          <w:szCs w:val="28"/>
        </w:rPr>
      </w:pPr>
      <w:r w:rsidRPr="00242AE1">
        <w:rPr>
          <w:sz w:val="28"/>
          <w:szCs w:val="28"/>
        </w:rPr>
        <w:t>ДБН В.2.6-162:2010. Кам’яні та армокам’яні конструкції. Основні положе</w:t>
      </w:r>
      <w:r w:rsidRPr="00242AE1">
        <w:rPr>
          <w:sz w:val="28"/>
          <w:szCs w:val="28"/>
        </w:rPr>
        <w:t>н</w:t>
      </w:r>
      <w:r w:rsidRPr="00242AE1">
        <w:rPr>
          <w:sz w:val="28"/>
          <w:szCs w:val="28"/>
        </w:rPr>
        <w:t>ня. [Чинні від 2011-09-01]. Вид. офіц. Київ: Мінрегіонбуд України, 2011. 97с.</w:t>
      </w:r>
    </w:p>
    <w:p w:rsidR="00E956CF" w:rsidRPr="00242AE1" w:rsidRDefault="00E956CF" w:rsidP="00242AE1">
      <w:pPr>
        <w:numPr>
          <w:ilvl w:val="0"/>
          <w:numId w:val="13"/>
        </w:numPr>
        <w:overflowPunct/>
        <w:autoSpaceDE/>
        <w:autoSpaceDN/>
        <w:adjustRightInd/>
        <w:spacing w:line="276" w:lineRule="auto"/>
        <w:ind w:left="0" w:firstLine="0"/>
        <w:jc w:val="both"/>
        <w:textAlignment w:val="auto"/>
        <w:rPr>
          <w:sz w:val="28"/>
          <w:szCs w:val="28"/>
        </w:rPr>
      </w:pPr>
      <w:r w:rsidRPr="00242AE1">
        <w:rPr>
          <w:sz w:val="28"/>
          <w:szCs w:val="28"/>
        </w:rPr>
        <w:t>ДБН А.3.1-5-2009. Організація будівельного виробництва. [Чинні від 2010-09-01]. Вид. офіц. Київ: Мінрегіонбуд України, 2010. 65с.</w:t>
      </w:r>
    </w:p>
    <w:p w:rsidR="00E956CF" w:rsidRPr="00242AE1" w:rsidRDefault="00E956CF" w:rsidP="00242AE1">
      <w:pPr>
        <w:numPr>
          <w:ilvl w:val="0"/>
          <w:numId w:val="13"/>
        </w:numPr>
        <w:overflowPunct/>
        <w:autoSpaceDE/>
        <w:autoSpaceDN/>
        <w:adjustRightInd/>
        <w:spacing w:line="276" w:lineRule="auto"/>
        <w:ind w:left="0" w:firstLine="0"/>
        <w:jc w:val="both"/>
        <w:textAlignment w:val="auto"/>
        <w:rPr>
          <w:sz w:val="28"/>
          <w:szCs w:val="28"/>
        </w:rPr>
      </w:pPr>
      <w:r w:rsidRPr="00242AE1">
        <w:rPr>
          <w:sz w:val="28"/>
          <w:szCs w:val="28"/>
        </w:rPr>
        <w:t>ДБН В.2.1-10-2009. Основи та фундаменти споруд. Основні положення пр</w:t>
      </w:r>
      <w:r w:rsidRPr="00242AE1">
        <w:rPr>
          <w:sz w:val="28"/>
          <w:szCs w:val="28"/>
        </w:rPr>
        <w:t>о</w:t>
      </w:r>
      <w:r w:rsidRPr="00242AE1">
        <w:rPr>
          <w:sz w:val="28"/>
          <w:szCs w:val="28"/>
        </w:rPr>
        <w:t>ектування. [Чинні від 2010-01-01]. Вид. офіц. Київ: Мінрегіонбуд України, 2010. 65с.</w:t>
      </w:r>
    </w:p>
    <w:p w:rsidR="00E956CF" w:rsidRPr="00242AE1" w:rsidRDefault="00E956CF" w:rsidP="00242AE1">
      <w:pPr>
        <w:numPr>
          <w:ilvl w:val="0"/>
          <w:numId w:val="13"/>
        </w:numPr>
        <w:overflowPunct/>
        <w:autoSpaceDE/>
        <w:autoSpaceDN/>
        <w:adjustRightInd/>
        <w:spacing w:line="276" w:lineRule="auto"/>
        <w:ind w:left="0" w:firstLine="0"/>
        <w:jc w:val="both"/>
        <w:textAlignment w:val="auto"/>
        <w:rPr>
          <w:sz w:val="28"/>
          <w:szCs w:val="28"/>
        </w:rPr>
      </w:pPr>
      <w:r w:rsidRPr="00242AE1">
        <w:rPr>
          <w:sz w:val="28"/>
          <w:szCs w:val="28"/>
        </w:rPr>
        <w:t>ДБН А.3.2-2-2009. Охорона праці і промислова безпека в будівництві. [Чинні від 2010-09-01]. Вид. офіц. Київ: Мінрегіонбуд України, 2009. 69с.</w:t>
      </w:r>
    </w:p>
    <w:p w:rsidR="00E956CF" w:rsidRPr="00242AE1" w:rsidRDefault="00E956CF" w:rsidP="00242AE1">
      <w:pPr>
        <w:numPr>
          <w:ilvl w:val="0"/>
          <w:numId w:val="13"/>
        </w:numPr>
        <w:overflowPunct/>
        <w:autoSpaceDE/>
        <w:autoSpaceDN/>
        <w:adjustRightInd/>
        <w:spacing w:line="276" w:lineRule="auto"/>
        <w:ind w:left="0" w:firstLine="0"/>
        <w:jc w:val="both"/>
        <w:textAlignment w:val="auto"/>
        <w:rPr>
          <w:sz w:val="28"/>
          <w:szCs w:val="28"/>
          <w:lang w:val="uk-UA"/>
        </w:rPr>
      </w:pPr>
      <w:r w:rsidRPr="00242AE1">
        <w:rPr>
          <w:sz w:val="28"/>
          <w:szCs w:val="28"/>
          <w:lang w:val="uk-UA"/>
        </w:rPr>
        <w:t>ДБН В.1.2-14-2009 Загальні принципи забезпечення надійності та констру</w:t>
      </w:r>
      <w:r w:rsidRPr="00242AE1">
        <w:rPr>
          <w:sz w:val="28"/>
          <w:szCs w:val="28"/>
          <w:lang w:val="uk-UA"/>
        </w:rPr>
        <w:t>к</w:t>
      </w:r>
      <w:r w:rsidRPr="00242AE1">
        <w:rPr>
          <w:sz w:val="28"/>
          <w:szCs w:val="28"/>
          <w:lang w:val="uk-UA"/>
        </w:rPr>
        <w:t>тивної безпеки будівель, споруд, будівельних конструкцій та основ. [Чинні від 2010-01-01]. Вид. офіц. Київ: Мінрегіонбуд України, 2009. 71с.</w:t>
      </w:r>
    </w:p>
    <w:p w:rsidR="00E956CF" w:rsidRPr="00242AE1" w:rsidRDefault="00E956CF" w:rsidP="00242AE1">
      <w:pPr>
        <w:numPr>
          <w:ilvl w:val="0"/>
          <w:numId w:val="13"/>
        </w:numPr>
        <w:overflowPunct/>
        <w:autoSpaceDE/>
        <w:autoSpaceDN/>
        <w:adjustRightInd/>
        <w:spacing w:line="276" w:lineRule="auto"/>
        <w:ind w:left="0" w:firstLine="0"/>
        <w:jc w:val="both"/>
        <w:textAlignment w:val="auto"/>
        <w:rPr>
          <w:sz w:val="28"/>
          <w:szCs w:val="28"/>
        </w:rPr>
      </w:pPr>
      <w:r w:rsidRPr="00242AE1">
        <w:rPr>
          <w:sz w:val="28"/>
          <w:szCs w:val="28"/>
        </w:rPr>
        <w:t>ДСТУ Б А.2.4-7-95. Правила виконання архітектурно-будівельних робочих креслень. [Чинні від 1996-01-01]. Вид. офіц. Київ: Мінбуд України, 1996. 581с.</w:t>
      </w:r>
    </w:p>
    <w:p w:rsidR="00E956CF" w:rsidRPr="00242AE1" w:rsidRDefault="00E956CF" w:rsidP="00242AE1">
      <w:pPr>
        <w:numPr>
          <w:ilvl w:val="0"/>
          <w:numId w:val="13"/>
        </w:numPr>
        <w:overflowPunct/>
        <w:autoSpaceDE/>
        <w:autoSpaceDN/>
        <w:adjustRightInd/>
        <w:spacing w:line="276" w:lineRule="auto"/>
        <w:ind w:left="0" w:firstLine="0"/>
        <w:jc w:val="both"/>
        <w:textAlignment w:val="auto"/>
        <w:rPr>
          <w:sz w:val="28"/>
          <w:szCs w:val="28"/>
        </w:rPr>
      </w:pPr>
      <w:r w:rsidRPr="00242AE1">
        <w:rPr>
          <w:sz w:val="28"/>
          <w:szCs w:val="28"/>
        </w:rPr>
        <w:t>ДБН В.1.2-5:2007. Система забезпечення надійності та безпеки будівельних об'єктів. [Чинні від 2008-01-01]. Вид. офіц. Київ: Мінрегіонбуд України, 2006. 68с.</w:t>
      </w:r>
    </w:p>
    <w:p w:rsidR="00E956CF" w:rsidRPr="00242AE1" w:rsidRDefault="00E956CF" w:rsidP="00242AE1">
      <w:pPr>
        <w:numPr>
          <w:ilvl w:val="0"/>
          <w:numId w:val="13"/>
        </w:numPr>
        <w:overflowPunct/>
        <w:autoSpaceDE/>
        <w:autoSpaceDN/>
        <w:adjustRightInd/>
        <w:spacing w:line="276" w:lineRule="auto"/>
        <w:ind w:left="0" w:firstLine="0"/>
        <w:jc w:val="both"/>
        <w:textAlignment w:val="auto"/>
        <w:rPr>
          <w:sz w:val="28"/>
          <w:szCs w:val="28"/>
        </w:rPr>
      </w:pPr>
      <w:r w:rsidRPr="00242AE1">
        <w:rPr>
          <w:sz w:val="28"/>
          <w:szCs w:val="28"/>
        </w:rPr>
        <w:t>Конструкції будинків і споруд. Бетонні та залізобетонні конструкції. Основні положення: ДБН В.2.6-98: 2009. Введ. в дію 01.07.2011.К.: Мінрегіонбуд України, 2011. 71 с.</w:t>
      </w:r>
    </w:p>
    <w:p w:rsidR="00E956CF" w:rsidRPr="00242AE1" w:rsidRDefault="00E956CF" w:rsidP="00242AE1">
      <w:pPr>
        <w:pStyle w:val="a6"/>
        <w:numPr>
          <w:ilvl w:val="0"/>
          <w:numId w:val="13"/>
        </w:numPr>
        <w:spacing w:line="276" w:lineRule="auto"/>
        <w:ind w:left="0" w:firstLine="0"/>
        <w:rPr>
          <w:szCs w:val="28"/>
        </w:rPr>
      </w:pPr>
      <w:r w:rsidRPr="00242AE1">
        <w:rPr>
          <w:color w:val="000000" w:themeColor="text1"/>
          <w:szCs w:val="28"/>
        </w:rPr>
        <w:lastRenderedPageBreak/>
        <w:t>Єврокод 2. Проектування</w:t>
      </w:r>
      <w:r w:rsidRPr="00242AE1">
        <w:rPr>
          <w:szCs w:val="28"/>
        </w:rPr>
        <w:t xml:space="preserve"> залізобетонних конструкцій. Частина 1-1. Загальні правила і правила для споруд (EN 1992-1-1: 2004, IDT): ДСТУ-Н Б EN 1992-1-1: 2010  – Введ. в дію 01.07.2013.– К. : Мінрегіонбуд України, 2011. 118 с.</w:t>
      </w:r>
    </w:p>
    <w:p w:rsidR="00242AE1" w:rsidRPr="00242AE1" w:rsidRDefault="00242AE1" w:rsidP="00242AE1">
      <w:pPr>
        <w:numPr>
          <w:ilvl w:val="0"/>
          <w:numId w:val="13"/>
        </w:numPr>
        <w:spacing w:line="360" w:lineRule="auto"/>
        <w:ind w:left="0" w:right="825" w:firstLine="0"/>
        <w:jc w:val="both"/>
        <w:rPr>
          <w:i/>
          <w:sz w:val="28"/>
          <w:szCs w:val="28"/>
          <w:lang w:val="uk-UA"/>
        </w:rPr>
      </w:pPr>
      <w:r w:rsidRPr="00242AE1">
        <w:rPr>
          <w:spacing w:val="-1"/>
          <w:sz w:val="28"/>
          <w:szCs w:val="28"/>
          <w:lang w:val="uk-UA"/>
        </w:rPr>
        <w:t xml:space="preserve">Кінаш Р., Білозір Віт.,. Шмиг Р., Білозір Вол. </w:t>
      </w:r>
      <w:r w:rsidRPr="00242AE1">
        <w:rPr>
          <w:sz w:val="28"/>
          <w:szCs w:val="28"/>
          <w:lang w:val="uk-UA"/>
        </w:rPr>
        <w:t>Розрахунок несучої зд</w:t>
      </w:r>
      <w:r w:rsidRPr="00242AE1">
        <w:rPr>
          <w:sz w:val="28"/>
          <w:szCs w:val="28"/>
          <w:lang w:val="uk-UA"/>
        </w:rPr>
        <w:t>а</w:t>
      </w:r>
      <w:r w:rsidRPr="00242AE1">
        <w:rPr>
          <w:sz w:val="28"/>
          <w:szCs w:val="28"/>
          <w:lang w:val="uk-UA"/>
        </w:rPr>
        <w:t>тності пет-фібробетонних згинальних елементів за деформаційним мет</w:t>
      </w:r>
      <w:r w:rsidRPr="00242AE1">
        <w:rPr>
          <w:sz w:val="28"/>
          <w:szCs w:val="28"/>
          <w:lang w:val="uk-UA"/>
        </w:rPr>
        <w:t>о</w:t>
      </w:r>
      <w:r w:rsidRPr="00242AE1">
        <w:rPr>
          <w:sz w:val="28"/>
          <w:szCs w:val="28"/>
          <w:lang w:val="uk-UA"/>
        </w:rPr>
        <w:t>дом:</w:t>
      </w:r>
      <w:r w:rsidRPr="00242AE1">
        <w:rPr>
          <w:spacing w:val="-1"/>
          <w:sz w:val="28"/>
          <w:szCs w:val="28"/>
          <w:lang w:val="uk-UA"/>
        </w:rPr>
        <w:t xml:space="preserve"> матеріали </w:t>
      </w:r>
      <w:r w:rsidRPr="00242AE1">
        <w:rPr>
          <w:sz w:val="28"/>
          <w:szCs w:val="28"/>
          <w:lang w:val="uk-UA"/>
        </w:rPr>
        <w:t>ХIХ</w:t>
      </w:r>
      <w:r w:rsidRPr="00242AE1">
        <w:rPr>
          <w:b/>
          <w:sz w:val="28"/>
          <w:szCs w:val="28"/>
          <w:shd w:val="clear" w:color="auto" w:fill="FFFFFF"/>
          <w:lang w:val="uk-UA"/>
        </w:rPr>
        <w:t xml:space="preserve"> </w:t>
      </w:r>
      <w:r w:rsidRPr="00242AE1">
        <w:rPr>
          <w:sz w:val="28"/>
          <w:szCs w:val="28"/>
          <w:lang w:val="uk-UA"/>
        </w:rPr>
        <w:t>міжнар. наук.- практ. форуму “Теорія і практика розв</w:t>
      </w:r>
      <w:r w:rsidRPr="00242AE1">
        <w:rPr>
          <w:sz w:val="28"/>
          <w:szCs w:val="28"/>
          <w:lang w:val="uk-UA"/>
        </w:rPr>
        <w:t>и</w:t>
      </w:r>
      <w:r w:rsidRPr="00242AE1">
        <w:rPr>
          <w:sz w:val="28"/>
          <w:szCs w:val="28"/>
          <w:lang w:val="uk-UA"/>
        </w:rPr>
        <w:t>тку агропромислового комплексу та сільських територій”.</w:t>
      </w:r>
      <w:r w:rsidRPr="00242AE1">
        <w:rPr>
          <w:b/>
          <w:sz w:val="28"/>
          <w:szCs w:val="28"/>
          <w:lang w:val="uk-UA"/>
        </w:rPr>
        <w:t xml:space="preserve"> </w:t>
      </w:r>
      <w:r w:rsidRPr="00242AE1">
        <w:rPr>
          <w:sz w:val="28"/>
          <w:szCs w:val="28"/>
          <w:lang w:val="uk-UA"/>
        </w:rPr>
        <w:t>Львів, 19 – 21 вересня 2018 р. С.168 – 172.</w:t>
      </w:r>
    </w:p>
    <w:p w:rsidR="00242AE1" w:rsidRPr="00242AE1" w:rsidRDefault="00242AE1" w:rsidP="00242AE1">
      <w:pPr>
        <w:pStyle w:val="Heading1"/>
        <w:numPr>
          <w:ilvl w:val="0"/>
          <w:numId w:val="13"/>
        </w:numPr>
        <w:spacing w:line="360" w:lineRule="auto"/>
        <w:ind w:left="0" w:right="108" w:firstLine="0"/>
        <w:jc w:val="both"/>
        <w:rPr>
          <w:b w:val="0"/>
          <w:color w:val="auto"/>
          <w:spacing w:val="-1"/>
          <w:sz w:val="28"/>
          <w:szCs w:val="28"/>
          <w:lang w:val="uk-UA"/>
        </w:rPr>
      </w:pPr>
      <w:r w:rsidRPr="00242AE1">
        <w:rPr>
          <w:b w:val="0"/>
          <w:color w:val="auto"/>
          <w:spacing w:val="-1"/>
          <w:sz w:val="28"/>
          <w:szCs w:val="28"/>
          <w:lang w:val="uk-UA"/>
        </w:rPr>
        <w:t>Кінаш Р., Білозір Віт.,. Шмиг Р.,  Біденко І., Білозір Вол.Теоретичне</w:t>
      </w:r>
      <w:r w:rsidRPr="00242AE1">
        <w:rPr>
          <w:b w:val="0"/>
          <w:color w:val="auto"/>
          <w:sz w:val="28"/>
          <w:szCs w:val="28"/>
          <w:lang w:val="uk-UA"/>
        </w:rPr>
        <w:t xml:space="preserve"> </w:t>
      </w:r>
      <w:r w:rsidRPr="00242AE1">
        <w:rPr>
          <w:b w:val="0"/>
          <w:color w:val="auto"/>
          <w:spacing w:val="-1"/>
          <w:sz w:val="28"/>
          <w:szCs w:val="28"/>
          <w:lang w:val="uk-UA"/>
        </w:rPr>
        <w:t>оцін</w:t>
      </w:r>
      <w:r w:rsidRPr="00242AE1">
        <w:rPr>
          <w:b w:val="0"/>
          <w:color w:val="auto"/>
          <w:spacing w:val="-1"/>
          <w:sz w:val="28"/>
          <w:szCs w:val="28"/>
          <w:lang w:val="uk-UA"/>
        </w:rPr>
        <w:t>ю</w:t>
      </w:r>
      <w:r w:rsidRPr="00242AE1">
        <w:rPr>
          <w:b w:val="0"/>
          <w:color w:val="auto"/>
          <w:spacing w:val="-1"/>
          <w:sz w:val="28"/>
          <w:szCs w:val="28"/>
          <w:lang w:val="uk-UA"/>
        </w:rPr>
        <w:t>вання</w:t>
      </w:r>
      <w:r w:rsidRPr="00242AE1">
        <w:rPr>
          <w:b w:val="0"/>
          <w:color w:val="auto"/>
          <w:sz w:val="28"/>
          <w:szCs w:val="28"/>
          <w:lang w:val="uk-UA"/>
        </w:rPr>
        <w:t xml:space="preserve"> </w:t>
      </w:r>
      <w:r w:rsidRPr="00242AE1">
        <w:rPr>
          <w:b w:val="0"/>
          <w:color w:val="auto"/>
          <w:spacing w:val="-1"/>
          <w:sz w:val="28"/>
          <w:szCs w:val="28"/>
          <w:lang w:val="uk-UA"/>
        </w:rPr>
        <w:t>параметрів</w:t>
      </w:r>
      <w:r w:rsidRPr="00242AE1">
        <w:rPr>
          <w:b w:val="0"/>
          <w:color w:val="auto"/>
          <w:sz w:val="28"/>
          <w:szCs w:val="28"/>
          <w:lang w:val="uk-UA"/>
        </w:rPr>
        <w:t xml:space="preserve"> пікових </w:t>
      </w:r>
      <w:r w:rsidRPr="00242AE1">
        <w:rPr>
          <w:b w:val="0"/>
          <w:color w:val="auto"/>
          <w:spacing w:val="-1"/>
          <w:sz w:val="28"/>
          <w:szCs w:val="28"/>
          <w:lang w:val="uk-UA"/>
        </w:rPr>
        <w:t>точок</w:t>
      </w:r>
      <w:r w:rsidRPr="00242AE1">
        <w:rPr>
          <w:b w:val="0"/>
          <w:color w:val="auto"/>
          <w:spacing w:val="1"/>
          <w:sz w:val="28"/>
          <w:szCs w:val="28"/>
          <w:lang w:val="uk-UA"/>
        </w:rPr>
        <w:t xml:space="preserve"> </w:t>
      </w:r>
      <w:r w:rsidRPr="00242AE1">
        <w:rPr>
          <w:b w:val="0"/>
          <w:color w:val="auto"/>
          <w:spacing w:val="-1"/>
          <w:sz w:val="28"/>
          <w:szCs w:val="28"/>
          <w:lang w:val="uk-UA"/>
        </w:rPr>
        <w:t>діаграм</w:t>
      </w:r>
      <w:r w:rsidRPr="00242AE1">
        <w:rPr>
          <w:b w:val="0"/>
          <w:color w:val="auto"/>
          <w:spacing w:val="47"/>
          <w:sz w:val="28"/>
          <w:szCs w:val="28"/>
          <w:lang w:val="uk-UA"/>
        </w:rPr>
        <w:t xml:space="preserve"> </w:t>
      </w:r>
      <w:r w:rsidRPr="00242AE1">
        <w:rPr>
          <w:b w:val="0"/>
          <w:color w:val="auto"/>
          <w:spacing w:val="-1"/>
          <w:sz w:val="28"/>
          <w:szCs w:val="28"/>
          <w:lang w:val="uk-UA"/>
        </w:rPr>
        <w:t>деформування</w:t>
      </w:r>
      <w:r w:rsidRPr="00242AE1">
        <w:rPr>
          <w:b w:val="0"/>
          <w:color w:val="auto"/>
          <w:sz w:val="28"/>
          <w:szCs w:val="28"/>
          <w:lang w:val="uk-UA"/>
        </w:rPr>
        <w:t xml:space="preserve"> </w:t>
      </w:r>
      <w:r w:rsidRPr="00242AE1">
        <w:rPr>
          <w:b w:val="0"/>
          <w:color w:val="auto"/>
          <w:spacing w:val="-1"/>
          <w:sz w:val="28"/>
          <w:szCs w:val="28"/>
          <w:lang w:val="uk-UA"/>
        </w:rPr>
        <w:t>сталефібробетону</w:t>
      </w:r>
      <w:r w:rsidRPr="00242AE1">
        <w:rPr>
          <w:b w:val="0"/>
          <w:color w:val="auto"/>
          <w:sz w:val="28"/>
          <w:szCs w:val="28"/>
          <w:lang w:val="uk-UA"/>
        </w:rPr>
        <w:t xml:space="preserve"> та </w:t>
      </w:r>
      <w:r w:rsidRPr="00242AE1">
        <w:rPr>
          <w:b w:val="0"/>
          <w:color w:val="auto"/>
          <w:spacing w:val="-1"/>
          <w:sz w:val="28"/>
          <w:szCs w:val="28"/>
          <w:lang w:val="uk-UA"/>
        </w:rPr>
        <w:t>ПЕТ-фібробетону</w:t>
      </w:r>
      <w:r w:rsidRPr="00242AE1">
        <w:rPr>
          <w:b w:val="0"/>
          <w:color w:val="auto"/>
          <w:sz w:val="28"/>
          <w:szCs w:val="28"/>
          <w:lang w:val="uk-UA"/>
        </w:rPr>
        <w:t xml:space="preserve"> за </w:t>
      </w:r>
      <w:r w:rsidRPr="00242AE1">
        <w:rPr>
          <w:b w:val="0"/>
          <w:color w:val="auto"/>
          <w:spacing w:val="-1"/>
          <w:sz w:val="28"/>
          <w:szCs w:val="28"/>
          <w:lang w:val="uk-UA"/>
        </w:rPr>
        <w:t xml:space="preserve">розтягу :  матеріали </w:t>
      </w:r>
      <w:r w:rsidRPr="00242AE1">
        <w:rPr>
          <w:b w:val="0"/>
          <w:color w:val="auto"/>
          <w:sz w:val="28"/>
          <w:szCs w:val="28"/>
          <w:lang w:val="uk-UA"/>
        </w:rPr>
        <w:t>ХХІ</w:t>
      </w:r>
      <w:r w:rsidRPr="00242AE1">
        <w:rPr>
          <w:b w:val="0"/>
          <w:color w:val="auto"/>
          <w:sz w:val="28"/>
          <w:szCs w:val="28"/>
          <w:shd w:val="clear" w:color="auto" w:fill="FFFFFF"/>
        </w:rPr>
        <w:t>V</w:t>
      </w:r>
      <w:r w:rsidRPr="00242AE1">
        <w:rPr>
          <w:b w:val="0"/>
          <w:color w:val="auto"/>
          <w:sz w:val="28"/>
          <w:szCs w:val="28"/>
          <w:shd w:val="clear" w:color="auto" w:fill="FFFFFF"/>
          <w:lang w:val="uk-UA"/>
        </w:rPr>
        <w:t xml:space="preserve"> </w:t>
      </w:r>
      <w:r w:rsidRPr="00242AE1">
        <w:rPr>
          <w:b w:val="0"/>
          <w:color w:val="auto"/>
          <w:sz w:val="28"/>
          <w:szCs w:val="28"/>
          <w:lang w:val="uk-UA"/>
        </w:rPr>
        <w:t xml:space="preserve">міжнар. наук.- практ. форуму “Теорія і практика розвитку агропромислового комплексу та сільських територій”. Львів, 4 – 6  жовтня 2023 р. </w:t>
      </w:r>
      <w:r w:rsidRPr="00242AE1">
        <w:rPr>
          <w:b w:val="0"/>
          <w:color w:val="auto"/>
          <w:spacing w:val="-1"/>
          <w:sz w:val="28"/>
          <w:szCs w:val="28"/>
          <w:lang w:val="uk-UA"/>
        </w:rPr>
        <w:t xml:space="preserve">С. 532 </w:t>
      </w:r>
      <w:r w:rsidRPr="00242AE1">
        <w:rPr>
          <w:b w:val="0"/>
          <w:color w:val="auto"/>
          <w:sz w:val="28"/>
          <w:szCs w:val="28"/>
          <w:lang w:val="uk-UA"/>
        </w:rPr>
        <w:t xml:space="preserve">– </w:t>
      </w:r>
      <w:r w:rsidRPr="00242AE1">
        <w:rPr>
          <w:b w:val="0"/>
          <w:color w:val="auto"/>
          <w:spacing w:val="-1"/>
          <w:sz w:val="28"/>
          <w:szCs w:val="28"/>
          <w:lang w:val="uk-UA"/>
        </w:rPr>
        <w:t>535.</w:t>
      </w:r>
    </w:p>
    <w:p w:rsidR="00242AE1" w:rsidRPr="00242AE1" w:rsidRDefault="00242AE1" w:rsidP="00242AE1">
      <w:pPr>
        <w:numPr>
          <w:ilvl w:val="0"/>
          <w:numId w:val="13"/>
        </w:numPr>
        <w:shd w:val="clear" w:color="auto" w:fill="FFFFFF"/>
        <w:spacing w:line="360" w:lineRule="auto"/>
        <w:ind w:left="0" w:firstLine="0"/>
        <w:jc w:val="both"/>
        <w:rPr>
          <w:sz w:val="28"/>
          <w:szCs w:val="28"/>
          <w:lang w:val="uk-UA"/>
        </w:rPr>
      </w:pPr>
      <w:r w:rsidRPr="00242AE1">
        <w:rPr>
          <w:bCs/>
          <w:sz w:val="28"/>
          <w:szCs w:val="28"/>
          <w:lang w:val="uk-UA"/>
        </w:rPr>
        <w:t>Шмиг Р. А., Білозір Вол. В. Теоретичне оцінювання міцності</w:t>
      </w:r>
      <w:r w:rsidRPr="00242AE1">
        <w:rPr>
          <w:spacing w:val="-1"/>
          <w:sz w:val="28"/>
          <w:szCs w:val="28"/>
          <w:lang w:val="uk-UA"/>
        </w:rPr>
        <w:t xml:space="preserve"> ПЕТ-фібробетону</w:t>
      </w:r>
      <w:r w:rsidRPr="00242AE1">
        <w:rPr>
          <w:b/>
          <w:sz w:val="28"/>
          <w:szCs w:val="28"/>
          <w:lang w:val="uk-UA"/>
        </w:rPr>
        <w:t xml:space="preserve"> </w:t>
      </w:r>
      <w:r w:rsidRPr="00242AE1">
        <w:rPr>
          <w:bCs/>
          <w:sz w:val="28"/>
          <w:szCs w:val="28"/>
          <w:lang w:val="uk-UA"/>
        </w:rPr>
        <w:t xml:space="preserve">на розтяг. </w:t>
      </w:r>
      <w:r w:rsidRPr="00242AE1">
        <w:rPr>
          <w:i/>
          <w:sz w:val="28"/>
          <w:szCs w:val="28"/>
          <w:lang w:val="uk-UA"/>
        </w:rPr>
        <w:t>Сучасні технології та методи розрахунків у будівництві.</w:t>
      </w:r>
      <w:r w:rsidRPr="00242AE1">
        <w:rPr>
          <w:sz w:val="28"/>
          <w:szCs w:val="28"/>
          <w:lang w:val="uk-UA"/>
        </w:rPr>
        <w:t xml:space="preserve"> 2022. Вип. 18. С. 199 – </w:t>
      </w:r>
      <w:r w:rsidRPr="00242AE1">
        <w:rPr>
          <w:b/>
          <w:sz w:val="28"/>
          <w:szCs w:val="28"/>
          <w:lang w:val="uk-UA"/>
        </w:rPr>
        <w:t xml:space="preserve"> </w:t>
      </w:r>
      <w:r w:rsidRPr="00242AE1">
        <w:rPr>
          <w:sz w:val="28"/>
          <w:szCs w:val="28"/>
          <w:lang w:val="uk-UA"/>
        </w:rPr>
        <w:t>212.</w:t>
      </w:r>
    </w:p>
    <w:p w:rsidR="00242AE1" w:rsidRPr="00242AE1" w:rsidRDefault="00242AE1" w:rsidP="00242AE1">
      <w:pPr>
        <w:numPr>
          <w:ilvl w:val="0"/>
          <w:numId w:val="13"/>
        </w:numPr>
        <w:spacing w:before="183" w:line="360" w:lineRule="auto"/>
        <w:ind w:left="0" w:right="110" w:firstLine="0"/>
        <w:jc w:val="both"/>
        <w:rPr>
          <w:sz w:val="28"/>
          <w:szCs w:val="28"/>
          <w:lang w:val="en-GB"/>
        </w:rPr>
      </w:pPr>
      <w:r w:rsidRPr="00242AE1">
        <w:rPr>
          <w:spacing w:val="-1"/>
          <w:sz w:val="28"/>
          <w:szCs w:val="28"/>
          <w:lang w:val="en-GB"/>
        </w:rPr>
        <w:t>Kinasz</w:t>
      </w:r>
      <w:r w:rsidRPr="00242AE1">
        <w:rPr>
          <w:spacing w:val="-1"/>
          <w:sz w:val="28"/>
          <w:szCs w:val="28"/>
          <w:lang w:val="uk-UA"/>
        </w:rPr>
        <w:t xml:space="preserve"> </w:t>
      </w:r>
      <w:r w:rsidRPr="00242AE1">
        <w:rPr>
          <w:spacing w:val="-1"/>
          <w:sz w:val="28"/>
          <w:szCs w:val="28"/>
          <w:lang w:val="en-GB"/>
        </w:rPr>
        <w:t>R</w:t>
      </w:r>
      <w:r w:rsidRPr="00242AE1">
        <w:rPr>
          <w:spacing w:val="-1"/>
          <w:sz w:val="28"/>
          <w:szCs w:val="28"/>
          <w:lang w:val="uk-UA"/>
        </w:rPr>
        <w:t xml:space="preserve">.,  </w:t>
      </w:r>
      <w:r w:rsidRPr="00242AE1">
        <w:rPr>
          <w:spacing w:val="-1"/>
          <w:sz w:val="28"/>
          <w:szCs w:val="28"/>
          <w:lang w:val="en-GB"/>
        </w:rPr>
        <w:t>Bilozir</w:t>
      </w:r>
      <w:r w:rsidRPr="00242AE1">
        <w:rPr>
          <w:spacing w:val="-1"/>
          <w:sz w:val="28"/>
          <w:szCs w:val="28"/>
          <w:lang w:val="uk-UA"/>
        </w:rPr>
        <w:t xml:space="preserve"> </w:t>
      </w:r>
      <w:r w:rsidRPr="00242AE1">
        <w:rPr>
          <w:spacing w:val="-1"/>
          <w:sz w:val="28"/>
          <w:szCs w:val="28"/>
          <w:lang w:val="en-GB"/>
        </w:rPr>
        <w:t>Vit</w:t>
      </w:r>
      <w:r w:rsidRPr="00242AE1">
        <w:rPr>
          <w:spacing w:val="-1"/>
          <w:sz w:val="28"/>
          <w:szCs w:val="28"/>
          <w:lang w:val="uk-UA"/>
        </w:rPr>
        <w:t xml:space="preserve">., </w:t>
      </w:r>
      <w:r w:rsidRPr="00242AE1">
        <w:rPr>
          <w:spacing w:val="-1"/>
          <w:sz w:val="28"/>
          <w:szCs w:val="28"/>
          <w:lang w:val="en-GB"/>
        </w:rPr>
        <w:t>Shmyh</w:t>
      </w:r>
      <w:r w:rsidRPr="00242AE1">
        <w:rPr>
          <w:spacing w:val="-1"/>
          <w:sz w:val="28"/>
          <w:szCs w:val="28"/>
          <w:lang w:val="uk-UA"/>
        </w:rPr>
        <w:t xml:space="preserve"> </w:t>
      </w:r>
      <w:r w:rsidRPr="00242AE1">
        <w:rPr>
          <w:spacing w:val="-1"/>
          <w:sz w:val="28"/>
          <w:szCs w:val="28"/>
          <w:lang w:val="en-GB"/>
        </w:rPr>
        <w:t>R</w:t>
      </w:r>
      <w:r w:rsidRPr="00242AE1">
        <w:rPr>
          <w:spacing w:val="-1"/>
          <w:sz w:val="28"/>
          <w:szCs w:val="28"/>
          <w:lang w:val="uk-UA"/>
        </w:rPr>
        <w:t xml:space="preserve">.,  </w:t>
      </w:r>
      <w:r w:rsidRPr="00242AE1">
        <w:rPr>
          <w:spacing w:val="-1"/>
          <w:sz w:val="28"/>
          <w:szCs w:val="28"/>
          <w:lang w:val="en-GB"/>
        </w:rPr>
        <w:t>Bilozir</w:t>
      </w:r>
      <w:r w:rsidRPr="00242AE1">
        <w:rPr>
          <w:spacing w:val="-1"/>
          <w:sz w:val="28"/>
          <w:szCs w:val="28"/>
          <w:lang w:val="uk-UA"/>
        </w:rPr>
        <w:t xml:space="preserve"> </w:t>
      </w:r>
      <w:r w:rsidRPr="00242AE1">
        <w:rPr>
          <w:spacing w:val="-1"/>
          <w:sz w:val="28"/>
          <w:szCs w:val="28"/>
          <w:lang w:val="en-GB"/>
        </w:rPr>
        <w:t>Vol</w:t>
      </w:r>
      <w:r w:rsidRPr="00242AE1">
        <w:rPr>
          <w:spacing w:val="-1"/>
          <w:sz w:val="28"/>
          <w:szCs w:val="28"/>
          <w:lang w:val="uk-UA"/>
        </w:rPr>
        <w:t xml:space="preserve">., </w:t>
      </w:r>
      <w:r w:rsidRPr="00242AE1">
        <w:rPr>
          <w:spacing w:val="-1"/>
          <w:sz w:val="28"/>
          <w:szCs w:val="28"/>
          <w:lang w:val="en-GB"/>
        </w:rPr>
        <w:t>Bidenko</w:t>
      </w:r>
      <w:r w:rsidRPr="00242AE1">
        <w:rPr>
          <w:spacing w:val="-1"/>
          <w:sz w:val="28"/>
          <w:szCs w:val="28"/>
          <w:lang w:val="uk-UA"/>
        </w:rPr>
        <w:t xml:space="preserve"> </w:t>
      </w:r>
      <w:r w:rsidRPr="00242AE1">
        <w:rPr>
          <w:spacing w:val="-1"/>
          <w:sz w:val="28"/>
          <w:szCs w:val="28"/>
          <w:lang w:val="en-GB"/>
        </w:rPr>
        <w:t>I</w:t>
      </w:r>
      <w:r w:rsidRPr="00242AE1">
        <w:rPr>
          <w:spacing w:val="-1"/>
          <w:sz w:val="28"/>
          <w:szCs w:val="28"/>
          <w:lang w:val="uk-UA"/>
        </w:rPr>
        <w:t xml:space="preserve">. </w:t>
      </w:r>
      <w:r w:rsidRPr="00242AE1">
        <w:rPr>
          <w:i/>
          <w:spacing w:val="-1"/>
          <w:sz w:val="28"/>
          <w:szCs w:val="28"/>
          <w:lang w:val="en-GB"/>
        </w:rPr>
        <w:t>Examination</w:t>
      </w:r>
      <w:r w:rsidRPr="00242AE1">
        <w:rPr>
          <w:i/>
          <w:spacing w:val="1"/>
          <w:sz w:val="28"/>
          <w:szCs w:val="28"/>
          <w:lang w:val="uk-UA"/>
        </w:rPr>
        <w:t xml:space="preserve"> </w:t>
      </w:r>
      <w:r w:rsidRPr="00242AE1">
        <w:rPr>
          <w:i/>
          <w:sz w:val="28"/>
          <w:szCs w:val="28"/>
          <w:lang w:val="en-GB"/>
        </w:rPr>
        <w:t>of</w:t>
      </w:r>
      <w:r w:rsidRPr="00242AE1">
        <w:rPr>
          <w:i/>
          <w:spacing w:val="2"/>
          <w:sz w:val="28"/>
          <w:szCs w:val="28"/>
          <w:lang w:val="uk-UA"/>
        </w:rPr>
        <w:t xml:space="preserve"> </w:t>
      </w:r>
      <w:r w:rsidRPr="00242AE1">
        <w:rPr>
          <w:i/>
          <w:sz w:val="28"/>
          <w:szCs w:val="28"/>
          <w:lang w:val="en-GB"/>
        </w:rPr>
        <w:t>Co</w:t>
      </w:r>
      <w:r w:rsidRPr="00242AE1">
        <w:rPr>
          <w:i/>
          <w:sz w:val="28"/>
          <w:szCs w:val="28"/>
          <w:lang w:val="en-GB"/>
        </w:rPr>
        <w:t>n</w:t>
      </w:r>
      <w:r w:rsidRPr="00242AE1">
        <w:rPr>
          <w:i/>
          <w:sz w:val="28"/>
          <w:szCs w:val="28"/>
          <w:lang w:val="en-GB"/>
        </w:rPr>
        <w:t>crete</w:t>
      </w:r>
      <w:r w:rsidRPr="00242AE1">
        <w:rPr>
          <w:i/>
          <w:sz w:val="28"/>
          <w:szCs w:val="28"/>
          <w:lang w:val="uk-UA"/>
        </w:rPr>
        <w:t xml:space="preserve"> </w:t>
      </w:r>
      <w:r w:rsidRPr="00242AE1">
        <w:rPr>
          <w:i/>
          <w:spacing w:val="-1"/>
          <w:sz w:val="28"/>
          <w:szCs w:val="28"/>
          <w:lang w:val="en-GB"/>
        </w:rPr>
        <w:t>Elements</w:t>
      </w:r>
      <w:r w:rsidRPr="00242AE1">
        <w:rPr>
          <w:i/>
          <w:spacing w:val="-1"/>
          <w:sz w:val="28"/>
          <w:szCs w:val="28"/>
          <w:lang w:val="uk-UA"/>
        </w:rPr>
        <w:t xml:space="preserve"> </w:t>
      </w:r>
      <w:r w:rsidRPr="00242AE1">
        <w:rPr>
          <w:i/>
          <w:sz w:val="28"/>
          <w:szCs w:val="28"/>
          <w:lang w:val="en-GB"/>
        </w:rPr>
        <w:t>Bending</w:t>
      </w:r>
      <w:r w:rsidRPr="00242AE1">
        <w:rPr>
          <w:i/>
          <w:sz w:val="28"/>
          <w:szCs w:val="28"/>
          <w:lang w:val="uk-UA"/>
        </w:rPr>
        <w:t xml:space="preserve"> </w:t>
      </w:r>
      <w:r w:rsidRPr="00242AE1">
        <w:rPr>
          <w:i/>
          <w:spacing w:val="-1"/>
          <w:sz w:val="28"/>
          <w:szCs w:val="28"/>
          <w:lang w:val="en-GB"/>
        </w:rPr>
        <w:t>Strength</w:t>
      </w:r>
      <w:r w:rsidRPr="00242AE1">
        <w:rPr>
          <w:i/>
          <w:spacing w:val="35"/>
          <w:sz w:val="28"/>
          <w:szCs w:val="28"/>
          <w:lang w:val="uk-UA"/>
        </w:rPr>
        <w:t xml:space="preserve"> </w:t>
      </w:r>
      <w:r w:rsidRPr="00242AE1">
        <w:rPr>
          <w:i/>
          <w:spacing w:val="-1"/>
          <w:sz w:val="28"/>
          <w:szCs w:val="28"/>
          <w:lang w:val="en-GB"/>
        </w:rPr>
        <w:t>Reinforced</w:t>
      </w:r>
      <w:r w:rsidRPr="00242AE1">
        <w:rPr>
          <w:i/>
          <w:spacing w:val="-2"/>
          <w:sz w:val="28"/>
          <w:szCs w:val="28"/>
          <w:lang w:val="uk-UA"/>
        </w:rPr>
        <w:t xml:space="preserve"> </w:t>
      </w:r>
      <w:r w:rsidRPr="00242AE1">
        <w:rPr>
          <w:i/>
          <w:spacing w:val="-3"/>
          <w:sz w:val="28"/>
          <w:szCs w:val="28"/>
          <w:lang w:val="en-GB"/>
        </w:rPr>
        <w:t>by</w:t>
      </w:r>
      <w:r w:rsidRPr="00242AE1">
        <w:rPr>
          <w:i/>
          <w:spacing w:val="3"/>
          <w:sz w:val="28"/>
          <w:szCs w:val="28"/>
          <w:lang w:val="uk-UA"/>
        </w:rPr>
        <w:t xml:space="preserve"> </w:t>
      </w:r>
      <w:r w:rsidRPr="00242AE1">
        <w:rPr>
          <w:i/>
          <w:spacing w:val="-1"/>
          <w:sz w:val="28"/>
          <w:szCs w:val="28"/>
          <w:lang w:val="en-GB"/>
        </w:rPr>
        <w:t>Polyethylene</w:t>
      </w:r>
      <w:r w:rsidRPr="00242AE1">
        <w:rPr>
          <w:i/>
          <w:spacing w:val="-2"/>
          <w:sz w:val="28"/>
          <w:szCs w:val="28"/>
          <w:lang w:val="uk-UA"/>
        </w:rPr>
        <w:t xml:space="preserve"> </w:t>
      </w:r>
      <w:r w:rsidRPr="00242AE1">
        <w:rPr>
          <w:i/>
          <w:spacing w:val="-1"/>
          <w:sz w:val="28"/>
          <w:szCs w:val="28"/>
          <w:lang w:val="en-GB"/>
        </w:rPr>
        <w:t>Terephthalate</w:t>
      </w:r>
      <w:r w:rsidRPr="00242AE1">
        <w:rPr>
          <w:i/>
          <w:spacing w:val="2"/>
          <w:sz w:val="28"/>
          <w:szCs w:val="28"/>
          <w:lang w:val="uk-UA"/>
        </w:rPr>
        <w:t xml:space="preserve"> </w:t>
      </w:r>
      <w:r w:rsidRPr="00242AE1">
        <w:rPr>
          <w:i/>
          <w:spacing w:val="-1"/>
          <w:sz w:val="28"/>
          <w:szCs w:val="28"/>
          <w:lang w:val="uk-UA"/>
        </w:rPr>
        <w:t>(</w:t>
      </w:r>
      <w:r w:rsidRPr="00242AE1">
        <w:rPr>
          <w:i/>
          <w:spacing w:val="-1"/>
          <w:sz w:val="28"/>
          <w:szCs w:val="28"/>
          <w:lang w:val="en-GB"/>
        </w:rPr>
        <w:t>PET</w:t>
      </w:r>
      <w:r w:rsidRPr="00242AE1">
        <w:rPr>
          <w:i/>
          <w:spacing w:val="-1"/>
          <w:sz w:val="28"/>
          <w:szCs w:val="28"/>
          <w:lang w:val="uk-UA"/>
        </w:rPr>
        <w:t>)</w:t>
      </w:r>
      <w:r w:rsidRPr="00242AE1">
        <w:rPr>
          <w:i/>
          <w:spacing w:val="-4"/>
          <w:sz w:val="28"/>
          <w:szCs w:val="28"/>
          <w:lang w:val="uk-UA"/>
        </w:rPr>
        <w:t xml:space="preserve"> </w:t>
      </w:r>
      <w:r w:rsidRPr="00242AE1">
        <w:rPr>
          <w:i/>
          <w:spacing w:val="-1"/>
          <w:sz w:val="28"/>
          <w:szCs w:val="28"/>
          <w:lang w:val="en-GB"/>
        </w:rPr>
        <w:t>Waste</w:t>
      </w:r>
      <w:r w:rsidRPr="00242AE1">
        <w:rPr>
          <w:i/>
          <w:spacing w:val="-1"/>
          <w:sz w:val="28"/>
          <w:szCs w:val="28"/>
          <w:lang w:val="uk-UA"/>
        </w:rPr>
        <w:t>.</w:t>
      </w:r>
      <w:r w:rsidRPr="00242AE1">
        <w:rPr>
          <w:spacing w:val="-1"/>
          <w:sz w:val="28"/>
          <w:szCs w:val="28"/>
          <w:lang w:val="uk-UA"/>
        </w:rPr>
        <w:t xml:space="preserve"> </w:t>
      </w:r>
      <w:r w:rsidRPr="00242AE1">
        <w:rPr>
          <w:sz w:val="28"/>
          <w:szCs w:val="28"/>
          <w:lang w:val="en-GB"/>
        </w:rPr>
        <w:t>WMCAUS 2019 IOP Conf. Series: Materials Science and Engineering 603 (2019) 042041 IOP Publishing. (Scopus).</w:t>
      </w:r>
    </w:p>
    <w:p w:rsidR="00242AE1" w:rsidRPr="00242AE1" w:rsidRDefault="00242AE1" w:rsidP="00242AE1">
      <w:pPr>
        <w:numPr>
          <w:ilvl w:val="0"/>
          <w:numId w:val="13"/>
        </w:numPr>
        <w:tabs>
          <w:tab w:val="left" w:pos="0"/>
        </w:tabs>
        <w:spacing w:line="360" w:lineRule="auto"/>
        <w:ind w:left="0" w:right="114" w:firstLine="0"/>
        <w:jc w:val="both"/>
        <w:rPr>
          <w:spacing w:val="1"/>
          <w:sz w:val="28"/>
          <w:szCs w:val="28"/>
        </w:rPr>
      </w:pPr>
      <w:r w:rsidRPr="00242AE1">
        <w:rPr>
          <w:spacing w:val="-3"/>
          <w:sz w:val="28"/>
          <w:szCs w:val="28"/>
          <w:lang w:val="en-GB"/>
        </w:rPr>
        <w:t>Shmyh</w:t>
      </w:r>
      <w:r w:rsidRPr="00242AE1">
        <w:rPr>
          <w:spacing w:val="16"/>
          <w:sz w:val="28"/>
          <w:szCs w:val="28"/>
          <w:lang w:val="en-GB"/>
        </w:rPr>
        <w:t xml:space="preserve"> </w:t>
      </w:r>
      <w:r w:rsidRPr="00242AE1">
        <w:rPr>
          <w:sz w:val="28"/>
          <w:szCs w:val="28"/>
          <w:lang w:val="en-GB"/>
        </w:rPr>
        <w:t>R.,</w:t>
      </w:r>
      <w:r w:rsidRPr="00242AE1">
        <w:rPr>
          <w:spacing w:val="14"/>
          <w:sz w:val="28"/>
          <w:szCs w:val="28"/>
          <w:lang w:val="en-GB"/>
        </w:rPr>
        <w:t xml:space="preserve"> </w:t>
      </w:r>
      <w:r w:rsidRPr="00242AE1">
        <w:rPr>
          <w:spacing w:val="-1"/>
          <w:sz w:val="28"/>
          <w:szCs w:val="28"/>
          <w:lang w:val="en-GB"/>
        </w:rPr>
        <w:t>Bilozir</w:t>
      </w:r>
      <w:r w:rsidRPr="00242AE1">
        <w:rPr>
          <w:spacing w:val="15"/>
          <w:sz w:val="28"/>
          <w:szCs w:val="28"/>
          <w:lang w:val="en-GB"/>
        </w:rPr>
        <w:t xml:space="preserve"> </w:t>
      </w:r>
      <w:r w:rsidRPr="00242AE1">
        <w:rPr>
          <w:spacing w:val="-1"/>
          <w:sz w:val="28"/>
          <w:szCs w:val="28"/>
          <w:lang w:val="en-GB"/>
        </w:rPr>
        <w:t>Vit., Vysochenko</w:t>
      </w:r>
      <w:r w:rsidRPr="00242AE1">
        <w:rPr>
          <w:spacing w:val="16"/>
          <w:sz w:val="28"/>
          <w:szCs w:val="28"/>
          <w:lang w:val="en-GB"/>
        </w:rPr>
        <w:t xml:space="preserve"> </w:t>
      </w:r>
      <w:r w:rsidRPr="00242AE1">
        <w:rPr>
          <w:spacing w:val="-2"/>
          <w:sz w:val="28"/>
          <w:szCs w:val="28"/>
          <w:lang w:val="en-GB"/>
        </w:rPr>
        <w:t>A.,</w:t>
      </w:r>
      <w:r w:rsidRPr="00242AE1">
        <w:rPr>
          <w:spacing w:val="15"/>
          <w:sz w:val="28"/>
          <w:szCs w:val="28"/>
          <w:lang w:val="en-GB"/>
        </w:rPr>
        <w:t xml:space="preserve"> </w:t>
      </w:r>
      <w:r w:rsidRPr="00242AE1">
        <w:rPr>
          <w:spacing w:val="-1"/>
          <w:sz w:val="28"/>
          <w:szCs w:val="28"/>
          <w:lang w:val="en-GB"/>
        </w:rPr>
        <w:t>Bilozir</w:t>
      </w:r>
      <w:r w:rsidRPr="00242AE1">
        <w:rPr>
          <w:spacing w:val="23"/>
          <w:sz w:val="28"/>
          <w:szCs w:val="28"/>
          <w:lang w:val="en-GB"/>
        </w:rPr>
        <w:t xml:space="preserve"> </w:t>
      </w:r>
      <w:r w:rsidRPr="00242AE1">
        <w:rPr>
          <w:spacing w:val="1"/>
          <w:sz w:val="28"/>
          <w:szCs w:val="28"/>
          <w:lang w:val="en-GB"/>
        </w:rPr>
        <w:t xml:space="preserve">Vol. </w:t>
      </w:r>
      <w:r w:rsidRPr="00242AE1">
        <w:rPr>
          <w:spacing w:val="-1"/>
          <w:sz w:val="28"/>
          <w:szCs w:val="28"/>
        </w:rPr>
        <w:t>С</w:t>
      </w:r>
      <w:r w:rsidRPr="00242AE1">
        <w:rPr>
          <w:spacing w:val="-1"/>
          <w:sz w:val="28"/>
          <w:szCs w:val="28"/>
          <w:lang w:val="en-GB"/>
        </w:rPr>
        <w:t>arrying</w:t>
      </w:r>
      <w:r w:rsidRPr="00242AE1">
        <w:rPr>
          <w:spacing w:val="11"/>
          <w:sz w:val="28"/>
          <w:szCs w:val="28"/>
          <w:lang w:val="en-GB"/>
        </w:rPr>
        <w:t xml:space="preserve"> </w:t>
      </w:r>
      <w:r w:rsidRPr="00242AE1">
        <w:rPr>
          <w:sz w:val="28"/>
          <w:szCs w:val="28"/>
          <w:lang w:val="en-GB"/>
        </w:rPr>
        <w:t>capacity</w:t>
      </w:r>
      <w:r w:rsidRPr="00242AE1">
        <w:rPr>
          <w:spacing w:val="9"/>
          <w:sz w:val="28"/>
          <w:szCs w:val="28"/>
          <w:lang w:val="en-GB"/>
        </w:rPr>
        <w:t xml:space="preserve"> </w:t>
      </w:r>
      <w:r w:rsidRPr="00242AE1">
        <w:rPr>
          <w:spacing w:val="1"/>
          <w:sz w:val="28"/>
          <w:szCs w:val="28"/>
          <w:lang w:val="en-GB"/>
        </w:rPr>
        <w:t>of</w:t>
      </w:r>
      <w:r w:rsidRPr="00242AE1">
        <w:rPr>
          <w:spacing w:val="10"/>
          <w:sz w:val="28"/>
          <w:szCs w:val="28"/>
          <w:lang w:val="en-GB"/>
        </w:rPr>
        <w:t xml:space="preserve"> </w:t>
      </w:r>
      <w:r w:rsidRPr="00242AE1">
        <w:rPr>
          <w:sz w:val="28"/>
          <w:szCs w:val="28"/>
          <w:lang w:val="en-GB"/>
        </w:rPr>
        <w:t>ben</w:t>
      </w:r>
      <w:r w:rsidRPr="00242AE1">
        <w:rPr>
          <w:sz w:val="28"/>
          <w:szCs w:val="28"/>
          <w:lang w:val="en-GB"/>
        </w:rPr>
        <w:t>d</w:t>
      </w:r>
      <w:r w:rsidRPr="00242AE1">
        <w:rPr>
          <w:sz w:val="28"/>
          <w:szCs w:val="28"/>
          <w:lang w:val="en-GB"/>
        </w:rPr>
        <w:t>ing</w:t>
      </w:r>
      <w:r w:rsidRPr="00242AE1">
        <w:rPr>
          <w:spacing w:val="65"/>
          <w:w w:val="101"/>
          <w:sz w:val="28"/>
          <w:szCs w:val="28"/>
          <w:lang w:val="en-GB"/>
        </w:rPr>
        <w:t xml:space="preserve"> </w:t>
      </w:r>
      <w:r w:rsidRPr="00242AE1">
        <w:rPr>
          <w:spacing w:val="-1"/>
          <w:sz w:val="28"/>
          <w:szCs w:val="28"/>
          <w:lang w:val="en-GB"/>
        </w:rPr>
        <w:t>concrete</w:t>
      </w:r>
      <w:r w:rsidRPr="00242AE1">
        <w:rPr>
          <w:spacing w:val="53"/>
          <w:sz w:val="28"/>
          <w:szCs w:val="28"/>
          <w:lang w:val="en-GB"/>
        </w:rPr>
        <w:t xml:space="preserve"> </w:t>
      </w:r>
      <w:r w:rsidRPr="00242AE1">
        <w:rPr>
          <w:spacing w:val="-1"/>
          <w:sz w:val="28"/>
          <w:szCs w:val="28"/>
          <w:lang w:val="en-GB"/>
        </w:rPr>
        <w:t>elements</w:t>
      </w:r>
      <w:r w:rsidRPr="00242AE1">
        <w:rPr>
          <w:spacing w:val="53"/>
          <w:sz w:val="28"/>
          <w:szCs w:val="28"/>
          <w:lang w:val="en-GB"/>
        </w:rPr>
        <w:t xml:space="preserve"> </w:t>
      </w:r>
      <w:r w:rsidRPr="00242AE1">
        <w:rPr>
          <w:spacing w:val="-1"/>
          <w:sz w:val="28"/>
          <w:szCs w:val="28"/>
          <w:lang w:val="en-GB"/>
        </w:rPr>
        <w:t>reinforced</w:t>
      </w:r>
      <w:r w:rsidRPr="00242AE1">
        <w:rPr>
          <w:spacing w:val="55"/>
          <w:sz w:val="28"/>
          <w:szCs w:val="28"/>
          <w:lang w:val="en-GB"/>
        </w:rPr>
        <w:t xml:space="preserve"> </w:t>
      </w:r>
      <w:r w:rsidRPr="00242AE1">
        <w:rPr>
          <w:spacing w:val="-1"/>
          <w:sz w:val="28"/>
          <w:szCs w:val="28"/>
          <w:lang w:val="en-GB"/>
        </w:rPr>
        <w:t>by</w:t>
      </w:r>
      <w:r w:rsidRPr="00242AE1">
        <w:rPr>
          <w:spacing w:val="52"/>
          <w:sz w:val="28"/>
          <w:szCs w:val="28"/>
          <w:lang w:val="en-GB"/>
        </w:rPr>
        <w:t xml:space="preserve"> </w:t>
      </w:r>
      <w:r w:rsidRPr="00242AE1">
        <w:rPr>
          <w:spacing w:val="-1"/>
          <w:sz w:val="28"/>
          <w:szCs w:val="28"/>
          <w:lang w:val="en-GB"/>
        </w:rPr>
        <w:t>fibro</w:t>
      </w:r>
      <w:r w:rsidRPr="00242AE1">
        <w:rPr>
          <w:spacing w:val="56"/>
          <w:sz w:val="28"/>
          <w:szCs w:val="28"/>
          <w:lang w:val="en-GB"/>
        </w:rPr>
        <w:t xml:space="preserve"> </w:t>
      </w:r>
      <w:r w:rsidRPr="00242AE1">
        <w:rPr>
          <w:sz w:val="28"/>
          <w:szCs w:val="28"/>
          <w:lang w:val="en-GB"/>
        </w:rPr>
        <w:t>and</w:t>
      </w:r>
      <w:r w:rsidRPr="00242AE1">
        <w:rPr>
          <w:spacing w:val="55"/>
          <w:sz w:val="28"/>
          <w:szCs w:val="28"/>
          <w:lang w:val="en-GB"/>
        </w:rPr>
        <w:t xml:space="preserve"> </w:t>
      </w:r>
      <w:r w:rsidRPr="00242AE1">
        <w:rPr>
          <w:spacing w:val="-1"/>
          <w:sz w:val="28"/>
          <w:szCs w:val="28"/>
          <w:lang w:val="en-GB"/>
        </w:rPr>
        <w:t>stripes</w:t>
      </w:r>
      <w:r w:rsidRPr="00242AE1">
        <w:rPr>
          <w:spacing w:val="53"/>
          <w:sz w:val="28"/>
          <w:szCs w:val="28"/>
          <w:lang w:val="en-GB"/>
        </w:rPr>
        <w:t xml:space="preserve"> </w:t>
      </w:r>
      <w:r w:rsidRPr="00242AE1">
        <w:rPr>
          <w:spacing w:val="-2"/>
          <w:sz w:val="28"/>
          <w:szCs w:val="28"/>
          <w:lang w:val="en-GB"/>
        </w:rPr>
        <w:t>taken</w:t>
      </w:r>
      <w:r w:rsidRPr="00242AE1">
        <w:rPr>
          <w:spacing w:val="56"/>
          <w:sz w:val="28"/>
          <w:szCs w:val="28"/>
          <w:lang w:val="en-GB"/>
        </w:rPr>
        <w:t xml:space="preserve"> </w:t>
      </w:r>
      <w:r w:rsidRPr="00242AE1">
        <w:rPr>
          <w:spacing w:val="-2"/>
          <w:sz w:val="28"/>
          <w:szCs w:val="28"/>
          <w:lang w:val="en-GB"/>
        </w:rPr>
        <w:t>from</w:t>
      </w:r>
      <w:r w:rsidRPr="00242AE1">
        <w:rPr>
          <w:spacing w:val="49"/>
          <w:sz w:val="28"/>
          <w:szCs w:val="28"/>
          <w:lang w:val="en-GB"/>
        </w:rPr>
        <w:t xml:space="preserve"> </w:t>
      </w:r>
      <w:r w:rsidRPr="00242AE1">
        <w:rPr>
          <w:spacing w:val="-1"/>
          <w:sz w:val="28"/>
          <w:szCs w:val="28"/>
          <w:lang w:val="en-GB"/>
        </w:rPr>
        <w:t>used</w:t>
      </w:r>
      <w:r w:rsidRPr="00242AE1">
        <w:rPr>
          <w:spacing w:val="55"/>
          <w:sz w:val="28"/>
          <w:szCs w:val="28"/>
          <w:lang w:val="en-GB"/>
        </w:rPr>
        <w:t xml:space="preserve"> </w:t>
      </w:r>
      <w:r w:rsidRPr="00242AE1">
        <w:rPr>
          <w:spacing w:val="-1"/>
          <w:sz w:val="28"/>
          <w:szCs w:val="28"/>
          <w:lang w:val="en-GB"/>
        </w:rPr>
        <w:t>polyethylene</w:t>
      </w:r>
      <w:r w:rsidRPr="00242AE1">
        <w:rPr>
          <w:spacing w:val="65"/>
          <w:w w:val="101"/>
          <w:sz w:val="28"/>
          <w:szCs w:val="28"/>
          <w:lang w:val="en-GB"/>
        </w:rPr>
        <w:t xml:space="preserve"> </w:t>
      </w:r>
      <w:r w:rsidRPr="00242AE1">
        <w:rPr>
          <w:sz w:val="28"/>
          <w:szCs w:val="28"/>
          <w:lang w:val="en-GB"/>
        </w:rPr>
        <w:t>terephthalate</w:t>
      </w:r>
      <w:r w:rsidRPr="00242AE1">
        <w:rPr>
          <w:spacing w:val="50"/>
          <w:sz w:val="28"/>
          <w:szCs w:val="28"/>
          <w:lang w:val="en-GB"/>
        </w:rPr>
        <w:t xml:space="preserve"> </w:t>
      </w:r>
      <w:r w:rsidRPr="00242AE1">
        <w:rPr>
          <w:spacing w:val="-1"/>
          <w:sz w:val="28"/>
          <w:szCs w:val="28"/>
          <w:lang w:val="en-GB"/>
        </w:rPr>
        <w:t>bottles.</w:t>
      </w:r>
      <w:r w:rsidRPr="00242AE1">
        <w:rPr>
          <w:spacing w:val="52"/>
          <w:sz w:val="28"/>
          <w:szCs w:val="28"/>
          <w:lang w:val="en-GB"/>
        </w:rPr>
        <w:t xml:space="preserve"> </w:t>
      </w:r>
      <w:r w:rsidRPr="00242AE1">
        <w:rPr>
          <w:i/>
          <w:spacing w:val="-1"/>
          <w:sz w:val="28"/>
          <w:szCs w:val="28"/>
        </w:rPr>
        <w:t>International</w:t>
      </w:r>
      <w:r w:rsidRPr="00242AE1">
        <w:rPr>
          <w:i/>
          <w:spacing w:val="50"/>
          <w:sz w:val="28"/>
          <w:szCs w:val="28"/>
        </w:rPr>
        <w:t xml:space="preserve"> </w:t>
      </w:r>
      <w:r w:rsidRPr="00242AE1">
        <w:rPr>
          <w:i/>
          <w:spacing w:val="-1"/>
          <w:sz w:val="28"/>
          <w:szCs w:val="28"/>
        </w:rPr>
        <w:t>Scientific</w:t>
      </w:r>
      <w:r w:rsidRPr="00242AE1">
        <w:rPr>
          <w:i/>
          <w:spacing w:val="50"/>
          <w:sz w:val="28"/>
          <w:szCs w:val="28"/>
        </w:rPr>
        <w:t xml:space="preserve"> </w:t>
      </w:r>
      <w:r w:rsidRPr="00242AE1">
        <w:rPr>
          <w:i/>
          <w:spacing w:val="-1"/>
          <w:sz w:val="28"/>
          <w:szCs w:val="28"/>
        </w:rPr>
        <w:t>and</w:t>
      </w:r>
      <w:r w:rsidRPr="00242AE1">
        <w:rPr>
          <w:i/>
          <w:spacing w:val="53"/>
          <w:sz w:val="28"/>
          <w:szCs w:val="28"/>
        </w:rPr>
        <w:t xml:space="preserve"> </w:t>
      </w:r>
      <w:r w:rsidRPr="00242AE1">
        <w:rPr>
          <w:i/>
          <w:spacing w:val="-1"/>
          <w:sz w:val="28"/>
          <w:szCs w:val="28"/>
        </w:rPr>
        <w:t>Practical</w:t>
      </w:r>
      <w:r w:rsidRPr="00242AE1">
        <w:rPr>
          <w:i/>
          <w:spacing w:val="50"/>
          <w:sz w:val="28"/>
          <w:szCs w:val="28"/>
        </w:rPr>
        <w:t xml:space="preserve"> </w:t>
      </w:r>
      <w:r w:rsidRPr="00242AE1">
        <w:rPr>
          <w:i/>
          <w:spacing w:val="-1"/>
          <w:sz w:val="28"/>
          <w:szCs w:val="28"/>
        </w:rPr>
        <w:t>Conference</w:t>
      </w:r>
      <w:r w:rsidRPr="00242AE1">
        <w:rPr>
          <w:i/>
          <w:spacing w:val="50"/>
          <w:sz w:val="28"/>
          <w:szCs w:val="28"/>
        </w:rPr>
        <w:t xml:space="preserve"> </w:t>
      </w:r>
      <w:r w:rsidRPr="00242AE1">
        <w:rPr>
          <w:i/>
          <w:spacing w:val="-1"/>
          <w:sz w:val="28"/>
          <w:szCs w:val="28"/>
        </w:rPr>
        <w:t>World</w:t>
      </w:r>
      <w:r w:rsidRPr="00242AE1">
        <w:rPr>
          <w:i/>
          <w:spacing w:val="50"/>
          <w:sz w:val="28"/>
          <w:szCs w:val="28"/>
        </w:rPr>
        <w:t xml:space="preserve"> </w:t>
      </w:r>
      <w:r w:rsidRPr="00242AE1">
        <w:rPr>
          <w:i/>
          <w:spacing w:val="-1"/>
          <w:sz w:val="28"/>
          <w:szCs w:val="28"/>
        </w:rPr>
        <w:t>science</w:t>
      </w:r>
      <w:r w:rsidRPr="00242AE1">
        <w:rPr>
          <w:spacing w:val="-1"/>
          <w:sz w:val="28"/>
          <w:szCs w:val="28"/>
        </w:rPr>
        <w:t>,</w:t>
      </w:r>
      <w:r w:rsidRPr="00242AE1">
        <w:rPr>
          <w:spacing w:val="59"/>
          <w:w w:val="101"/>
          <w:sz w:val="28"/>
          <w:szCs w:val="28"/>
        </w:rPr>
        <w:t xml:space="preserve"> </w:t>
      </w:r>
      <w:r w:rsidRPr="00242AE1">
        <w:rPr>
          <w:sz w:val="28"/>
          <w:szCs w:val="28"/>
        </w:rPr>
        <w:t>2018.</w:t>
      </w:r>
      <w:r w:rsidRPr="00242AE1">
        <w:rPr>
          <w:spacing w:val="1"/>
          <w:sz w:val="28"/>
          <w:szCs w:val="28"/>
        </w:rPr>
        <w:t xml:space="preserve"> </w:t>
      </w:r>
      <w:r w:rsidRPr="00242AE1">
        <w:rPr>
          <w:sz w:val="28"/>
          <w:szCs w:val="28"/>
        </w:rPr>
        <w:t xml:space="preserve">№ </w:t>
      </w:r>
      <w:r w:rsidRPr="00242AE1">
        <w:rPr>
          <w:spacing w:val="8"/>
          <w:sz w:val="28"/>
          <w:szCs w:val="28"/>
        </w:rPr>
        <w:t xml:space="preserve"> </w:t>
      </w:r>
      <w:r w:rsidRPr="00242AE1">
        <w:rPr>
          <w:sz w:val="28"/>
          <w:szCs w:val="28"/>
        </w:rPr>
        <w:t>2</w:t>
      </w:r>
      <w:r w:rsidRPr="00242AE1">
        <w:rPr>
          <w:spacing w:val="5"/>
          <w:sz w:val="28"/>
          <w:szCs w:val="28"/>
        </w:rPr>
        <w:t xml:space="preserve"> </w:t>
      </w:r>
      <w:r w:rsidRPr="00242AE1">
        <w:rPr>
          <w:spacing w:val="-1"/>
          <w:sz w:val="28"/>
          <w:szCs w:val="28"/>
        </w:rPr>
        <w:t xml:space="preserve">(30). </w:t>
      </w:r>
      <w:r w:rsidRPr="00242AE1">
        <w:rPr>
          <w:sz w:val="28"/>
          <w:szCs w:val="28"/>
        </w:rPr>
        <w:t>Vol.</w:t>
      </w:r>
      <w:r w:rsidRPr="00242AE1">
        <w:rPr>
          <w:spacing w:val="1"/>
          <w:sz w:val="28"/>
          <w:szCs w:val="28"/>
        </w:rPr>
        <w:t xml:space="preserve"> </w:t>
      </w:r>
      <w:r w:rsidRPr="00242AE1">
        <w:rPr>
          <w:sz w:val="28"/>
          <w:szCs w:val="28"/>
        </w:rPr>
        <w:t>1.</w:t>
      </w:r>
      <w:r w:rsidRPr="00242AE1">
        <w:rPr>
          <w:spacing w:val="2"/>
          <w:sz w:val="28"/>
          <w:szCs w:val="28"/>
        </w:rPr>
        <w:t xml:space="preserve"> </w:t>
      </w:r>
      <w:r w:rsidRPr="00242AE1">
        <w:rPr>
          <w:spacing w:val="-1"/>
          <w:sz w:val="28"/>
          <w:szCs w:val="28"/>
        </w:rPr>
        <w:t>pp.</w:t>
      </w:r>
      <w:r w:rsidRPr="00242AE1">
        <w:rPr>
          <w:spacing w:val="2"/>
          <w:sz w:val="28"/>
          <w:szCs w:val="28"/>
        </w:rPr>
        <w:t xml:space="preserve"> </w:t>
      </w:r>
      <w:r w:rsidRPr="00242AE1">
        <w:rPr>
          <w:sz w:val="28"/>
          <w:szCs w:val="28"/>
        </w:rPr>
        <w:t>88</w:t>
      </w:r>
      <w:r w:rsidRPr="00242AE1">
        <w:rPr>
          <w:spacing w:val="9"/>
          <w:sz w:val="28"/>
          <w:szCs w:val="28"/>
        </w:rPr>
        <w:t xml:space="preserve"> </w:t>
      </w:r>
      <w:r w:rsidRPr="00242AE1">
        <w:rPr>
          <w:sz w:val="28"/>
          <w:szCs w:val="28"/>
        </w:rPr>
        <w:t>–</w:t>
      </w:r>
      <w:r w:rsidRPr="00242AE1">
        <w:rPr>
          <w:spacing w:val="5"/>
          <w:sz w:val="28"/>
          <w:szCs w:val="28"/>
        </w:rPr>
        <w:t xml:space="preserve"> </w:t>
      </w:r>
      <w:r w:rsidRPr="00242AE1">
        <w:rPr>
          <w:spacing w:val="1"/>
          <w:sz w:val="28"/>
          <w:szCs w:val="28"/>
        </w:rPr>
        <w:t>93.</w:t>
      </w:r>
    </w:p>
    <w:p w:rsidR="001F0452" w:rsidRPr="00232749" w:rsidRDefault="001F0452" w:rsidP="00242AE1">
      <w:pPr>
        <w:pStyle w:val="a6"/>
        <w:spacing w:line="276" w:lineRule="auto"/>
        <w:ind w:firstLine="0"/>
        <w:rPr>
          <w:szCs w:val="28"/>
        </w:rPr>
      </w:pPr>
    </w:p>
    <w:sectPr w:rsidR="001F0452" w:rsidRPr="00232749" w:rsidSect="001F0452">
      <w:pgSz w:w="11907" w:h="16840" w:code="9"/>
      <w:pgMar w:top="907" w:right="567" w:bottom="1135" w:left="1418" w:header="720" w:footer="720" w:gutter="0"/>
      <w:cols w:space="720"/>
      <w:titlePg/>
      <w:docGrid w:linePitch="32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E515B" w:rsidRDefault="00BE515B" w:rsidP="002A5186">
      <w:r>
        <w:separator/>
      </w:r>
    </w:p>
  </w:endnote>
  <w:endnote w:type="continuationSeparator" w:id="0">
    <w:p w:rsidR="00BE515B" w:rsidRDefault="00BE515B" w:rsidP="002A518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ISOCPEUR">
    <w:panose1 w:val="020B0604020202020204"/>
    <w:charset w:val="CC"/>
    <w:family w:val="swiss"/>
    <w:pitch w:val="variable"/>
    <w:sig w:usb0="00000287" w:usb1="00000000" w:usb2="00000000" w:usb3="00000000" w:csb0="000000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Franklin Gothic Heavy">
    <w:panose1 w:val="020B0903020102020204"/>
    <w:charset w:val="CC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rebuchet MS">
    <w:panose1 w:val="020B0603020202020204"/>
    <w:charset w:val="CC"/>
    <w:family w:val="swiss"/>
    <w:pitch w:val="variable"/>
    <w:sig w:usb0="00000287" w:usb1="00000003" w:usb2="00000000" w:usb3="00000000" w:csb0="0000009F" w:csb1="00000000"/>
  </w:font>
  <w:font w:name="Franklin Gothic Medium">
    <w:panose1 w:val="020B0603020102020204"/>
    <w:charset w:val="CC"/>
    <w:family w:val="swiss"/>
    <w:pitch w:val="variable"/>
    <w:sig w:usb0="00000287" w:usb1="00000000" w:usb2="00000000" w:usb3="00000000" w:csb0="0000009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xt">
    <w:panose1 w:val="00000400000000000000"/>
    <w:charset w:val="CC"/>
    <w:family w:val="auto"/>
    <w:pitch w:val="variable"/>
    <w:sig w:usb0="A0002AA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856C7" w:rsidRDefault="00C846C5">
    <w:pPr>
      <w:pStyle w:val="af"/>
      <w:jc w:val="right"/>
    </w:pPr>
    <w:fldSimple w:instr=" PAGE   \* MERGEFORMAT ">
      <w:r w:rsidR="00485F38">
        <w:rPr>
          <w:noProof/>
        </w:rPr>
        <w:t>2</w:t>
      </w:r>
    </w:fldSimple>
  </w:p>
  <w:p w:rsidR="004856C7" w:rsidRDefault="004856C7">
    <w:pPr>
      <w:pStyle w:val="af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856C7" w:rsidRPr="0071263D" w:rsidRDefault="004856C7">
    <w:pPr>
      <w:pStyle w:val="af"/>
      <w:jc w:val="right"/>
      <w:rPr>
        <w:lang w:val="uk-UA"/>
      </w:rPr>
    </w:pPr>
  </w:p>
  <w:p w:rsidR="004856C7" w:rsidRDefault="004856C7">
    <w:pPr>
      <w:pStyle w:val="af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E515B" w:rsidRDefault="00BE515B" w:rsidP="002A5186">
      <w:r>
        <w:separator/>
      </w:r>
    </w:p>
  </w:footnote>
  <w:footnote w:type="continuationSeparator" w:id="0">
    <w:p w:rsidR="00BE515B" w:rsidRDefault="00BE515B" w:rsidP="002A5186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2C43BE"/>
    <w:multiLevelType w:val="multilevel"/>
    <w:tmpl w:val="478661D2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">
    <w:nsid w:val="04043AC9"/>
    <w:multiLevelType w:val="singleLevel"/>
    <w:tmpl w:val="DAFC9AF6"/>
    <w:lvl w:ilvl="0">
      <w:start w:val="6"/>
      <w:numFmt w:val="decimal"/>
      <w:lvlText w:val="%1."/>
      <w:legacy w:legacy="1" w:legacySpace="0" w:legacyIndent="201"/>
      <w:lvlJc w:val="left"/>
      <w:rPr>
        <w:rFonts w:ascii="Times New Roman" w:hAnsi="Times New Roman" w:cs="Times New Roman" w:hint="default"/>
      </w:rPr>
    </w:lvl>
  </w:abstractNum>
  <w:abstractNum w:abstractNumId="2">
    <w:nsid w:val="0496169A"/>
    <w:multiLevelType w:val="multilevel"/>
    <w:tmpl w:val="D1DEDE3A"/>
    <w:lvl w:ilvl="0">
      <w:start w:val="3"/>
      <w:numFmt w:val="decimal"/>
      <w:lvlText w:val="%1"/>
      <w:lvlJc w:val="left"/>
      <w:pPr>
        <w:tabs>
          <w:tab w:val="num" w:pos="375"/>
        </w:tabs>
        <w:ind w:left="375" w:hanging="375"/>
      </w:pPr>
      <w:rPr>
        <w:rFonts w:hint="default"/>
      </w:rPr>
    </w:lvl>
    <w:lvl w:ilvl="1">
      <w:start w:val="3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ascii="ISOCPEUR" w:hAnsi="ISOCPEUR" w:hint="default"/>
      </w:rPr>
    </w:lvl>
    <w:lvl w:ilvl="2">
      <w:start w:val="1"/>
      <w:numFmt w:val="decimal"/>
      <w:lvlText w:val="%1.%2.%3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160"/>
        </w:tabs>
        <w:ind w:left="2160" w:hanging="21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520"/>
        </w:tabs>
        <w:ind w:left="2520" w:hanging="252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520"/>
        </w:tabs>
        <w:ind w:left="2520" w:hanging="2520"/>
      </w:pPr>
      <w:rPr>
        <w:rFonts w:hint="default"/>
      </w:rPr>
    </w:lvl>
  </w:abstractNum>
  <w:abstractNum w:abstractNumId="3">
    <w:nsid w:val="1F5D5E43"/>
    <w:multiLevelType w:val="hybridMultilevel"/>
    <w:tmpl w:val="34E6DE6E"/>
    <w:lvl w:ilvl="0" w:tplc="0422000F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2E61008"/>
    <w:multiLevelType w:val="hybridMultilevel"/>
    <w:tmpl w:val="5E40131A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82062EF"/>
    <w:multiLevelType w:val="hybridMultilevel"/>
    <w:tmpl w:val="C3621E46"/>
    <w:lvl w:ilvl="0" w:tplc="1BF04732"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 w:hint="default"/>
      </w:rPr>
    </w:lvl>
    <w:lvl w:ilvl="1" w:tplc="D74C2ACE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9588302C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50FE8F50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802C93D4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C9D2223A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681EC348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1FC402B8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A52CFBA2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6">
    <w:nsid w:val="46DD4CFC"/>
    <w:multiLevelType w:val="hybridMultilevel"/>
    <w:tmpl w:val="3F3C5EFA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F5C3515"/>
    <w:multiLevelType w:val="multilevel"/>
    <w:tmpl w:val="478661D2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8">
    <w:nsid w:val="52BC3D4B"/>
    <w:multiLevelType w:val="hybridMultilevel"/>
    <w:tmpl w:val="4E94E672"/>
    <w:lvl w:ilvl="0" w:tplc="B29A485E">
      <w:start w:val="1"/>
      <w:numFmt w:val="bullet"/>
      <w:lvlText w:val=""/>
      <w:lvlJc w:val="left"/>
      <w:pPr>
        <w:tabs>
          <w:tab w:val="num" w:pos="851"/>
        </w:tabs>
        <w:ind w:left="851" w:hanging="567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545F7DCF"/>
    <w:multiLevelType w:val="hybridMultilevel"/>
    <w:tmpl w:val="7B4A2872"/>
    <w:lvl w:ilvl="0" w:tplc="54E89C1C">
      <w:start w:val="1"/>
      <w:numFmt w:val="bullet"/>
      <w:lvlText w:val=""/>
      <w:lvlJc w:val="left"/>
      <w:pPr>
        <w:tabs>
          <w:tab w:val="num" w:pos="2268"/>
        </w:tabs>
        <w:ind w:left="2268" w:hanging="283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3093"/>
        </w:tabs>
        <w:ind w:left="309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813"/>
        </w:tabs>
        <w:ind w:left="381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4533"/>
        </w:tabs>
        <w:ind w:left="453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5253"/>
        </w:tabs>
        <w:ind w:left="525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973"/>
        </w:tabs>
        <w:ind w:left="597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693"/>
        </w:tabs>
        <w:ind w:left="669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7413"/>
        </w:tabs>
        <w:ind w:left="741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8133"/>
        </w:tabs>
        <w:ind w:left="8133" w:hanging="360"/>
      </w:pPr>
      <w:rPr>
        <w:rFonts w:ascii="Wingdings" w:hAnsi="Wingdings" w:hint="default"/>
      </w:rPr>
    </w:lvl>
  </w:abstractNum>
  <w:abstractNum w:abstractNumId="10">
    <w:nsid w:val="5AEB24EC"/>
    <w:multiLevelType w:val="singleLevel"/>
    <w:tmpl w:val="3DF0A40C"/>
    <w:lvl w:ilvl="0">
      <w:start w:val="1"/>
      <w:numFmt w:val="decimal"/>
      <w:lvlText w:val="%1."/>
      <w:legacy w:legacy="1" w:legacySpace="0" w:legacyIndent="168"/>
      <w:lvlJc w:val="left"/>
      <w:rPr>
        <w:rFonts w:ascii="Times New Roman" w:hAnsi="Times New Roman" w:cs="Times New Roman" w:hint="default"/>
      </w:rPr>
    </w:lvl>
  </w:abstractNum>
  <w:abstractNum w:abstractNumId="11">
    <w:nsid w:val="60241F09"/>
    <w:multiLevelType w:val="hybridMultilevel"/>
    <w:tmpl w:val="18A016DC"/>
    <w:lvl w:ilvl="0" w:tplc="9F10AC7C">
      <w:start w:val="1"/>
      <w:numFmt w:val="decimal"/>
      <w:lvlText w:val="%1."/>
      <w:lvlJc w:val="left"/>
      <w:pPr>
        <w:tabs>
          <w:tab w:val="num" w:pos="630"/>
        </w:tabs>
        <w:ind w:left="630" w:hanging="360"/>
      </w:pPr>
      <w:rPr>
        <w:rFonts w:cs="Times New Roman" w:hint="default"/>
        <w:b w:val="0"/>
        <w:i w:val="0"/>
        <w:u w:val="none"/>
      </w:rPr>
    </w:lvl>
    <w:lvl w:ilvl="1" w:tplc="431CE5D0">
      <w:start w:val="1"/>
      <w:numFmt w:val="decimal"/>
      <w:lvlText w:val="%2."/>
      <w:lvlJc w:val="left"/>
      <w:pPr>
        <w:ind w:left="1950" w:hanging="9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070"/>
        </w:tabs>
        <w:ind w:left="207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790"/>
        </w:tabs>
        <w:ind w:left="279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510"/>
        </w:tabs>
        <w:ind w:left="351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230"/>
        </w:tabs>
        <w:ind w:left="423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4950"/>
        </w:tabs>
        <w:ind w:left="495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670"/>
        </w:tabs>
        <w:ind w:left="567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390"/>
        </w:tabs>
        <w:ind w:left="6390" w:hanging="180"/>
      </w:pPr>
      <w:rPr>
        <w:rFonts w:cs="Times New Roman"/>
      </w:rPr>
    </w:lvl>
  </w:abstractNum>
  <w:abstractNum w:abstractNumId="12">
    <w:nsid w:val="7A916569"/>
    <w:multiLevelType w:val="hybridMultilevel"/>
    <w:tmpl w:val="5E9CDFF8"/>
    <w:lvl w:ilvl="0" w:tplc="0419000D">
      <w:start w:val="1"/>
      <w:numFmt w:val="bullet"/>
      <w:pStyle w:val="a"/>
      <w:lvlText w:val=""/>
      <w:lvlJc w:val="left"/>
      <w:pPr>
        <w:tabs>
          <w:tab w:val="num" w:pos="1495"/>
        </w:tabs>
        <w:ind w:left="1495" w:hanging="360"/>
      </w:pPr>
      <w:rPr>
        <w:rFonts w:ascii="Wingdings" w:hAnsi="Wingdings" w:hint="default"/>
      </w:rPr>
    </w:lvl>
    <w:lvl w:ilvl="1" w:tplc="04190019" w:tentative="1">
      <w:start w:val="1"/>
      <w:numFmt w:val="bullet"/>
      <w:lvlText w:val="o"/>
      <w:lvlJc w:val="left"/>
      <w:pPr>
        <w:tabs>
          <w:tab w:val="num" w:pos="3681"/>
        </w:tabs>
        <w:ind w:left="3681" w:hanging="360"/>
      </w:pPr>
      <w:rPr>
        <w:rFonts w:ascii="Courier New" w:hAnsi="Courier New" w:hint="default"/>
      </w:rPr>
    </w:lvl>
    <w:lvl w:ilvl="2" w:tplc="0419001B" w:tentative="1">
      <w:start w:val="1"/>
      <w:numFmt w:val="bullet"/>
      <w:lvlText w:val=""/>
      <w:lvlJc w:val="left"/>
      <w:pPr>
        <w:tabs>
          <w:tab w:val="num" w:pos="4401"/>
        </w:tabs>
        <w:ind w:left="4401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tabs>
          <w:tab w:val="num" w:pos="5121"/>
        </w:tabs>
        <w:ind w:left="5121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5841"/>
        </w:tabs>
        <w:ind w:left="5841" w:hanging="360"/>
      </w:pPr>
      <w:rPr>
        <w:rFonts w:ascii="Courier New" w:hAnsi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6561"/>
        </w:tabs>
        <w:ind w:left="6561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7281"/>
        </w:tabs>
        <w:ind w:left="7281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8001"/>
        </w:tabs>
        <w:ind w:left="8001" w:hanging="360"/>
      </w:pPr>
      <w:rPr>
        <w:rFonts w:ascii="Courier New" w:hAnsi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8721"/>
        </w:tabs>
        <w:ind w:left="8721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2"/>
  </w:num>
  <w:num w:numId="3">
    <w:abstractNumId w:val="8"/>
  </w:num>
  <w:num w:numId="4">
    <w:abstractNumId w:val="10"/>
  </w:num>
  <w:num w:numId="5">
    <w:abstractNumId w:val="1"/>
  </w:num>
  <w:num w:numId="6">
    <w:abstractNumId w:val="9"/>
  </w:num>
  <w:num w:numId="7">
    <w:abstractNumId w:val="12"/>
  </w:num>
  <w:num w:numId="8">
    <w:abstractNumId w:val="7"/>
  </w:num>
  <w:num w:numId="9">
    <w:abstractNumId w:val="11"/>
  </w:num>
  <w:num w:numId="10">
    <w:abstractNumId w:val="6"/>
  </w:num>
  <w:num w:numId="11">
    <w:abstractNumId w:val="4"/>
  </w:num>
  <w:num w:numId="12">
    <w:abstractNumId w:val="0"/>
  </w:num>
  <w:num w:numId="13">
    <w:abstractNumId w:val="3"/>
  </w:num>
  <w:numIdMacAtCleanup w:val="8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stylePaneFormatFilter w:val="3F01"/>
  <w:doNotTrackMoves/>
  <w:defaultTabStop w:val="720"/>
  <w:autoHyphenation/>
  <w:hyphenationZone w:val="357"/>
  <w:drawingGridHorizontalSpacing w:val="120"/>
  <w:drawingGridVerticalSpacing w:val="120"/>
  <w:displayHorizontalDrawingGridEvery w:val="2"/>
  <w:displayVerticalDrawingGridEvery w:val="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7B46FD"/>
    <w:rsid w:val="000021D5"/>
    <w:rsid w:val="00007F56"/>
    <w:rsid w:val="000127E8"/>
    <w:rsid w:val="0001353A"/>
    <w:rsid w:val="000200F9"/>
    <w:rsid w:val="0002540E"/>
    <w:rsid w:val="00030F07"/>
    <w:rsid w:val="00031CED"/>
    <w:rsid w:val="000374CF"/>
    <w:rsid w:val="00037D36"/>
    <w:rsid w:val="00044924"/>
    <w:rsid w:val="00046EBA"/>
    <w:rsid w:val="00050D50"/>
    <w:rsid w:val="00050E86"/>
    <w:rsid w:val="00052D4E"/>
    <w:rsid w:val="000534F4"/>
    <w:rsid w:val="00057040"/>
    <w:rsid w:val="000701B2"/>
    <w:rsid w:val="00072C8F"/>
    <w:rsid w:val="000736F9"/>
    <w:rsid w:val="000743B9"/>
    <w:rsid w:val="00080BF1"/>
    <w:rsid w:val="00083D2E"/>
    <w:rsid w:val="000856C2"/>
    <w:rsid w:val="0009094C"/>
    <w:rsid w:val="000A69CF"/>
    <w:rsid w:val="000B2641"/>
    <w:rsid w:val="000B283E"/>
    <w:rsid w:val="000B3C1C"/>
    <w:rsid w:val="000B516B"/>
    <w:rsid w:val="000C0091"/>
    <w:rsid w:val="000C3051"/>
    <w:rsid w:val="000C7E1B"/>
    <w:rsid w:val="000D2F60"/>
    <w:rsid w:val="000E193A"/>
    <w:rsid w:val="000E290D"/>
    <w:rsid w:val="000F48DD"/>
    <w:rsid w:val="000F636A"/>
    <w:rsid w:val="000F6FA9"/>
    <w:rsid w:val="00100A48"/>
    <w:rsid w:val="00101DB5"/>
    <w:rsid w:val="001030ED"/>
    <w:rsid w:val="00104810"/>
    <w:rsid w:val="00112015"/>
    <w:rsid w:val="00115C9C"/>
    <w:rsid w:val="00123644"/>
    <w:rsid w:val="001301E5"/>
    <w:rsid w:val="001323FB"/>
    <w:rsid w:val="0013340D"/>
    <w:rsid w:val="00134115"/>
    <w:rsid w:val="00143C4F"/>
    <w:rsid w:val="00145B7F"/>
    <w:rsid w:val="00147DC9"/>
    <w:rsid w:val="0015257C"/>
    <w:rsid w:val="0015267E"/>
    <w:rsid w:val="00153E9C"/>
    <w:rsid w:val="00155950"/>
    <w:rsid w:val="00156AA4"/>
    <w:rsid w:val="00160C18"/>
    <w:rsid w:val="00163757"/>
    <w:rsid w:val="001643B3"/>
    <w:rsid w:val="00170029"/>
    <w:rsid w:val="00171C36"/>
    <w:rsid w:val="001803AE"/>
    <w:rsid w:val="0018172A"/>
    <w:rsid w:val="00182334"/>
    <w:rsid w:val="00183A8B"/>
    <w:rsid w:val="00190DDF"/>
    <w:rsid w:val="001920C8"/>
    <w:rsid w:val="0019754E"/>
    <w:rsid w:val="001A6B02"/>
    <w:rsid w:val="001B0F67"/>
    <w:rsid w:val="001B1A0B"/>
    <w:rsid w:val="001B2139"/>
    <w:rsid w:val="001B73A9"/>
    <w:rsid w:val="001C7F85"/>
    <w:rsid w:val="001D08E4"/>
    <w:rsid w:val="001D1754"/>
    <w:rsid w:val="001D59DC"/>
    <w:rsid w:val="001D62EA"/>
    <w:rsid w:val="001E0FA8"/>
    <w:rsid w:val="001E56E6"/>
    <w:rsid w:val="001E5A66"/>
    <w:rsid w:val="001F0452"/>
    <w:rsid w:val="001F06DF"/>
    <w:rsid w:val="001F5851"/>
    <w:rsid w:val="00202238"/>
    <w:rsid w:val="00202CD8"/>
    <w:rsid w:val="00202EF4"/>
    <w:rsid w:val="0020785D"/>
    <w:rsid w:val="002109AA"/>
    <w:rsid w:val="002152BB"/>
    <w:rsid w:val="00217E20"/>
    <w:rsid w:val="00222A65"/>
    <w:rsid w:val="00224947"/>
    <w:rsid w:val="00226B35"/>
    <w:rsid w:val="00230BFF"/>
    <w:rsid w:val="00232749"/>
    <w:rsid w:val="00234895"/>
    <w:rsid w:val="002353B8"/>
    <w:rsid w:val="002359E3"/>
    <w:rsid w:val="00242AE1"/>
    <w:rsid w:val="0027025B"/>
    <w:rsid w:val="00274226"/>
    <w:rsid w:val="00275E6C"/>
    <w:rsid w:val="0027676D"/>
    <w:rsid w:val="00284CE2"/>
    <w:rsid w:val="002853CB"/>
    <w:rsid w:val="002859E4"/>
    <w:rsid w:val="002934C2"/>
    <w:rsid w:val="002961BF"/>
    <w:rsid w:val="00297279"/>
    <w:rsid w:val="00297642"/>
    <w:rsid w:val="002A2B08"/>
    <w:rsid w:val="002A3F6E"/>
    <w:rsid w:val="002A5186"/>
    <w:rsid w:val="002B6641"/>
    <w:rsid w:val="002C2ECB"/>
    <w:rsid w:val="002C3CBB"/>
    <w:rsid w:val="002D1B46"/>
    <w:rsid w:val="002D2AA4"/>
    <w:rsid w:val="002D7BBE"/>
    <w:rsid w:val="002E2438"/>
    <w:rsid w:val="002E7EE4"/>
    <w:rsid w:val="002F25EF"/>
    <w:rsid w:val="002F4F7B"/>
    <w:rsid w:val="002F5B0C"/>
    <w:rsid w:val="003021EB"/>
    <w:rsid w:val="003023F2"/>
    <w:rsid w:val="00310AF9"/>
    <w:rsid w:val="003118A3"/>
    <w:rsid w:val="00314943"/>
    <w:rsid w:val="00315D02"/>
    <w:rsid w:val="00322AE9"/>
    <w:rsid w:val="003236F2"/>
    <w:rsid w:val="00341B7C"/>
    <w:rsid w:val="00350BA1"/>
    <w:rsid w:val="00351A99"/>
    <w:rsid w:val="00353001"/>
    <w:rsid w:val="00356118"/>
    <w:rsid w:val="00365836"/>
    <w:rsid w:val="003703DA"/>
    <w:rsid w:val="0037109E"/>
    <w:rsid w:val="003713D0"/>
    <w:rsid w:val="00371769"/>
    <w:rsid w:val="00371B3E"/>
    <w:rsid w:val="003741CE"/>
    <w:rsid w:val="00374470"/>
    <w:rsid w:val="0037474C"/>
    <w:rsid w:val="003801A4"/>
    <w:rsid w:val="00387B94"/>
    <w:rsid w:val="003914A9"/>
    <w:rsid w:val="003954DD"/>
    <w:rsid w:val="003A10D2"/>
    <w:rsid w:val="003A198A"/>
    <w:rsid w:val="003A1F1B"/>
    <w:rsid w:val="003A72B1"/>
    <w:rsid w:val="003B1503"/>
    <w:rsid w:val="003B4683"/>
    <w:rsid w:val="003C6D32"/>
    <w:rsid w:val="003C74CF"/>
    <w:rsid w:val="003D1105"/>
    <w:rsid w:val="003E21F7"/>
    <w:rsid w:val="003E4348"/>
    <w:rsid w:val="003E56B6"/>
    <w:rsid w:val="003F0CD9"/>
    <w:rsid w:val="003F1260"/>
    <w:rsid w:val="003F3EE8"/>
    <w:rsid w:val="003F5FC3"/>
    <w:rsid w:val="00406C9D"/>
    <w:rsid w:val="004102A1"/>
    <w:rsid w:val="00413210"/>
    <w:rsid w:val="00416445"/>
    <w:rsid w:val="00417BC3"/>
    <w:rsid w:val="00420BB7"/>
    <w:rsid w:val="00420EAE"/>
    <w:rsid w:val="0042186F"/>
    <w:rsid w:val="00426DA0"/>
    <w:rsid w:val="004326ED"/>
    <w:rsid w:val="004345E2"/>
    <w:rsid w:val="004347B6"/>
    <w:rsid w:val="0044089D"/>
    <w:rsid w:val="0044117D"/>
    <w:rsid w:val="004427B2"/>
    <w:rsid w:val="004427CA"/>
    <w:rsid w:val="004428A8"/>
    <w:rsid w:val="00445B71"/>
    <w:rsid w:val="004471BE"/>
    <w:rsid w:val="00455181"/>
    <w:rsid w:val="004573E9"/>
    <w:rsid w:val="00457D48"/>
    <w:rsid w:val="0046290E"/>
    <w:rsid w:val="00464B33"/>
    <w:rsid w:val="004710B1"/>
    <w:rsid w:val="004748B3"/>
    <w:rsid w:val="0047500A"/>
    <w:rsid w:val="0048291F"/>
    <w:rsid w:val="00483918"/>
    <w:rsid w:val="004856C7"/>
    <w:rsid w:val="00485F38"/>
    <w:rsid w:val="004908B3"/>
    <w:rsid w:val="004957D8"/>
    <w:rsid w:val="00495BAF"/>
    <w:rsid w:val="0049671F"/>
    <w:rsid w:val="00496FD9"/>
    <w:rsid w:val="00497BF5"/>
    <w:rsid w:val="004A238B"/>
    <w:rsid w:val="004A2919"/>
    <w:rsid w:val="004A348E"/>
    <w:rsid w:val="004A4E82"/>
    <w:rsid w:val="004A6794"/>
    <w:rsid w:val="004B049C"/>
    <w:rsid w:val="004B444F"/>
    <w:rsid w:val="004B55EE"/>
    <w:rsid w:val="004B576E"/>
    <w:rsid w:val="004C0CF5"/>
    <w:rsid w:val="004C5CE1"/>
    <w:rsid w:val="004C6BB0"/>
    <w:rsid w:val="004C6C97"/>
    <w:rsid w:val="004C73E1"/>
    <w:rsid w:val="004D161D"/>
    <w:rsid w:val="004D63E0"/>
    <w:rsid w:val="004E0D47"/>
    <w:rsid w:val="004E20E7"/>
    <w:rsid w:val="004E4B06"/>
    <w:rsid w:val="004F3BFE"/>
    <w:rsid w:val="004F3EE0"/>
    <w:rsid w:val="004F659F"/>
    <w:rsid w:val="004F7BC9"/>
    <w:rsid w:val="00501735"/>
    <w:rsid w:val="005034A1"/>
    <w:rsid w:val="005066B0"/>
    <w:rsid w:val="00506D26"/>
    <w:rsid w:val="0051459F"/>
    <w:rsid w:val="00532377"/>
    <w:rsid w:val="00534BB2"/>
    <w:rsid w:val="00535D7C"/>
    <w:rsid w:val="005428FE"/>
    <w:rsid w:val="00544630"/>
    <w:rsid w:val="0054535C"/>
    <w:rsid w:val="00547095"/>
    <w:rsid w:val="0055721F"/>
    <w:rsid w:val="00566906"/>
    <w:rsid w:val="005707E9"/>
    <w:rsid w:val="00570EFF"/>
    <w:rsid w:val="00575D53"/>
    <w:rsid w:val="005761D2"/>
    <w:rsid w:val="00581FFE"/>
    <w:rsid w:val="0058276F"/>
    <w:rsid w:val="00583D2D"/>
    <w:rsid w:val="00593AAB"/>
    <w:rsid w:val="005A49C4"/>
    <w:rsid w:val="005B35D2"/>
    <w:rsid w:val="005C1AF3"/>
    <w:rsid w:val="005C4473"/>
    <w:rsid w:val="005C565D"/>
    <w:rsid w:val="005D02A7"/>
    <w:rsid w:val="005D1A57"/>
    <w:rsid w:val="005D4642"/>
    <w:rsid w:val="005E5DD2"/>
    <w:rsid w:val="005E6D52"/>
    <w:rsid w:val="005F2F95"/>
    <w:rsid w:val="005F4F0C"/>
    <w:rsid w:val="005F6730"/>
    <w:rsid w:val="0060204A"/>
    <w:rsid w:val="00603574"/>
    <w:rsid w:val="00606431"/>
    <w:rsid w:val="00612F6C"/>
    <w:rsid w:val="00620E96"/>
    <w:rsid w:val="00621B4F"/>
    <w:rsid w:val="0062383C"/>
    <w:rsid w:val="00627A0E"/>
    <w:rsid w:val="006357A1"/>
    <w:rsid w:val="006458A6"/>
    <w:rsid w:val="00645A85"/>
    <w:rsid w:val="006464D3"/>
    <w:rsid w:val="0065649C"/>
    <w:rsid w:val="00660517"/>
    <w:rsid w:val="00663D1A"/>
    <w:rsid w:val="006669B3"/>
    <w:rsid w:val="00666C82"/>
    <w:rsid w:val="00670908"/>
    <w:rsid w:val="0067538F"/>
    <w:rsid w:val="00676E6D"/>
    <w:rsid w:val="00677106"/>
    <w:rsid w:val="00680B05"/>
    <w:rsid w:val="006828A1"/>
    <w:rsid w:val="00683711"/>
    <w:rsid w:val="006845CA"/>
    <w:rsid w:val="006845EE"/>
    <w:rsid w:val="006922D7"/>
    <w:rsid w:val="006925FD"/>
    <w:rsid w:val="00694C75"/>
    <w:rsid w:val="006A0B1F"/>
    <w:rsid w:val="006A6884"/>
    <w:rsid w:val="006A79E1"/>
    <w:rsid w:val="006C6ED3"/>
    <w:rsid w:val="006D75B2"/>
    <w:rsid w:val="006D7607"/>
    <w:rsid w:val="006D79F9"/>
    <w:rsid w:val="006E4C42"/>
    <w:rsid w:val="006E6FB0"/>
    <w:rsid w:val="006F1631"/>
    <w:rsid w:val="006F1C8B"/>
    <w:rsid w:val="006F2E14"/>
    <w:rsid w:val="006F3BE1"/>
    <w:rsid w:val="006F585E"/>
    <w:rsid w:val="00701023"/>
    <w:rsid w:val="00705367"/>
    <w:rsid w:val="00705FF7"/>
    <w:rsid w:val="007104ED"/>
    <w:rsid w:val="00710D7A"/>
    <w:rsid w:val="00711852"/>
    <w:rsid w:val="0071263D"/>
    <w:rsid w:val="00712A8B"/>
    <w:rsid w:val="00716742"/>
    <w:rsid w:val="0071715E"/>
    <w:rsid w:val="00720E48"/>
    <w:rsid w:val="007227C4"/>
    <w:rsid w:val="00722DF7"/>
    <w:rsid w:val="00730BEE"/>
    <w:rsid w:val="00735571"/>
    <w:rsid w:val="00751DEC"/>
    <w:rsid w:val="00755FB6"/>
    <w:rsid w:val="00765128"/>
    <w:rsid w:val="00773BDE"/>
    <w:rsid w:val="00775EA1"/>
    <w:rsid w:val="00790815"/>
    <w:rsid w:val="00791470"/>
    <w:rsid w:val="00793C65"/>
    <w:rsid w:val="00797B8F"/>
    <w:rsid w:val="007A3DF9"/>
    <w:rsid w:val="007B12B9"/>
    <w:rsid w:val="007B2916"/>
    <w:rsid w:val="007B2CE2"/>
    <w:rsid w:val="007B46FD"/>
    <w:rsid w:val="007C27DE"/>
    <w:rsid w:val="007D2809"/>
    <w:rsid w:val="007D5799"/>
    <w:rsid w:val="007E2349"/>
    <w:rsid w:val="007E5E57"/>
    <w:rsid w:val="007E76BE"/>
    <w:rsid w:val="007F0EBB"/>
    <w:rsid w:val="007F5F39"/>
    <w:rsid w:val="00800F8A"/>
    <w:rsid w:val="008142F4"/>
    <w:rsid w:val="00814920"/>
    <w:rsid w:val="00823F25"/>
    <w:rsid w:val="00831907"/>
    <w:rsid w:val="0083406C"/>
    <w:rsid w:val="008429B6"/>
    <w:rsid w:val="00842DAC"/>
    <w:rsid w:val="00845C72"/>
    <w:rsid w:val="00845D9C"/>
    <w:rsid w:val="00850C6D"/>
    <w:rsid w:val="00855D44"/>
    <w:rsid w:val="00856D01"/>
    <w:rsid w:val="008603B8"/>
    <w:rsid w:val="008627DC"/>
    <w:rsid w:val="00862E86"/>
    <w:rsid w:val="00866070"/>
    <w:rsid w:val="00874592"/>
    <w:rsid w:val="00874703"/>
    <w:rsid w:val="008841FF"/>
    <w:rsid w:val="00885F18"/>
    <w:rsid w:val="00890DA4"/>
    <w:rsid w:val="00895E06"/>
    <w:rsid w:val="008965EC"/>
    <w:rsid w:val="008A04E2"/>
    <w:rsid w:val="008A66D0"/>
    <w:rsid w:val="008A73F6"/>
    <w:rsid w:val="008A790B"/>
    <w:rsid w:val="008B0398"/>
    <w:rsid w:val="008B60BD"/>
    <w:rsid w:val="008C76CE"/>
    <w:rsid w:val="008D6CBB"/>
    <w:rsid w:val="008E0E39"/>
    <w:rsid w:val="008E2E60"/>
    <w:rsid w:val="008E4B1D"/>
    <w:rsid w:val="00901163"/>
    <w:rsid w:val="009016F6"/>
    <w:rsid w:val="0090175E"/>
    <w:rsid w:val="00903527"/>
    <w:rsid w:val="009035CD"/>
    <w:rsid w:val="00904349"/>
    <w:rsid w:val="00904A45"/>
    <w:rsid w:val="009075F6"/>
    <w:rsid w:val="009163BF"/>
    <w:rsid w:val="009176D1"/>
    <w:rsid w:val="00924968"/>
    <w:rsid w:val="0092658B"/>
    <w:rsid w:val="00926D3F"/>
    <w:rsid w:val="009313EA"/>
    <w:rsid w:val="00932D86"/>
    <w:rsid w:val="009401EA"/>
    <w:rsid w:val="00941BC5"/>
    <w:rsid w:val="009425FC"/>
    <w:rsid w:val="00946131"/>
    <w:rsid w:val="00955449"/>
    <w:rsid w:val="00962896"/>
    <w:rsid w:val="00963087"/>
    <w:rsid w:val="00963C66"/>
    <w:rsid w:val="009644A1"/>
    <w:rsid w:val="00964787"/>
    <w:rsid w:val="009655BB"/>
    <w:rsid w:val="009665A0"/>
    <w:rsid w:val="009739A1"/>
    <w:rsid w:val="00974529"/>
    <w:rsid w:val="00974BCC"/>
    <w:rsid w:val="00975D72"/>
    <w:rsid w:val="00977EF5"/>
    <w:rsid w:val="0098069E"/>
    <w:rsid w:val="00980797"/>
    <w:rsid w:val="009827BB"/>
    <w:rsid w:val="00982CE2"/>
    <w:rsid w:val="00982E65"/>
    <w:rsid w:val="0098781F"/>
    <w:rsid w:val="00992616"/>
    <w:rsid w:val="00992C67"/>
    <w:rsid w:val="009A069F"/>
    <w:rsid w:val="009B0272"/>
    <w:rsid w:val="009B4A9E"/>
    <w:rsid w:val="009B4CD7"/>
    <w:rsid w:val="009B553A"/>
    <w:rsid w:val="009E0FF1"/>
    <w:rsid w:val="009E2EB6"/>
    <w:rsid w:val="00A00996"/>
    <w:rsid w:val="00A033CD"/>
    <w:rsid w:val="00A05BE3"/>
    <w:rsid w:val="00A111DE"/>
    <w:rsid w:val="00A13BB7"/>
    <w:rsid w:val="00A15E56"/>
    <w:rsid w:val="00A25552"/>
    <w:rsid w:val="00A30AA3"/>
    <w:rsid w:val="00A310EA"/>
    <w:rsid w:val="00A3314E"/>
    <w:rsid w:val="00A36062"/>
    <w:rsid w:val="00A4643B"/>
    <w:rsid w:val="00A521FD"/>
    <w:rsid w:val="00A52CB8"/>
    <w:rsid w:val="00A55916"/>
    <w:rsid w:val="00A63E3B"/>
    <w:rsid w:val="00A657E8"/>
    <w:rsid w:val="00A7119F"/>
    <w:rsid w:val="00A71735"/>
    <w:rsid w:val="00A779FF"/>
    <w:rsid w:val="00A81685"/>
    <w:rsid w:val="00A87731"/>
    <w:rsid w:val="00A90A24"/>
    <w:rsid w:val="00A929B1"/>
    <w:rsid w:val="00A94339"/>
    <w:rsid w:val="00A95A47"/>
    <w:rsid w:val="00A966B2"/>
    <w:rsid w:val="00AA1BB5"/>
    <w:rsid w:val="00AB0CB5"/>
    <w:rsid w:val="00AB55B5"/>
    <w:rsid w:val="00AB5D89"/>
    <w:rsid w:val="00AB5E67"/>
    <w:rsid w:val="00AC13B8"/>
    <w:rsid w:val="00AC3A37"/>
    <w:rsid w:val="00AC4E3E"/>
    <w:rsid w:val="00AC7B95"/>
    <w:rsid w:val="00AD1BB0"/>
    <w:rsid w:val="00AD349F"/>
    <w:rsid w:val="00AD6798"/>
    <w:rsid w:val="00AD6EAC"/>
    <w:rsid w:val="00AE2244"/>
    <w:rsid w:val="00AE2E32"/>
    <w:rsid w:val="00AE78B8"/>
    <w:rsid w:val="00AF2C97"/>
    <w:rsid w:val="00AF328B"/>
    <w:rsid w:val="00B01A83"/>
    <w:rsid w:val="00B07DE9"/>
    <w:rsid w:val="00B13968"/>
    <w:rsid w:val="00B1401B"/>
    <w:rsid w:val="00B1668D"/>
    <w:rsid w:val="00B36D82"/>
    <w:rsid w:val="00B372F1"/>
    <w:rsid w:val="00B43D7E"/>
    <w:rsid w:val="00B4513E"/>
    <w:rsid w:val="00B5273D"/>
    <w:rsid w:val="00B62362"/>
    <w:rsid w:val="00B76C86"/>
    <w:rsid w:val="00B900F2"/>
    <w:rsid w:val="00B92212"/>
    <w:rsid w:val="00B94023"/>
    <w:rsid w:val="00B954BE"/>
    <w:rsid w:val="00BA39B0"/>
    <w:rsid w:val="00BA6664"/>
    <w:rsid w:val="00BA67EC"/>
    <w:rsid w:val="00BB15D1"/>
    <w:rsid w:val="00BB69B0"/>
    <w:rsid w:val="00BB764A"/>
    <w:rsid w:val="00BC1909"/>
    <w:rsid w:val="00BC4B35"/>
    <w:rsid w:val="00BC68B7"/>
    <w:rsid w:val="00BC6B8B"/>
    <w:rsid w:val="00BD2BB9"/>
    <w:rsid w:val="00BD74A1"/>
    <w:rsid w:val="00BE099B"/>
    <w:rsid w:val="00BE0CB1"/>
    <w:rsid w:val="00BE23AF"/>
    <w:rsid w:val="00BE515B"/>
    <w:rsid w:val="00BE710E"/>
    <w:rsid w:val="00BF160E"/>
    <w:rsid w:val="00BF46B0"/>
    <w:rsid w:val="00C04375"/>
    <w:rsid w:val="00C1090C"/>
    <w:rsid w:val="00C12428"/>
    <w:rsid w:val="00C12579"/>
    <w:rsid w:val="00C136B5"/>
    <w:rsid w:val="00C14B59"/>
    <w:rsid w:val="00C2081D"/>
    <w:rsid w:val="00C21AA8"/>
    <w:rsid w:val="00C21CC8"/>
    <w:rsid w:val="00C2394C"/>
    <w:rsid w:val="00C23B10"/>
    <w:rsid w:val="00C25CD7"/>
    <w:rsid w:val="00C458A0"/>
    <w:rsid w:val="00C478A4"/>
    <w:rsid w:val="00C51406"/>
    <w:rsid w:val="00C65343"/>
    <w:rsid w:val="00C666BF"/>
    <w:rsid w:val="00C72AE5"/>
    <w:rsid w:val="00C846C5"/>
    <w:rsid w:val="00C848AD"/>
    <w:rsid w:val="00C90877"/>
    <w:rsid w:val="00C90D92"/>
    <w:rsid w:val="00C9618C"/>
    <w:rsid w:val="00C97632"/>
    <w:rsid w:val="00CA0BAF"/>
    <w:rsid w:val="00CA11CA"/>
    <w:rsid w:val="00CA345D"/>
    <w:rsid w:val="00CB1CCB"/>
    <w:rsid w:val="00CB516B"/>
    <w:rsid w:val="00CB6458"/>
    <w:rsid w:val="00CB6646"/>
    <w:rsid w:val="00CB7252"/>
    <w:rsid w:val="00CC47FB"/>
    <w:rsid w:val="00CC500F"/>
    <w:rsid w:val="00CC567D"/>
    <w:rsid w:val="00CD0FB5"/>
    <w:rsid w:val="00CD442D"/>
    <w:rsid w:val="00CE045B"/>
    <w:rsid w:val="00CE64A6"/>
    <w:rsid w:val="00CE681D"/>
    <w:rsid w:val="00CE733E"/>
    <w:rsid w:val="00CE761C"/>
    <w:rsid w:val="00CF2A76"/>
    <w:rsid w:val="00CF376E"/>
    <w:rsid w:val="00CF689D"/>
    <w:rsid w:val="00CF7E79"/>
    <w:rsid w:val="00D0370E"/>
    <w:rsid w:val="00D03737"/>
    <w:rsid w:val="00D119FF"/>
    <w:rsid w:val="00D26259"/>
    <w:rsid w:val="00D26980"/>
    <w:rsid w:val="00D34DF0"/>
    <w:rsid w:val="00D36D99"/>
    <w:rsid w:val="00D374D9"/>
    <w:rsid w:val="00D44542"/>
    <w:rsid w:val="00D44846"/>
    <w:rsid w:val="00D47C73"/>
    <w:rsid w:val="00D5132F"/>
    <w:rsid w:val="00D51C39"/>
    <w:rsid w:val="00D52E8B"/>
    <w:rsid w:val="00D531E9"/>
    <w:rsid w:val="00D53C5E"/>
    <w:rsid w:val="00D54C23"/>
    <w:rsid w:val="00D61D42"/>
    <w:rsid w:val="00D6445A"/>
    <w:rsid w:val="00D653F7"/>
    <w:rsid w:val="00D75AB1"/>
    <w:rsid w:val="00D76F07"/>
    <w:rsid w:val="00D8072B"/>
    <w:rsid w:val="00D812F0"/>
    <w:rsid w:val="00D840FD"/>
    <w:rsid w:val="00D9095B"/>
    <w:rsid w:val="00D91CDC"/>
    <w:rsid w:val="00D92A10"/>
    <w:rsid w:val="00DA5101"/>
    <w:rsid w:val="00DB008E"/>
    <w:rsid w:val="00DB32E2"/>
    <w:rsid w:val="00DB389A"/>
    <w:rsid w:val="00DB445B"/>
    <w:rsid w:val="00DB4A16"/>
    <w:rsid w:val="00DB5CD1"/>
    <w:rsid w:val="00DB7156"/>
    <w:rsid w:val="00DB7329"/>
    <w:rsid w:val="00DC2E2C"/>
    <w:rsid w:val="00DC3190"/>
    <w:rsid w:val="00DC31AE"/>
    <w:rsid w:val="00DC50D4"/>
    <w:rsid w:val="00DC5300"/>
    <w:rsid w:val="00DD108C"/>
    <w:rsid w:val="00DD309D"/>
    <w:rsid w:val="00DD3EAE"/>
    <w:rsid w:val="00DD673F"/>
    <w:rsid w:val="00DE039C"/>
    <w:rsid w:val="00DE0D4C"/>
    <w:rsid w:val="00DE5A59"/>
    <w:rsid w:val="00DE7C53"/>
    <w:rsid w:val="00DF07CD"/>
    <w:rsid w:val="00DF29E5"/>
    <w:rsid w:val="00E006D9"/>
    <w:rsid w:val="00E01713"/>
    <w:rsid w:val="00E02B4C"/>
    <w:rsid w:val="00E11850"/>
    <w:rsid w:val="00E13318"/>
    <w:rsid w:val="00E16F40"/>
    <w:rsid w:val="00E30725"/>
    <w:rsid w:val="00E351C2"/>
    <w:rsid w:val="00E37003"/>
    <w:rsid w:val="00E3761E"/>
    <w:rsid w:val="00E41E35"/>
    <w:rsid w:val="00E452ED"/>
    <w:rsid w:val="00E45CA3"/>
    <w:rsid w:val="00E50F88"/>
    <w:rsid w:val="00E5291A"/>
    <w:rsid w:val="00E564DB"/>
    <w:rsid w:val="00E5738D"/>
    <w:rsid w:val="00E57E08"/>
    <w:rsid w:val="00E60D00"/>
    <w:rsid w:val="00E6143C"/>
    <w:rsid w:val="00E67128"/>
    <w:rsid w:val="00E72B00"/>
    <w:rsid w:val="00E730AB"/>
    <w:rsid w:val="00E763BD"/>
    <w:rsid w:val="00E8429B"/>
    <w:rsid w:val="00E8604D"/>
    <w:rsid w:val="00E952A7"/>
    <w:rsid w:val="00E956CF"/>
    <w:rsid w:val="00E96BCD"/>
    <w:rsid w:val="00EA1268"/>
    <w:rsid w:val="00EB4C5D"/>
    <w:rsid w:val="00EC184B"/>
    <w:rsid w:val="00EC1A8E"/>
    <w:rsid w:val="00EC7904"/>
    <w:rsid w:val="00ED1073"/>
    <w:rsid w:val="00ED140D"/>
    <w:rsid w:val="00ED3087"/>
    <w:rsid w:val="00ED343C"/>
    <w:rsid w:val="00ED5BAF"/>
    <w:rsid w:val="00ED65C5"/>
    <w:rsid w:val="00EE3B90"/>
    <w:rsid w:val="00EF0ABA"/>
    <w:rsid w:val="00EF3BFE"/>
    <w:rsid w:val="00F005CF"/>
    <w:rsid w:val="00F00759"/>
    <w:rsid w:val="00F00857"/>
    <w:rsid w:val="00F014D2"/>
    <w:rsid w:val="00F02950"/>
    <w:rsid w:val="00F02A5C"/>
    <w:rsid w:val="00F110EF"/>
    <w:rsid w:val="00F13814"/>
    <w:rsid w:val="00F219D4"/>
    <w:rsid w:val="00F23915"/>
    <w:rsid w:val="00F24032"/>
    <w:rsid w:val="00F24437"/>
    <w:rsid w:val="00F26F91"/>
    <w:rsid w:val="00F32E20"/>
    <w:rsid w:val="00F33BFE"/>
    <w:rsid w:val="00F4271B"/>
    <w:rsid w:val="00F46DA5"/>
    <w:rsid w:val="00F5041A"/>
    <w:rsid w:val="00F50C3B"/>
    <w:rsid w:val="00F53F90"/>
    <w:rsid w:val="00F56F27"/>
    <w:rsid w:val="00F621C4"/>
    <w:rsid w:val="00F65311"/>
    <w:rsid w:val="00F734A3"/>
    <w:rsid w:val="00F81812"/>
    <w:rsid w:val="00F8464A"/>
    <w:rsid w:val="00F85D1C"/>
    <w:rsid w:val="00F90FB2"/>
    <w:rsid w:val="00F93FC3"/>
    <w:rsid w:val="00F941A7"/>
    <w:rsid w:val="00F94ACC"/>
    <w:rsid w:val="00FA31F3"/>
    <w:rsid w:val="00FB419F"/>
    <w:rsid w:val="00FC1C25"/>
    <w:rsid w:val="00FC1CBE"/>
    <w:rsid w:val="00FC211F"/>
    <w:rsid w:val="00FC450F"/>
    <w:rsid w:val="00FD00DC"/>
    <w:rsid w:val="00FD1BD8"/>
    <w:rsid w:val="00FD3CC4"/>
    <w:rsid w:val="00FE1C55"/>
    <w:rsid w:val="00FF1C68"/>
    <w:rsid w:val="00FF62D6"/>
    <w:rsid w:val="00FF7C1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7410"/>
    <o:shapelayout v:ext="edit">
      <o:idmap v:ext="edit" data="1,2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uk-UA" w:eastAsia="uk-UA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semiHidden="0" w:uiPriority="0" w:unhideWhenUsed="0" w:qFormat="1"/>
    <w:lsdException w:name="heading 6" w:semiHidden="0" w:uiPriority="0" w:unhideWhenUsed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0"/>
    <w:lsdException w:name="toc 2" w:uiPriority="0"/>
    <w:lsdException w:name="toc 3" w:uiPriority="0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caption" w:uiPriority="0" w:qFormat="1"/>
    <w:lsdException w:name="page number" w:uiPriority="0"/>
    <w:lsdException w:name="List 2" w:uiPriority="0"/>
    <w:lsdException w:name="Title" w:semiHidden="0" w:uiPriority="0" w:unhideWhenUsed="0" w:qFormat="1"/>
    <w:lsdException w:name="Default Paragraph Font" w:uiPriority="1"/>
    <w:lsdException w:name="Body Text" w:uiPriority="1" w:qFormat="1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4326ED"/>
    <w:pPr>
      <w:overflowPunct w:val="0"/>
      <w:autoSpaceDE w:val="0"/>
      <w:autoSpaceDN w:val="0"/>
      <w:adjustRightInd w:val="0"/>
      <w:textAlignment w:val="baseline"/>
    </w:pPr>
    <w:rPr>
      <w:sz w:val="24"/>
      <w:lang w:val="ru-RU" w:eastAsia="ru-RU"/>
    </w:rPr>
  </w:style>
  <w:style w:type="paragraph" w:styleId="1">
    <w:name w:val="heading 1"/>
    <w:basedOn w:val="a0"/>
    <w:next w:val="a0"/>
    <w:link w:val="10"/>
    <w:qFormat/>
    <w:rsid w:val="004326ED"/>
    <w:pPr>
      <w:keepNext/>
      <w:overflowPunct/>
      <w:autoSpaceDE/>
      <w:autoSpaceDN/>
      <w:adjustRightInd/>
      <w:spacing w:before="240"/>
      <w:jc w:val="center"/>
      <w:textAlignment w:val="auto"/>
      <w:outlineLvl w:val="0"/>
    </w:pPr>
    <w:rPr>
      <w:b/>
      <w:sz w:val="28"/>
      <w:lang w:val="uk-UA"/>
    </w:rPr>
  </w:style>
  <w:style w:type="paragraph" w:styleId="2">
    <w:name w:val="heading 2"/>
    <w:basedOn w:val="a0"/>
    <w:next w:val="a0"/>
    <w:link w:val="20"/>
    <w:qFormat/>
    <w:rsid w:val="004326ED"/>
    <w:pPr>
      <w:keepNext/>
      <w:overflowPunct/>
      <w:autoSpaceDE/>
      <w:autoSpaceDN/>
      <w:adjustRightInd/>
      <w:spacing w:line="360" w:lineRule="auto"/>
      <w:ind w:firstLine="720"/>
      <w:jc w:val="both"/>
      <w:textAlignment w:val="auto"/>
      <w:outlineLvl w:val="1"/>
    </w:pPr>
    <w:rPr>
      <w:sz w:val="28"/>
      <w:lang w:val="uk-UA"/>
    </w:rPr>
  </w:style>
  <w:style w:type="paragraph" w:styleId="3">
    <w:name w:val="heading 3"/>
    <w:basedOn w:val="a0"/>
    <w:next w:val="a0"/>
    <w:link w:val="30"/>
    <w:qFormat/>
    <w:rsid w:val="004326ED"/>
    <w:pPr>
      <w:keepNext/>
      <w:overflowPunct/>
      <w:autoSpaceDE/>
      <w:autoSpaceDN/>
      <w:adjustRightInd/>
      <w:jc w:val="center"/>
      <w:textAlignment w:val="auto"/>
      <w:outlineLvl w:val="2"/>
    </w:pPr>
    <w:rPr>
      <w:spacing w:val="20"/>
      <w:sz w:val="28"/>
      <w:lang w:val="uk-UA"/>
    </w:rPr>
  </w:style>
  <w:style w:type="paragraph" w:styleId="4">
    <w:name w:val="heading 4"/>
    <w:basedOn w:val="a0"/>
    <w:next w:val="a0"/>
    <w:link w:val="40"/>
    <w:qFormat/>
    <w:rsid w:val="004326ED"/>
    <w:pPr>
      <w:keepNext/>
      <w:overflowPunct/>
      <w:autoSpaceDE/>
      <w:autoSpaceDN/>
      <w:adjustRightInd/>
      <w:jc w:val="both"/>
      <w:textAlignment w:val="auto"/>
      <w:outlineLvl w:val="3"/>
    </w:pPr>
    <w:rPr>
      <w:sz w:val="28"/>
      <w:lang w:val="uk-UA"/>
    </w:rPr>
  </w:style>
  <w:style w:type="paragraph" w:styleId="5">
    <w:name w:val="heading 5"/>
    <w:basedOn w:val="a0"/>
    <w:next w:val="a0"/>
    <w:link w:val="50"/>
    <w:qFormat/>
    <w:rsid w:val="004326ED"/>
    <w:pPr>
      <w:keepNext/>
      <w:overflowPunct/>
      <w:autoSpaceDE/>
      <w:autoSpaceDN/>
      <w:adjustRightInd/>
      <w:spacing w:line="360" w:lineRule="auto"/>
      <w:textAlignment w:val="auto"/>
      <w:outlineLvl w:val="4"/>
    </w:pPr>
    <w:rPr>
      <w:sz w:val="28"/>
      <w:lang w:val="uk-UA"/>
    </w:rPr>
  </w:style>
  <w:style w:type="paragraph" w:styleId="6">
    <w:name w:val="heading 6"/>
    <w:basedOn w:val="a0"/>
    <w:next w:val="a0"/>
    <w:link w:val="60"/>
    <w:qFormat/>
    <w:rsid w:val="00A033CD"/>
    <w:pPr>
      <w:overflowPunct/>
      <w:autoSpaceDE/>
      <w:autoSpaceDN/>
      <w:adjustRightInd/>
      <w:spacing w:before="240" w:after="60" w:line="276" w:lineRule="auto"/>
      <w:textAlignment w:val="auto"/>
      <w:outlineLvl w:val="5"/>
    </w:pPr>
    <w:rPr>
      <w:rFonts w:ascii="Calibri" w:hAnsi="Calibri"/>
      <w:b/>
      <w:bCs/>
      <w:sz w:val="22"/>
      <w:szCs w:val="22"/>
    </w:rPr>
  </w:style>
  <w:style w:type="paragraph" w:styleId="7">
    <w:name w:val="heading 7"/>
    <w:basedOn w:val="a0"/>
    <w:next w:val="a0"/>
    <w:link w:val="70"/>
    <w:qFormat/>
    <w:rsid w:val="00E956CF"/>
    <w:pPr>
      <w:overflowPunct/>
      <w:autoSpaceDE/>
      <w:autoSpaceDN/>
      <w:adjustRightInd/>
      <w:spacing w:before="240" w:after="60"/>
      <w:textAlignment w:val="auto"/>
      <w:outlineLvl w:val="6"/>
    </w:pPr>
    <w:rPr>
      <w:szCs w:val="24"/>
    </w:rPr>
  </w:style>
  <w:style w:type="paragraph" w:styleId="8">
    <w:name w:val="heading 8"/>
    <w:basedOn w:val="a0"/>
    <w:next w:val="a0"/>
    <w:link w:val="80"/>
    <w:qFormat/>
    <w:rsid w:val="00E956CF"/>
    <w:pPr>
      <w:keepNext/>
      <w:overflowPunct/>
      <w:autoSpaceDE/>
      <w:autoSpaceDN/>
      <w:adjustRightInd/>
      <w:textAlignment w:val="auto"/>
      <w:outlineLvl w:val="7"/>
    </w:pPr>
    <w:rPr>
      <w:sz w:val="28"/>
    </w:rPr>
  </w:style>
  <w:style w:type="paragraph" w:styleId="9">
    <w:name w:val="heading 9"/>
    <w:basedOn w:val="a0"/>
    <w:next w:val="a0"/>
    <w:link w:val="90"/>
    <w:qFormat/>
    <w:rsid w:val="00E956CF"/>
    <w:pPr>
      <w:spacing w:before="240" w:after="60" w:line="360" w:lineRule="auto"/>
      <w:jc w:val="both"/>
      <w:outlineLvl w:val="8"/>
    </w:pPr>
    <w:rPr>
      <w:rFonts w:ascii="Arial" w:hAnsi="Arial"/>
      <w:i/>
      <w:sz w:val="1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Body Text"/>
    <w:basedOn w:val="a0"/>
    <w:link w:val="a5"/>
    <w:uiPriority w:val="1"/>
    <w:qFormat/>
    <w:rsid w:val="004326ED"/>
    <w:pPr>
      <w:overflowPunct/>
      <w:autoSpaceDE/>
      <w:autoSpaceDN/>
      <w:adjustRightInd/>
      <w:textAlignment w:val="auto"/>
    </w:pPr>
    <w:rPr>
      <w:sz w:val="28"/>
      <w:szCs w:val="24"/>
    </w:rPr>
  </w:style>
  <w:style w:type="paragraph" w:styleId="a6">
    <w:name w:val="Body Text Indent"/>
    <w:basedOn w:val="a0"/>
    <w:link w:val="a7"/>
    <w:rsid w:val="004326ED"/>
    <w:pPr>
      <w:overflowPunct/>
      <w:autoSpaceDE/>
      <w:autoSpaceDN/>
      <w:adjustRightInd/>
      <w:ind w:firstLine="720"/>
      <w:jc w:val="both"/>
      <w:textAlignment w:val="auto"/>
    </w:pPr>
    <w:rPr>
      <w:sz w:val="28"/>
      <w:lang w:val="uk-UA"/>
    </w:rPr>
  </w:style>
  <w:style w:type="paragraph" w:styleId="21">
    <w:name w:val="Body Text Indent 2"/>
    <w:basedOn w:val="a0"/>
    <w:link w:val="22"/>
    <w:rsid w:val="004326ED"/>
    <w:pPr>
      <w:overflowPunct/>
      <w:autoSpaceDE/>
      <w:autoSpaceDN/>
      <w:adjustRightInd/>
      <w:ind w:firstLine="709"/>
      <w:jc w:val="both"/>
      <w:textAlignment w:val="auto"/>
    </w:pPr>
    <w:rPr>
      <w:sz w:val="28"/>
      <w:lang w:val="en-US"/>
    </w:rPr>
  </w:style>
  <w:style w:type="paragraph" w:styleId="31">
    <w:name w:val="Body Text Indent 3"/>
    <w:basedOn w:val="a0"/>
    <w:link w:val="32"/>
    <w:rsid w:val="004326ED"/>
    <w:pPr>
      <w:spacing w:after="120"/>
      <w:ind w:left="283"/>
    </w:pPr>
    <w:rPr>
      <w:sz w:val="16"/>
      <w:szCs w:val="16"/>
    </w:rPr>
  </w:style>
  <w:style w:type="table" w:styleId="a8">
    <w:name w:val="Table Grid"/>
    <w:basedOn w:val="a2"/>
    <w:rsid w:val="004A238B"/>
    <w:pPr>
      <w:overflowPunct w:val="0"/>
      <w:autoSpaceDE w:val="0"/>
      <w:autoSpaceDN w:val="0"/>
      <w:adjustRightInd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33">
    <w:name w:val="Body Text 3"/>
    <w:basedOn w:val="a0"/>
    <w:link w:val="34"/>
    <w:unhideWhenUsed/>
    <w:rsid w:val="0098781F"/>
    <w:pPr>
      <w:spacing w:after="120"/>
    </w:pPr>
    <w:rPr>
      <w:sz w:val="16"/>
      <w:szCs w:val="16"/>
    </w:rPr>
  </w:style>
  <w:style w:type="character" w:customStyle="1" w:styleId="34">
    <w:name w:val="Основной текст 3 Знак"/>
    <w:basedOn w:val="a1"/>
    <w:link w:val="33"/>
    <w:rsid w:val="0098781F"/>
    <w:rPr>
      <w:sz w:val="16"/>
      <w:szCs w:val="16"/>
    </w:rPr>
  </w:style>
  <w:style w:type="paragraph" w:customStyle="1" w:styleId="a9">
    <w:name w:val="Чертежный"/>
    <w:rsid w:val="00964787"/>
    <w:pPr>
      <w:jc w:val="both"/>
    </w:pPr>
    <w:rPr>
      <w:rFonts w:ascii="ISOCPEUR" w:hAnsi="ISOCPEUR"/>
      <w:i/>
      <w:sz w:val="28"/>
      <w:lang w:eastAsia="ru-RU"/>
    </w:rPr>
  </w:style>
  <w:style w:type="paragraph" w:customStyle="1" w:styleId="41">
    <w:name w:val="заголовок 4"/>
    <w:basedOn w:val="a0"/>
    <w:next w:val="a0"/>
    <w:rsid w:val="00A00996"/>
    <w:pPr>
      <w:keepNext/>
      <w:overflowPunct/>
      <w:adjustRightInd/>
      <w:jc w:val="center"/>
      <w:textAlignment w:val="auto"/>
    </w:pPr>
    <w:rPr>
      <w:sz w:val="30"/>
      <w:szCs w:val="30"/>
      <w:lang w:val="uk-UA"/>
    </w:rPr>
  </w:style>
  <w:style w:type="paragraph" w:styleId="23">
    <w:name w:val="Body Text 2"/>
    <w:basedOn w:val="a0"/>
    <w:link w:val="24"/>
    <w:rsid w:val="00BE099B"/>
    <w:pPr>
      <w:spacing w:after="120" w:line="480" w:lineRule="auto"/>
    </w:pPr>
  </w:style>
  <w:style w:type="character" w:customStyle="1" w:styleId="60">
    <w:name w:val="Заголовок 6 Знак"/>
    <w:basedOn w:val="a1"/>
    <w:link w:val="6"/>
    <w:uiPriority w:val="9"/>
    <w:rsid w:val="00A033CD"/>
    <w:rPr>
      <w:rFonts w:ascii="Calibri" w:hAnsi="Calibri"/>
      <w:b/>
      <w:bCs/>
      <w:sz w:val="22"/>
      <w:szCs w:val="22"/>
      <w:lang w:val="ru-RU" w:eastAsia="ru-RU" w:bidi="ar-SA"/>
    </w:rPr>
  </w:style>
  <w:style w:type="character" w:styleId="aa">
    <w:name w:val="Emphasis"/>
    <w:basedOn w:val="a1"/>
    <w:uiPriority w:val="20"/>
    <w:qFormat/>
    <w:rsid w:val="00A033CD"/>
    <w:rPr>
      <w:i/>
      <w:iCs/>
    </w:rPr>
  </w:style>
  <w:style w:type="character" w:customStyle="1" w:styleId="a7">
    <w:name w:val="Основной текст с отступом Знак"/>
    <w:basedOn w:val="a1"/>
    <w:link w:val="a6"/>
    <w:rsid w:val="00BC4B35"/>
    <w:rPr>
      <w:sz w:val="28"/>
      <w:lang w:val="uk-UA" w:eastAsia="ru-RU" w:bidi="ar-SA"/>
    </w:rPr>
  </w:style>
  <w:style w:type="paragraph" w:styleId="ab">
    <w:name w:val="Title"/>
    <w:basedOn w:val="a0"/>
    <w:link w:val="ac"/>
    <w:qFormat/>
    <w:rsid w:val="00222A65"/>
    <w:pPr>
      <w:jc w:val="center"/>
      <w:textAlignment w:val="auto"/>
    </w:pPr>
    <w:rPr>
      <w:b/>
      <w:sz w:val="32"/>
      <w:lang w:val="uk-UA"/>
    </w:rPr>
  </w:style>
  <w:style w:type="character" w:customStyle="1" w:styleId="70">
    <w:name w:val="Заголовок 7 Знак"/>
    <w:basedOn w:val="a1"/>
    <w:link w:val="7"/>
    <w:rsid w:val="00E956CF"/>
    <w:rPr>
      <w:sz w:val="24"/>
      <w:szCs w:val="24"/>
      <w:lang w:eastAsia="ru-RU"/>
    </w:rPr>
  </w:style>
  <w:style w:type="character" w:customStyle="1" w:styleId="80">
    <w:name w:val="Заголовок 8 Знак"/>
    <w:basedOn w:val="a1"/>
    <w:link w:val="8"/>
    <w:rsid w:val="00E956CF"/>
    <w:rPr>
      <w:sz w:val="28"/>
      <w:lang w:eastAsia="ru-RU"/>
    </w:rPr>
  </w:style>
  <w:style w:type="character" w:customStyle="1" w:styleId="10">
    <w:name w:val="Заголовок 1 Знак"/>
    <w:basedOn w:val="a1"/>
    <w:link w:val="1"/>
    <w:rsid w:val="00E956CF"/>
    <w:rPr>
      <w:b/>
      <w:sz w:val="28"/>
      <w:lang w:eastAsia="ru-RU"/>
    </w:rPr>
  </w:style>
  <w:style w:type="character" w:customStyle="1" w:styleId="20">
    <w:name w:val="Заголовок 2 Знак"/>
    <w:basedOn w:val="a1"/>
    <w:link w:val="2"/>
    <w:rsid w:val="00E956CF"/>
    <w:rPr>
      <w:sz w:val="28"/>
      <w:lang w:eastAsia="ru-RU"/>
    </w:rPr>
  </w:style>
  <w:style w:type="character" w:customStyle="1" w:styleId="30">
    <w:name w:val="Заголовок 3 Знак"/>
    <w:basedOn w:val="a1"/>
    <w:link w:val="3"/>
    <w:rsid w:val="00E956CF"/>
    <w:rPr>
      <w:spacing w:val="20"/>
      <w:sz w:val="28"/>
      <w:lang w:eastAsia="ru-RU"/>
    </w:rPr>
  </w:style>
  <w:style w:type="character" w:customStyle="1" w:styleId="40">
    <w:name w:val="Заголовок 4 Знак"/>
    <w:basedOn w:val="a1"/>
    <w:link w:val="4"/>
    <w:rsid w:val="00E956CF"/>
    <w:rPr>
      <w:sz w:val="28"/>
      <w:lang w:eastAsia="ru-RU"/>
    </w:rPr>
  </w:style>
  <w:style w:type="character" w:customStyle="1" w:styleId="50">
    <w:name w:val="Заголовок 5 Знак"/>
    <w:basedOn w:val="a1"/>
    <w:link w:val="5"/>
    <w:rsid w:val="00E956CF"/>
    <w:rPr>
      <w:sz w:val="28"/>
      <w:lang w:eastAsia="ru-RU"/>
    </w:rPr>
  </w:style>
  <w:style w:type="paragraph" w:styleId="11">
    <w:name w:val="toc 1"/>
    <w:basedOn w:val="a0"/>
    <w:next w:val="a0"/>
    <w:autoRedefine/>
    <w:semiHidden/>
    <w:rsid w:val="00E956CF"/>
    <w:pPr>
      <w:overflowPunct/>
      <w:autoSpaceDE/>
      <w:autoSpaceDN/>
      <w:adjustRightInd/>
      <w:spacing w:before="120" w:after="120"/>
      <w:textAlignment w:val="auto"/>
    </w:pPr>
    <w:rPr>
      <w:b/>
      <w:bCs/>
      <w:caps/>
      <w:sz w:val="20"/>
    </w:rPr>
  </w:style>
  <w:style w:type="paragraph" w:styleId="25">
    <w:name w:val="toc 2"/>
    <w:basedOn w:val="a0"/>
    <w:next w:val="a0"/>
    <w:autoRedefine/>
    <w:semiHidden/>
    <w:rsid w:val="00E956CF"/>
    <w:pPr>
      <w:overflowPunct/>
      <w:autoSpaceDE/>
      <w:autoSpaceDN/>
      <w:adjustRightInd/>
      <w:ind w:left="240"/>
      <w:textAlignment w:val="auto"/>
    </w:pPr>
    <w:rPr>
      <w:smallCaps/>
      <w:sz w:val="20"/>
    </w:rPr>
  </w:style>
  <w:style w:type="paragraph" w:styleId="35">
    <w:name w:val="toc 3"/>
    <w:basedOn w:val="a0"/>
    <w:next w:val="a0"/>
    <w:autoRedefine/>
    <w:semiHidden/>
    <w:rsid w:val="00E956CF"/>
    <w:pPr>
      <w:overflowPunct/>
      <w:autoSpaceDE/>
      <w:autoSpaceDN/>
      <w:adjustRightInd/>
      <w:ind w:left="480"/>
      <w:textAlignment w:val="auto"/>
    </w:pPr>
    <w:rPr>
      <w:i/>
      <w:iCs/>
      <w:sz w:val="20"/>
    </w:rPr>
  </w:style>
  <w:style w:type="paragraph" w:styleId="42">
    <w:name w:val="toc 4"/>
    <w:basedOn w:val="a0"/>
    <w:next w:val="a0"/>
    <w:autoRedefine/>
    <w:semiHidden/>
    <w:rsid w:val="00E956CF"/>
    <w:pPr>
      <w:overflowPunct/>
      <w:autoSpaceDE/>
      <w:autoSpaceDN/>
      <w:adjustRightInd/>
      <w:ind w:left="720"/>
      <w:textAlignment w:val="auto"/>
    </w:pPr>
    <w:rPr>
      <w:sz w:val="18"/>
      <w:szCs w:val="18"/>
    </w:rPr>
  </w:style>
  <w:style w:type="paragraph" w:styleId="51">
    <w:name w:val="toc 5"/>
    <w:basedOn w:val="a0"/>
    <w:next w:val="a0"/>
    <w:autoRedefine/>
    <w:semiHidden/>
    <w:rsid w:val="00E956CF"/>
    <w:pPr>
      <w:overflowPunct/>
      <w:autoSpaceDE/>
      <w:autoSpaceDN/>
      <w:adjustRightInd/>
      <w:ind w:left="960"/>
      <w:textAlignment w:val="auto"/>
    </w:pPr>
    <w:rPr>
      <w:sz w:val="18"/>
      <w:szCs w:val="18"/>
    </w:rPr>
  </w:style>
  <w:style w:type="paragraph" w:styleId="61">
    <w:name w:val="toc 6"/>
    <w:basedOn w:val="a0"/>
    <w:next w:val="a0"/>
    <w:autoRedefine/>
    <w:semiHidden/>
    <w:rsid w:val="00E956CF"/>
    <w:pPr>
      <w:overflowPunct/>
      <w:autoSpaceDE/>
      <w:autoSpaceDN/>
      <w:adjustRightInd/>
      <w:ind w:left="1200"/>
      <w:textAlignment w:val="auto"/>
    </w:pPr>
    <w:rPr>
      <w:sz w:val="18"/>
      <w:szCs w:val="18"/>
    </w:rPr>
  </w:style>
  <w:style w:type="paragraph" w:styleId="71">
    <w:name w:val="toc 7"/>
    <w:basedOn w:val="a0"/>
    <w:next w:val="a0"/>
    <w:autoRedefine/>
    <w:semiHidden/>
    <w:rsid w:val="00E956CF"/>
    <w:pPr>
      <w:overflowPunct/>
      <w:autoSpaceDE/>
      <w:autoSpaceDN/>
      <w:adjustRightInd/>
      <w:ind w:left="1440"/>
      <w:textAlignment w:val="auto"/>
    </w:pPr>
    <w:rPr>
      <w:sz w:val="18"/>
      <w:szCs w:val="18"/>
    </w:rPr>
  </w:style>
  <w:style w:type="paragraph" w:styleId="81">
    <w:name w:val="toc 8"/>
    <w:basedOn w:val="a0"/>
    <w:next w:val="a0"/>
    <w:autoRedefine/>
    <w:semiHidden/>
    <w:rsid w:val="00E956CF"/>
    <w:pPr>
      <w:overflowPunct/>
      <w:autoSpaceDE/>
      <w:autoSpaceDN/>
      <w:adjustRightInd/>
      <w:ind w:left="1680"/>
      <w:textAlignment w:val="auto"/>
    </w:pPr>
    <w:rPr>
      <w:sz w:val="18"/>
      <w:szCs w:val="18"/>
    </w:rPr>
  </w:style>
  <w:style w:type="paragraph" w:styleId="91">
    <w:name w:val="toc 9"/>
    <w:basedOn w:val="a0"/>
    <w:next w:val="a0"/>
    <w:autoRedefine/>
    <w:semiHidden/>
    <w:rsid w:val="00E956CF"/>
    <w:pPr>
      <w:overflowPunct/>
      <w:autoSpaceDE/>
      <w:autoSpaceDN/>
      <w:adjustRightInd/>
      <w:ind w:left="1920"/>
      <w:textAlignment w:val="auto"/>
    </w:pPr>
    <w:rPr>
      <w:sz w:val="18"/>
      <w:szCs w:val="18"/>
    </w:rPr>
  </w:style>
  <w:style w:type="character" w:styleId="ad">
    <w:name w:val="Hyperlink"/>
    <w:basedOn w:val="a1"/>
    <w:rsid w:val="00E956CF"/>
    <w:rPr>
      <w:color w:val="0000FF"/>
      <w:u w:val="single"/>
    </w:rPr>
  </w:style>
  <w:style w:type="paragraph" w:customStyle="1" w:styleId="12">
    <w:name w:val="Обычный1"/>
    <w:rsid w:val="00E956CF"/>
    <w:pPr>
      <w:widowControl w:val="0"/>
      <w:spacing w:line="300" w:lineRule="auto"/>
      <w:ind w:firstLine="420"/>
    </w:pPr>
    <w:rPr>
      <w:snapToGrid w:val="0"/>
      <w:sz w:val="16"/>
      <w:lang w:eastAsia="ru-RU"/>
    </w:rPr>
  </w:style>
  <w:style w:type="paragraph" w:customStyle="1" w:styleId="FR2">
    <w:name w:val="FR2"/>
    <w:rsid w:val="00E956CF"/>
    <w:pPr>
      <w:widowControl w:val="0"/>
    </w:pPr>
    <w:rPr>
      <w:rFonts w:ascii="Arial" w:hAnsi="Arial"/>
      <w:snapToGrid w:val="0"/>
      <w:sz w:val="16"/>
      <w:lang w:eastAsia="ru-RU"/>
    </w:rPr>
  </w:style>
  <w:style w:type="character" w:customStyle="1" w:styleId="22">
    <w:name w:val="Основной текст с отступом 2 Знак"/>
    <w:basedOn w:val="a1"/>
    <w:link w:val="21"/>
    <w:rsid w:val="00E956CF"/>
    <w:rPr>
      <w:sz w:val="28"/>
      <w:lang w:val="en-US" w:eastAsia="ru-RU"/>
    </w:rPr>
  </w:style>
  <w:style w:type="paragraph" w:styleId="ae">
    <w:name w:val="caption"/>
    <w:basedOn w:val="a0"/>
    <w:next w:val="a0"/>
    <w:qFormat/>
    <w:rsid w:val="00E956CF"/>
    <w:pPr>
      <w:tabs>
        <w:tab w:val="left" w:pos="1202"/>
      </w:tabs>
      <w:overflowPunct/>
      <w:autoSpaceDE/>
      <w:autoSpaceDN/>
      <w:adjustRightInd/>
      <w:ind w:firstLine="567"/>
      <w:jc w:val="center"/>
      <w:textAlignment w:val="auto"/>
    </w:pPr>
    <w:rPr>
      <w:i/>
      <w:iCs/>
    </w:rPr>
  </w:style>
  <w:style w:type="character" w:customStyle="1" w:styleId="a5">
    <w:name w:val="Основной текст Знак"/>
    <w:basedOn w:val="a1"/>
    <w:link w:val="a4"/>
    <w:uiPriority w:val="1"/>
    <w:rsid w:val="00E956CF"/>
    <w:rPr>
      <w:sz w:val="28"/>
      <w:szCs w:val="24"/>
      <w:lang w:val="ru-RU" w:eastAsia="ru-RU"/>
    </w:rPr>
  </w:style>
  <w:style w:type="paragraph" w:styleId="af">
    <w:name w:val="footer"/>
    <w:basedOn w:val="a0"/>
    <w:link w:val="af0"/>
    <w:uiPriority w:val="99"/>
    <w:rsid w:val="00E956CF"/>
    <w:pPr>
      <w:tabs>
        <w:tab w:val="center" w:pos="4677"/>
        <w:tab w:val="right" w:pos="9355"/>
      </w:tabs>
      <w:overflowPunct/>
      <w:autoSpaceDE/>
      <w:autoSpaceDN/>
      <w:adjustRightInd/>
      <w:textAlignment w:val="auto"/>
    </w:pPr>
    <w:rPr>
      <w:szCs w:val="24"/>
    </w:rPr>
  </w:style>
  <w:style w:type="character" w:customStyle="1" w:styleId="af0">
    <w:name w:val="Нижний колонтитул Знак"/>
    <w:basedOn w:val="a1"/>
    <w:link w:val="af"/>
    <w:uiPriority w:val="99"/>
    <w:rsid w:val="00E956CF"/>
    <w:rPr>
      <w:sz w:val="24"/>
      <w:szCs w:val="24"/>
      <w:lang w:eastAsia="ru-RU"/>
    </w:rPr>
  </w:style>
  <w:style w:type="character" w:styleId="af1">
    <w:name w:val="page number"/>
    <w:basedOn w:val="a1"/>
    <w:rsid w:val="00E956CF"/>
  </w:style>
  <w:style w:type="paragraph" w:styleId="af2">
    <w:name w:val="header"/>
    <w:basedOn w:val="a0"/>
    <w:link w:val="af3"/>
    <w:uiPriority w:val="99"/>
    <w:rsid w:val="00E956CF"/>
    <w:pPr>
      <w:tabs>
        <w:tab w:val="center" w:pos="4677"/>
        <w:tab w:val="right" w:pos="9355"/>
      </w:tabs>
      <w:overflowPunct/>
      <w:autoSpaceDE/>
      <w:autoSpaceDN/>
      <w:adjustRightInd/>
      <w:textAlignment w:val="auto"/>
    </w:pPr>
    <w:rPr>
      <w:szCs w:val="24"/>
    </w:rPr>
  </w:style>
  <w:style w:type="character" w:customStyle="1" w:styleId="af3">
    <w:name w:val="Верхний колонтитул Знак"/>
    <w:basedOn w:val="a1"/>
    <w:link w:val="af2"/>
    <w:uiPriority w:val="99"/>
    <w:rsid w:val="00E956CF"/>
    <w:rPr>
      <w:sz w:val="24"/>
      <w:szCs w:val="24"/>
      <w:lang w:eastAsia="ru-RU"/>
    </w:rPr>
  </w:style>
  <w:style w:type="paragraph" w:customStyle="1" w:styleId="FR3">
    <w:name w:val="FR3"/>
    <w:rsid w:val="00E956CF"/>
    <w:pPr>
      <w:widowControl w:val="0"/>
      <w:overflowPunct w:val="0"/>
      <w:autoSpaceDE w:val="0"/>
      <w:autoSpaceDN w:val="0"/>
      <w:adjustRightInd w:val="0"/>
      <w:textAlignment w:val="baseline"/>
    </w:pPr>
    <w:rPr>
      <w:rFonts w:ascii="Arial" w:hAnsi="Arial"/>
      <w:sz w:val="28"/>
      <w:lang w:eastAsia="ru-RU"/>
    </w:rPr>
  </w:style>
  <w:style w:type="character" w:customStyle="1" w:styleId="32">
    <w:name w:val="Основной текст с отступом 3 Знак"/>
    <w:basedOn w:val="a1"/>
    <w:link w:val="31"/>
    <w:rsid w:val="00E956CF"/>
    <w:rPr>
      <w:sz w:val="16"/>
      <w:szCs w:val="16"/>
      <w:lang w:val="ru-RU" w:eastAsia="ru-RU"/>
    </w:rPr>
  </w:style>
  <w:style w:type="paragraph" w:customStyle="1" w:styleId="font5">
    <w:name w:val="font5"/>
    <w:basedOn w:val="a0"/>
    <w:rsid w:val="00E956CF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Cs w:val="24"/>
    </w:rPr>
  </w:style>
  <w:style w:type="paragraph" w:customStyle="1" w:styleId="font6">
    <w:name w:val="font6"/>
    <w:basedOn w:val="a0"/>
    <w:rsid w:val="00E956CF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Cs w:val="24"/>
      <w:u w:val="single"/>
    </w:rPr>
  </w:style>
  <w:style w:type="paragraph" w:customStyle="1" w:styleId="xl24">
    <w:name w:val="xl24"/>
    <w:basedOn w:val="a0"/>
    <w:rsid w:val="00E956CF"/>
    <w:pPr>
      <w:overflowPunct/>
      <w:autoSpaceDE/>
      <w:autoSpaceDN/>
      <w:adjustRightInd/>
      <w:spacing w:before="100" w:beforeAutospacing="1" w:after="100" w:afterAutospacing="1"/>
      <w:jc w:val="both"/>
      <w:textAlignment w:val="auto"/>
    </w:pPr>
    <w:rPr>
      <w:sz w:val="28"/>
      <w:szCs w:val="28"/>
    </w:rPr>
  </w:style>
  <w:style w:type="paragraph" w:customStyle="1" w:styleId="xl25">
    <w:name w:val="xl25"/>
    <w:basedOn w:val="a0"/>
    <w:rsid w:val="00E956CF"/>
    <w:pPr>
      <w:overflowPunct/>
      <w:autoSpaceDE/>
      <w:autoSpaceDN/>
      <w:adjustRightInd/>
      <w:spacing w:before="100" w:beforeAutospacing="1" w:after="100" w:afterAutospacing="1"/>
      <w:jc w:val="right"/>
      <w:textAlignment w:val="auto"/>
    </w:pPr>
    <w:rPr>
      <w:szCs w:val="24"/>
    </w:rPr>
  </w:style>
  <w:style w:type="paragraph" w:customStyle="1" w:styleId="xl27">
    <w:name w:val="xl27"/>
    <w:basedOn w:val="a0"/>
    <w:rsid w:val="00E956CF"/>
    <w:pPr>
      <w:pBdr>
        <w:left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szCs w:val="24"/>
    </w:rPr>
  </w:style>
  <w:style w:type="paragraph" w:customStyle="1" w:styleId="xl28">
    <w:name w:val="xl28"/>
    <w:basedOn w:val="a0"/>
    <w:rsid w:val="00E956CF"/>
    <w:pPr>
      <w:pBdr>
        <w:top w:val="single" w:sz="4" w:space="0" w:color="auto"/>
        <w:left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29">
    <w:name w:val="xl29"/>
    <w:basedOn w:val="a0"/>
    <w:rsid w:val="00E956CF"/>
    <w:pPr>
      <w:pBdr>
        <w:top w:val="single" w:sz="4" w:space="0" w:color="auto"/>
        <w:left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30">
    <w:name w:val="xl30"/>
    <w:basedOn w:val="a0"/>
    <w:rsid w:val="00E956CF"/>
    <w:pPr>
      <w:overflowPunct/>
      <w:autoSpaceDE/>
      <w:autoSpaceDN/>
      <w:adjustRightInd/>
      <w:spacing w:before="100" w:beforeAutospacing="1" w:after="100" w:afterAutospacing="1"/>
      <w:textAlignment w:val="center"/>
    </w:pPr>
    <w:rPr>
      <w:szCs w:val="24"/>
    </w:rPr>
  </w:style>
  <w:style w:type="paragraph" w:customStyle="1" w:styleId="xl31">
    <w:name w:val="xl31"/>
    <w:basedOn w:val="a0"/>
    <w:rsid w:val="00E956C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32">
    <w:name w:val="xl32"/>
    <w:basedOn w:val="a0"/>
    <w:rsid w:val="00E956C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33">
    <w:name w:val="xl33"/>
    <w:basedOn w:val="a0"/>
    <w:rsid w:val="00E956CF"/>
    <w:pPr>
      <w:pBdr>
        <w:top w:val="single" w:sz="8" w:space="0" w:color="auto"/>
        <w:left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34">
    <w:name w:val="xl34"/>
    <w:basedOn w:val="a0"/>
    <w:rsid w:val="00E956CF"/>
    <w:pPr>
      <w:pBdr>
        <w:top w:val="single" w:sz="8" w:space="0" w:color="auto"/>
        <w:left w:val="single" w:sz="4" w:space="0" w:color="auto"/>
        <w:right w:val="single" w:sz="8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35">
    <w:name w:val="xl35"/>
    <w:basedOn w:val="a0"/>
    <w:rsid w:val="00E956CF"/>
    <w:pPr>
      <w:pBdr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36">
    <w:name w:val="xl36"/>
    <w:basedOn w:val="a0"/>
    <w:rsid w:val="00E956CF"/>
    <w:pPr>
      <w:pBdr>
        <w:top w:val="single" w:sz="4" w:space="0" w:color="auto"/>
        <w:left w:val="single" w:sz="8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37">
    <w:name w:val="xl37"/>
    <w:basedOn w:val="a0"/>
    <w:rsid w:val="00E956CF"/>
    <w:pPr>
      <w:pBdr>
        <w:left w:val="single" w:sz="4" w:space="0" w:color="auto"/>
        <w:bottom w:val="single" w:sz="4" w:space="0" w:color="auto"/>
        <w:right w:val="single" w:sz="8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38">
    <w:name w:val="xl38"/>
    <w:basedOn w:val="a0"/>
    <w:rsid w:val="00E956CF"/>
    <w:pPr>
      <w:pBdr>
        <w:top w:val="single" w:sz="4" w:space="0" w:color="auto"/>
        <w:left w:val="single" w:sz="4" w:space="0" w:color="auto"/>
        <w:right w:val="single" w:sz="8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39">
    <w:name w:val="xl39"/>
    <w:basedOn w:val="a0"/>
    <w:rsid w:val="00E956C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szCs w:val="24"/>
    </w:rPr>
  </w:style>
  <w:style w:type="paragraph" w:customStyle="1" w:styleId="xl40">
    <w:name w:val="xl40"/>
    <w:basedOn w:val="a0"/>
    <w:rsid w:val="00E956C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41">
    <w:name w:val="xl41"/>
    <w:basedOn w:val="a0"/>
    <w:rsid w:val="00E956C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42">
    <w:name w:val="xl42"/>
    <w:basedOn w:val="a0"/>
    <w:rsid w:val="00E956CF"/>
    <w:pPr>
      <w:pBdr>
        <w:left w:val="single" w:sz="4" w:space="0" w:color="auto"/>
        <w:bottom w:val="single" w:sz="8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43">
    <w:name w:val="xl43"/>
    <w:basedOn w:val="a0"/>
    <w:rsid w:val="00E956CF"/>
    <w:pPr>
      <w:pBdr>
        <w:left w:val="single" w:sz="4" w:space="0" w:color="auto"/>
        <w:bottom w:val="single" w:sz="8" w:space="0" w:color="auto"/>
        <w:right w:val="single" w:sz="8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44">
    <w:name w:val="xl44"/>
    <w:basedOn w:val="a0"/>
    <w:rsid w:val="00E956C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szCs w:val="24"/>
    </w:rPr>
  </w:style>
  <w:style w:type="paragraph" w:customStyle="1" w:styleId="xl45">
    <w:name w:val="xl45"/>
    <w:basedOn w:val="a0"/>
    <w:rsid w:val="00E956C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szCs w:val="24"/>
    </w:rPr>
  </w:style>
  <w:style w:type="paragraph" w:customStyle="1" w:styleId="xl46">
    <w:name w:val="xl46"/>
    <w:basedOn w:val="a0"/>
    <w:rsid w:val="00E956CF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szCs w:val="24"/>
    </w:rPr>
  </w:style>
  <w:style w:type="paragraph" w:customStyle="1" w:styleId="xl47">
    <w:name w:val="xl47"/>
    <w:basedOn w:val="a0"/>
    <w:rsid w:val="00E956CF"/>
    <w:pPr>
      <w:overflowPunct/>
      <w:autoSpaceDE/>
      <w:autoSpaceDN/>
      <w:adjustRightInd/>
      <w:spacing w:before="100" w:beforeAutospacing="1" w:after="100" w:afterAutospacing="1"/>
      <w:textAlignment w:val="center"/>
    </w:pPr>
    <w:rPr>
      <w:szCs w:val="24"/>
    </w:rPr>
  </w:style>
  <w:style w:type="paragraph" w:customStyle="1" w:styleId="xl48">
    <w:name w:val="xl48"/>
    <w:basedOn w:val="a0"/>
    <w:rsid w:val="00E956CF"/>
    <w:pPr>
      <w:pBdr>
        <w:left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49">
    <w:name w:val="xl49"/>
    <w:basedOn w:val="a0"/>
    <w:rsid w:val="00E956CF"/>
    <w:pPr>
      <w:pBdr>
        <w:left w:val="single" w:sz="4" w:space="0" w:color="auto"/>
        <w:right w:val="single" w:sz="8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50">
    <w:name w:val="xl50"/>
    <w:basedOn w:val="a0"/>
    <w:rsid w:val="00E956CF"/>
    <w:pPr>
      <w:pBdr>
        <w:left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szCs w:val="24"/>
    </w:rPr>
  </w:style>
  <w:style w:type="paragraph" w:customStyle="1" w:styleId="xl51">
    <w:name w:val="xl51"/>
    <w:basedOn w:val="a0"/>
    <w:rsid w:val="00E956CF"/>
    <w:pPr>
      <w:pBdr>
        <w:left w:val="single" w:sz="4" w:space="0" w:color="auto"/>
        <w:right w:val="single" w:sz="8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szCs w:val="24"/>
    </w:rPr>
  </w:style>
  <w:style w:type="paragraph" w:customStyle="1" w:styleId="xl52">
    <w:name w:val="xl52"/>
    <w:basedOn w:val="a0"/>
    <w:rsid w:val="00E956CF"/>
    <w:pPr>
      <w:pBdr>
        <w:bottom w:val="single" w:sz="8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szCs w:val="24"/>
    </w:rPr>
  </w:style>
  <w:style w:type="paragraph" w:customStyle="1" w:styleId="xl53">
    <w:name w:val="xl53"/>
    <w:basedOn w:val="a0"/>
    <w:rsid w:val="00E956CF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54">
    <w:name w:val="xl54"/>
    <w:basedOn w:val="a0"/>
    <w:rsid w:val="00E956CF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55">
    <w:name w:val="xl55"/>
    <w:basedOn w:val="a0"/>
    <w:rsid w:val="00E956CF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szCs w:val="24"/>
    </w:rPr>
  </w:style>
  <w:style w:type="paragraph" w:customStyle="1" w:styleId="xl56">
    <w:name w:val="xl56"/>
    <w:basedOn w:val="a0"/>
    <w:rsid w:val="00E956CF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szCs w:val="24"/>
    </w:rPr>
  </w:style>
  <w:style w:type="paragraph" w:customStyle="1" w:styleId="xl57">
    <w:name w:val="xl57"/>
    <w:basedOn w:val="a0"/>
    <w:rsid w:val="00E956CF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szCs w:val="24"/>
    </w:rPr>
  </w:style>
  <w:style w:type="paragraph" w:customStyle="1" w:styleId="xl58">
    <w:name w:val="xl58"/>
    <w:basedOn w:val="a0"/>
    <w:rsid w:val="00E956CF"/>
    <w:pPr>
      <w:pBdr>
        <w:left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59">
    <w:name w:val="xl59"/>
    <w:basedOn w:val="a0"/>
    <w:rsid w:val="00E956CF"/>
    <w:pP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60">
    <w:name w:val="xl60"/>
    <w:basedOn w:val="a0"/>
    <w:rsid w:val="00E956CF"/>
    <w:pP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61">
    <w:name w:val="xl61"/>
    <w:basedOn w:val="a0"/>
    <w:rsid w:val="00E956CF"/>
    <w:pP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63">
    <w:name w:val="xl63"/>
    <w:basedOn w:val="a0"/>
    <w:rsid w:val="00E956CF"/>
    <w:pP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64">
    <w:name w:val="xl64"/>
    <w:basedOn w:val="a0"/>
    <w:rsid w:val="00E956CF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65">
    <w:name w:val="xl65"/>
    <w:basedOn w:val="a0"/>
    <w:rsid w:val="00E956CF"/>
    <w:pPr>
      <w:pBdr>
        <w:top w:val="single" w:sz="4" w:space="0" w:color="auto"/>
        <w:left w:val="single" w:sz="4" w:space="0" w:color="auto"/>
        <w:right w:val="single" w:sz="8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66">
    <w:name w:val="xl66"/>
    <w:basedOn w:val="a0"/>
    <w:rsid w:val="00E956CF"/>
    <w:pPr>
      <w:pBdr>
        <w:left w:val="single" w:sz="4" w:space="0" w:color="auto"/>
        <w:right w:val="single" w:sz="8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67">
    <w:name w:val="xl67"/>
    <w:basedOn w:val="a0"/>
    <w:rsid w:val="00E956CF"/>
    <w:pPr>
      <w:pBdr>
        <w:top w:val="single" w:sz="4" w:space="0" w:color="auto"/>
        <w:left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68">
    <w:name w:val="xl68"/>
    <w:basedOn w:val="a0"/>
    <w:rsid w:val="00E956CF"/>
    <w:pP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 w:val="2"/>
      <w:szCs w:val="2"/>
    </w:rPr>
  </w:style>
  <w:style w:type="paragraph" w:customStyle="1" w:styleId="xl69">
    <w:name w:val="xl69"/>
    <w:basedOn w:val="a0"/>
    <w:rsid w:val="00E956CF"/>
    <w:pPr>
      <w:pBdr>
        <w:top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70">
    <w:name w:val="xl70"/>
    <w:basedOn w:val="a0"/>
    <w:rsid w:val="00E956CF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Cs w:val="24"/>
      <w:u w:val="single"/>
    </w:rPr>
  </w:style>
  <w:style w:type="paragraph" w:customStyle="1" w:styleId="xl71">
    <w:name w:val="xl71"/>
    <w:basedOn w:val="a0"/>
    <w:rsid w:val="00E956CF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Cs w:val="24"/>
    </w:rPr>
  </w:style>
  <w:style w:type="paragraph" w:customStyle="1" w:styleId="xl72">
    <w:name w:val="xl72"/>
    <w:basedOn w:val="a0"/>
    <w:rsid w:val="00E956CF"/>
    <w:pPr>
      <w:overflowPunct/>
      <w:autoSpaceDE/>
      <w:autoSpaceDN/>
      <w:adjustRightInd/>
      <w:spacing w:before="100" w:beforeAutospacing="1" w:after="100" w:afterAutospacing="1"/>
      <w:jc w:val="center"/>
      <w:textAlignment w:val="auto"/>
    </w:pPr>
    <w:rPr>
      <w:sz w:val="32"/>
      <w:szCs w:val="32"/>
    </w:rPr>
  </w:style>
  <w:style w:type="paragraph" w:customStyle="1" w:styleId="xl73">
    <w:name w:val="xl73"/>
    <w:basedOn w:val="a0"/>
    <w:rsid w:val="00E956CF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Cs w:val="24"/>
    </w:rPr>
  </w:style>
  <w:style w:type="paragraph" w:customStyle="1" w:styleId="xl74">
    <w:name w:val="xl74"/>
    <w:basedOn w:val="a0"/>
    <w:rsid w:val="00E956CF"/>
    <w:pPr>
      <w:pBdr>
        <w:top w:val="single" w:sz="8" w:space="0" w:color="auto"/>
        <w:left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75">
    <w:name w:val="xl75"/>
    <w:basedOn w:val="a0"/>
    <w:rsid w:val="00E956CF"/>
    <w:pPr>
      <w:pBdr>
        <w:top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76">
    <w:name w:val="xl76"/>
    <w:basedOn w:val="a0"/>
    <w:rsid w:val="00E956CF"/>
    <w:pPr>
      <w:pBdr>
        <w:left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77">
    <w:name w:val="xl77"/>
    <w:basedOn w:val="a0"/>
    <w:rsid w:val="00E956CF"/>
    <w:pPr>
      <w:pBdr>
        <w:left w:val="single" w:sz="8" w:space="0" w:color="auto"/>
        <w:bottom w:val="single" w:sz="8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78">
    <w:name w:val="xl78"/>
    <w:basedOn w:val="a0"/>
    <w:rsid w:val="00E956CF"/>
    <w:pPr>
      <w:pBdr>
        <w:left w:val="single" w:sz="4" w:space="0" w:color="auto"/>
        <w:bottom w:val="single" w:sz="8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79">
    <w:name w:val="xl79"/>
    <w:basedOn w:val="a0"/>
    <w:rsid w:val="00E956CF"/>
    <w:pP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80">
    <w:name w:val="xl80"/>
    <w:basedOn w:val="a0"/>
    <w:rsid w:val="00E956CF"/>
    <w:pPr>
      <w:overflowPunct/>
      <w:autoSpaceDE/>
      <w:autoSpaceDN/>
      <w:adjustRightInd/>
      <w:spacing w:before="100" w:beforeAutospacing="1" w:after="100" w:afterAutospacing="1"/>
      <w:textAlignment w:val="center"/>
    </w:pPr>
    <w:rPr>
      <w:szCs w:val="24"/>
    </w:rPr>
  </w:style>
  <w:style w:type="paragraph" w:customStyle="1" w:styleId="xl81">
    <w:name w:val="xl81"/>
    <w:basedOn w:val="a0"/>
    <w:rsid w:val="00E956CF"/>
    <w:pPr>
      <w:pBdr>
        <w:top w:val="single" w:sz="8" w:space="0" w:color="auto"/>
        <w:left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82">
    <w:name w:val="xl82"/>
    <w:basedOn w:val="a0"/>
    <w:rsid w:val="00E956CF"/>
    <w:pP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83">
    <w:name w:val="xl83"/>
    <w:basedOn w:val="a0"/>
    <w:rsid w:val="00E956CF"/>
    <w:pPr>
      <w:overflowPunct/>
      <w:autoSpaceDE/>
      <w:autoSpaceDN/>
      <w:adjustRightInd/>
      <w:spacing w:before="100" w:beforeAutospacing="1" w:after="100" w:afterAutospacing="1"/>
      <w:jc w:val="right"/>
      <w:textAlignment w:val="center"/>
    </w:pPr>
    <w:rPr>
      <w:szCs w:val="24"/>
    </w:rPr>
  </w:style>
  <w:style w:type="paragraph" w:customStyle="1" w:styleId="xl84">
    <w:name w:val="xl84"/>
    <w:basedOn w:val="a0"/>
    <w:rsid w:val="00E956CF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85">
    <w:name w:val="xl85"/>
    <w:basedOn w:val="a0"/>
    <w:rsid w:val="00E956CF"/>
    <w:pPr>
      <w:pBdr>
        <w:top w:val="single" w:sz="8" w:space="0" w:color="auto"/>
        <w:left w:val="single" w:sz="8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86">
    <w:name w:val="xl86"/>
    <w:basedOn w:val="a0"/>
    <w:rsid w:val="00E956CF"/>
    <w:pPr>
      <w:pBdr>
        <w:top w:val="single" w:sz="8" w:space="0" w:color="auto"/>
        <w:left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87">
    <w:name w:val="xl87"/>
    <w:basedOn w:val="a0"/>
    <w:rsid w:val="00E956CF"/>
    <w:pPr>
      <w:pBdr>
        <w:left w:val="single" w:sz="4" w:space="0" w:color="auto"/>
        <w:bottom w:val="single" w:sz="8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szCs w:val="24"/>
    </w:rPr>
  </w:style>
  <w:style w:type="paragraph" w:customStyle="1" w:styleId="xl88">
    <w:name w:val="xl88"/>
    <w:basedOn w:val="a0"/>
    <w:rsid w:val="00E956CF"/>
    <w:pPr>
      <w:pBdr>
        <w:top w:val="single" w:sz="4" w:space="0" w:color="auto"/>
        <w:left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szCs w:val="24"/>
    </w:rPr>
  </w:style>
  <w:style w:type="paragraph" w:customStyle="1" w:styleId="xl89">
    <w:name w:val="xl89"/>
    <w:basedOn w:val="a0"/>
    <w:rsid w:val="00E956CF"/>
    <w:pPr>
      <w:pBdr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szCs w:val="24"/>
    </w:rPr>
  </w:style>
  <w:style w:type="paragraph" w:customStyle="1" w:styleId="xl90">
    <w:name w:val="xl90"/>
    <w:basedOn w:val="a0"/>
    <w:rsid w:val="00E956CF"/>
    <w:pPr>
      <w:pBdr>
        <w:left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91">
    <w:name w:val="xl91"/>
    <w:basedOn w:val="a0"/>
    <w:rsid w:val="00E956CF"/>
    <w:pPr>
      <w:pBdr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92">
    <w:name w:val="xl92"/>
    <w:basedOn w:val="a0"/>
    <w:rsid w:val="00E956CF"/>
    <w:pPr>
      <w:pBdr>
        <w:left w:val="single" w:sz="8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93">
    <w:name w:val="xl93"/>
    <w:basedOn w:val="a0"/>
    <w:rsid w:val="00E956CF"/>
    <w:pPr>
      <w:pBdr>
        <w:left w:val="single" w:sz="8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94">
    <w:name w:val="xl94"/>
    <w:basedOn w:val="a0"/>
    <w:rsid w:val="00E956CF"/>
    <w:pPr>
      <w:pBdr>
        <w:top w:val="single" w:sz="4" w:space="0" w:color="auto"/>
        <w:left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95">
    <w:name w:val="xl95"/>
    <w:basedOn w:val="a0"/>
    <w:rsid w:val="00E956CF"/>
    <w:pPr>
      <w:pBdr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96">
    <w:name w:val="xl96"/>
    <w:basedOn w:val="a0"/>
    <w:rsid w:val="00E956CF"/>
    <w:pPr>
      <w:pBdr>
        <w:top w:val="single" w:sz="4" w:space="0" w:color="auto"/>
        <w:left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97">
    <w:name w:val="xl97"/>
    <w:basedOn w:val="a0"/>
    <w:rsid w:val="00E956CF"/>
    <w:pPr>
      <w:pBdr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98">
    <w:name w:val="xl98"/>
    <w:basedOn w:val="a0"/>
    <w:rsid w:val="00E956CF"/>
    <w:pPr>
      <w:pBdr>
        <w:top w:val="single" w:sz="4" w:space="0" w:color="auto"/>
        <w:left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99">
    <w:name w:val="xl99"/>
    <w:basedOn w:val="a0"/>
    <w:rsid w:val="00E956CF"/>
    <w:pPr>
      <w:pBdr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100">
    <w:name w:val="xl100"/>
    <w:basedOn w:val="a0"/>
    <w:rsid w:val="00E956CF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101">
    <w:name w:val="xl101"/>
    <w:basedOn w:val="a0"/>
    <w:rsid w:val="00E956CF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102">
    <w:name w:val="xl102"/>
    <w:basedOn w:val="a0"/>
    <w:rsid w:val="00E956CF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103">
    <w:name w:val="xl103"/>
    <w:basedOn w:val="a0"/>
    <w:rsid w:val="00E956CF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104">
    <w:name w:val="xl104"/>
    <w:basedOn w:val="a0"/>
    <w:rsid w:val="00E956C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105">
    <w:name w:val="xl105"/>
    <w:basedOn w:val="a0"/>
    <w:rsid w:val="00E956CF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overflowPunct/>
      <w:autoSpaceDE/>
      <w:autoSpaceDN/>
      <w:adjustRightInd/>
      <w:spacing w:before="100" w:beforeAutospacing="1" w:after="100" w:afterAutospacing="1"/>
      <w:jc w:val="center"/>
      <w:textAlignment w:val="center"/>
    </w:pPr>
    <w:rPr>
      <w:szCs w:val="24"/>
    </w:rPr>
  </w:style>
  <w:style w:type="paragraph" w:customStyle="1" w:styleId="xl106">
    <w:name w:val="xl106"/>
    <w:basedOn w:val="a0"/>
    <w:rsid w:val="00E956CF"/>
    <w:pPr>
      <w:pBdr>
        <w:top w:val="single" w:sz="8" w:space="0" w:color="auto"/>
        <w:left w:val="single" w:sz="4" w:space="0" w:color="auto"/>
        <w:right w:val="single" w:sz="4" w:space="0" w:color="auto"/>
      </w:pBdr>
      <w:overflowPunct/>
      <w:autoSpaceDE/>
      <w:autoSpaceDN/>
      <w:adjustRightInd/>
      <w:spacing w:before="100" w:beforeAutospacing="1" w:after="100" w:afterAutospacing="1"/>
      <w:textAlignment w:val="center"/>
    </w:pPr>
    <w:rPr>
      <w:szCs w:val="24"/>
    </w:rPr>
  </w:style>
  <w:style w:type="character" w:customStyle="1" w:styleId="24">
    <w:name w:val="Основной текст 2 Знак"/>
    <w:basedOn w:val="a1"/>
    <w:link w:val="23"/>
    <w:rsid w:val="00E956CF"/>
    <w:rPr>
      <w:sz w:val="24"/>
      <w:lang w:val="ru-RU" w:eastAsia="ru-RU"/>
    </w:rPr>
  </w:style>
  <w:style w:type="character" w:customStyle="1" w:styleId="ac">
    <w:name w:val="Название Знак"/>
    <w:basedOn w:val="a1"/>
    <w:link w:val="ab"/>
    <w:rsid w:val="00E956CF"/>
    <w:rPr>
      <w:b/>
      <w:sz w:val="32"/>
      <w:lang w:eastAsia="ru-RU"/>
    </w:rPr>
  </w:style>
  <w:style w:type="character" w:customStyle="1" w:styleId="90">
    <w:name w:val="Заголовок 9 Знак"/>
    <w:basedOn w:val="a1"/>
    <w:link w:val="9"/>
    <w:rsid w:val="00E956CF"/>
    <w:rPr>
      <w:rFonts w:ascii="Arial" w:hAnsi="Arial"/>
      <w:i/>
      <w:sz w:val="18"/>
      <w:lang w:val="ru-RU" w:eastAsia="ru-RU"/>
    </w:rPr>
  </w:style>
  <w:style w:type="paragraph" w:customStyle="1" w:styleId="af4">
    <w:name w:val="Îáû÷íûé"/>
    <w:rsid w:val="00E956CF"/>
    <w:pPr>
      <w:jc w:val="both"/>
    </w:pPr>
    <w:rPr>
      <w:rFonts w:ascii="Arial" w:hAnsi="Arial"/>
      <w:sz w:val="24"/>
      <w:lang w:val="en-US" w:eastAsia="ru-RU"/>
    </w:rPr>
  </w:style>
  <w:style w:type="paragraph" w:customStyle="1" w:styleId="Default">
    <w:name w:val="Default"/>
    <w:rsid w:val="00E956CF"/>
    <w:pPr>
      <w:autoSpaceDE w:val="0"/>
      <w:autoSpaceDN w:val="0"/>
      <w:adjustRightInd w:val="0"/>
      <w:jc w:val="both"/>
    </w:pPr>
    <w:rPr>
      <w:color w:val="000000"/>
      <w:sz w:val="24"/>
      <w:szCs w:val="24"/>
      <w:lang w:eastAsia="en-US"/>
    </w:rPr>
  </w:style>
  <w:style w:type="character" w:customStyle="1" w:styleId="26">
    <w:name w:val="Основной текст (2)_"/>
    <w:link w:val="210"/>
    <w:locked/>
    <w:rsid w:val="00E956CF"/>
    <w:rPr>
      <w:sz w:val="19"/>
      <w:shd w:val="clear" w:color="auto" w:fill="FFFFFF"/>
    </w:rPr>
  </w:style>
  <w:style w:type="paragraph" w:customStyle="1" w:styleId="210">
    <w:name w:val="Основной текст (2)1"/>
    <w:basedOn w:val="a0"/>
    <w:link w:val="26"/>
    <w:rsid w:val="00E956CF"/>
    <w:pPr>
      <w:widowControl w:val="0"/>
      <w:shd w:val="clear" w:color="auto" w:fill="FFFFFF"/>
      <w:overflowPunct/>
      <w:autoSpaceDE/>
      <w:autoSpaceDN/>
      <w:adjustRightInd/>
      <w:spacing w:line="221" w:lineRule="exact"/>
      <w:ind w:hanging="2060"/>
      <w:jc w:val="both"/>
      <w:textAlignment w:val="auto"/>
    </w:pPr>
    <w:rPr>
      <w:sz w:val="19"/>
      <w:lang/>
    </w:rPr>
  </w:style>
  <w:style w:type="paragraph" w:styleId="af5">
    <w:name w:val="Normal (Web)"/>
    <w:basedOn w:val="a0"/>
    <w:uiPriority w:val="99"/>
    <w:semiHidden/>
    <w:unhideWhenUsed/>
    <w:rsid w:val="00E956CF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Cs w:val="24"/>
    </w:rPr>
  </w:style>
  <w:style w:type="paragraph" w:styleId="af6">
    <w:name w:val="List Paragraph"/>
    <w:basedOn w:val="a0"/>
    <w:uiPriority w:val="34"/>
    <w:qFormat/>
    <w:rsid w:val="00E956CF"/>
    <w:pPr>
      <w:overflowPunct/>
      <w:autoSpaceDE/>
      <w:autoSpaceDN/>
      <w:adjustRightInd/>
      <w:ind w:left="720"/>
      <w:contextualSpacing/>
      <w:jc w:val="both"/>
      <w:textAlignment w:val="auto"/>
    </w:pPr>
    <w:rPr>
      <w:szCs w:val="24"/>
    </w:rPr>
  </w:style>
  <w:style w:type="paragraph" w:customStyle="1" w:styleId="af7">
    <w:name w:val="Название таблицы"/>
    <w:basedOn w:val="a0"/>
    <w:next w:val="a0"/>
    <w:rsid w:val="00E956CF"/>
    <w:pPr>
      <w:keepNext/>
      <w:suppressLineNumbers/>
      <w:overflowPunct/>
      <w:autoSpaceDE/>
      <w:autoSpaceDN/>
      <w:adjustRightInd/>
      <w:spacing w:before="200" w:after="200" w:line="360" w:lineRule="auto"/>
      <w:jc w:val="center"/>
      <w:textAlignment w:val="auto"/>
    </w:pPr>
    <w:rPr>
      <w:b/>
      <w:spacing w:val="6"/>
      <w:w w:val="95"/>
      <w:sz w:val="28"/>
      <w:szCs w:val="24"/>
    </w:rPr>
  </w:style>
  <w:style w:type="paragraph" w:customStyle="1" w:styleId="af8">
    <w:name w:val="Подраздел"/>
    <w:basedOn w:val="a4"/>
    <w:next w:val="a0"/>
    <w:rsid w:val="00E956CF"/>
    <w:pPr>
      <w:keepNext/>
      <w:keepLines/>
      <w:suppressLineNumbers/>
      <w:suppressAutoHyphens/>
      <w:spacing w:before="360" w:after="360" w:line="360" w:lineRule="auto"/>
      <w:jc w:val="center"/>
    </w:pPr>
    <w:rPr>
      <w:b/>
      <w:sz w:val="32"/>
    </w:rPr>
  </w:style>
  <w:style w:type="paragraph" w:customStyle="1" w:styleId="a">
    <w:name w:val="Перечисления"/>
    <w:basedOn w:val="a0"/>
    <w:rsid w:val="00E956CF"/>
    <w:pPr>
      <w:numPr>
        <w:numId w:val="7"/>
      </w:numPr>
      <w:overflowPunct/>
      <w:autoSpaceDE/>
      <w:autoSpaceDN/>
      <w:adjustRightInd/>
      <w:spacing w:line="360" w:lineRule="auto"/>
      <w:jc w:val="both"/>
      <w:textAlignment w:val="auto"/>
    </w:pPr>
    <w:rPr>
      <w:spacing w:val="6"/>
      <w:w w:val="95"/>
      <w:sz w:val="28"/>
      <w:szCs w:val="24"/>
    </w:rPr>
  </w:style>
  <w:style w:type="paragraph" w:styleId="af9">
    <w:name w:val="Balloon Text"/>
    <w:basedOn w:val="a0"/>
    <w:link w:val="afa"/>
    <w:uiPriority w:val="99"/>
    <w:semiHidden/>
    <w:unhideWhenUsed/>
    <w:rsid w:val="00E956CF"/>
    <w:pPr>
      <w:overflowPunct/>
      <w:autoSpaceDE/>
      <w:autoSpaceDN/>
      <w:adjustRightInd/>
      <w:jc w:val="both"/>
      <w:textAlignment w:val="auto"/>
    </w:pPr>
    <w:rPr>
      <w:rFonts w:ascii="Tahoma" w:hAnsi="Tahoma" w:cs="Tahoma"/>
      <w:sz w:val="16"/>
      <w:szCs w:val="16"/>
    </w:rPr>
  </w:style>
  <w:style w:type="character" w:customStyle="1" w:styleId="afa">
    <w:name w:val="Текст выноски Знак"/>
    <w:basedOn w:val="a1"/>
    <w:link w:val="af9"/>
    <w:uiPriority w:val="99"/>
    <w:semiHidden/>
    <w:rsid w:val="00E956CF"/>
    <w:rPr>
      <w:rFonts w:ascii="Tahoma" w:hAnsi="Tahoma" w:cs="Tahoma"/>
      <w:sz w:val="16"/>
      <w:szCs w:val="16"/>
      <w:lang w:val="ru-RU" w:eastAsia="ru-RU"/>
    </w:rPr>
  </w:style>
  <w:style w:type="paragraph" w:customStyle="1" w:styleId="13">
    <w:name w:val="Стиль1"/>
    <w:basedOn w:val="a0"/>
    <w:rsid w:val="00E956CF"/>
    <w:pPr>
      <w:overflowPunct/>
      <w:autoSpaceDE/>
      <w:autoSpaceDN/>
      <w:adjustRightInd/>
      <w:jc w:val="both"/>
      <w:textAlignment w:val="auto"/>
    </w:pPr>
    <w:rPr>
      <w:i/>
      <w:sz w:val="28"/>
      <w:szCs w:val="28"/>
      <w:lang w:val="en-US"/>
    </w:rPr>
  </w:style>
  <w:style w:type="paragraph" w:styleId="afb">
    <w:name w:val="Block Text"/>
    <w:basedOn w:val="a0"/>
    <w:rsid w:val="00E956CF"/>
    <w:pPr>
      <w:overflowPunct/>
      <w:autoSpaceDE/>
      <w:autoSpaceDN/>
      <w:adjustRightInd/>
      <w:ind w:left="426" w:right="282" w:hanging="426"/>
      <w:jc w:val="both"/>
      <w:textAlignment w:val="auto"/>
    </w:pPr>
    <w:rPr>
      <w:sz w:val="28"/>
    </w:rPr>
  </w:style>
  <w:style w:type="paragraph" w:customStyle="1" w:styleId="43">
    <w:name w:val="Стиль4"/>
    <w:basedOn w:val="13"/>
    <w:rsid w:val="00E956CF"/>
    <w:pPr>
      <w:jc w:val="left"/>
    </w:pPr>
    <w:rPr>
      <w:i w:val="0"/>
      <w:lang w:val="ru-RU"/>
    </w:rPr>
  </w:style>
  <w:style w:type="paragraph" w:customStyle="1" w:styleId="afc">
    <w:name w:val="Таблица"/>
    <w:basedOn w:val="a0"/>
    <w:next w:val="af7"/>
    <w:rsid w:val="00E956CF"/>
    <w:pPr>
      <w:keepNext/>
      <w:suppressLineNumbers/>
      <w:overflowPunct/>
      <w:autoSpaceDE/>
      <w:autoSpaceDN/>
      <w:adjustRightInd/>
      <w:spacing w:before="280" w:after="200" w:line="360" w:lineRule="auto"/>
      <w:jc w:val="right"/>
      <w:textAlignment w:val="auto"/>
    </w:pPr>
    <w:rPr>
      <w:i/>
      <w:spacing w:val="6"/>
      <w:w w:val="95"/>
      <w:szCs w:val="24"/>
    </w:rPr>
  </w:style>
  <w:style w:type="paragraph" w:customStyle="1" w:styleId="14">
    <w:name w:val="Стиль1 Знак Знак"/>
    <w:basedOn w:val="a0"/>
    <w:link w:val="15"/>
    <w:rsid w:val="00E956CF"/>
    <w:pPr>
      <w:overflowPunct/>
      <w:autoSpaceDE/>
      <w:autoSpaceDN/>
      <w:adjustRightInd/>
      <w:jc w:val="both"/>
      <w:textAlignment w:val="auto"/>
    </w:pPr>
    <w:rPr>
      <w:i/>
      <w:sz w:val="28"/>
      <w:szCs w:val="28"/>
      <w:lang w:val="en-US"/>
    </w:rPr>
  </w:style>
  <w:style w:type="character" w:customStyle="1" w:styleId="15">
    <w:name w:val="Стиль1 Знак Знак Знак"/>
    <w:basedOn w:val="a1"/>
    <w:link w:val="14"/>
    <w:rsid w:val="00E956CF"/>
    <w:rPr>
      <w:i/>
      <w:sz w:val="28"/>
      <w:szCs w:val="28"/>
      <w:lang w:val="en-US" w:eastAsia="ru-RU"/>
    </w:rPr>
  </w:style>
  <w:style w:type="paragraph" w:customStyle="1" w:styleId="27">
    <w:name w:val="Стиль2"/>
    <w:basedOn w:val="13"/>
    <w:rsid w:val="00E956CF"/>
    <w:pPr>
      <w:jc w:val="center"/>
    </w:pPr>
    <w:rPr>
      <w:i w:val="0"/>
      <w:szCs w:val="24"/>
      <w:lang w:val="ru-RU"/>
    </w:rPr>
  </w:style>
  <w:style w:type="paragraph" w:customStyle="1" w:styleId="36">
    <w:name w:val="Стиль3"/>
    <w:basedOn w:val="27"/>
    <w:rsid w:val="00E956CF"/>
    <w:pPr>
      <w:framePr w:hSpace="180" w:wrap="around" w:vAnchor="text" w:hAnchor="margin" w:yAlign="inside"/>
    </w:pPr>
    <w:rPr>
      <w:sz w:val="24"/>
    </w:rPr>
  </w:style>
  <w:style w:type="table" w:customStyle="1" w:styleId="TableNormal">
    <w:name w:val="Table Normal"/>
    <w:uiPriority w:val="2"/>
    <w:semiHidden/>
    <w:unhideWhenUsed/>
    <w:qFormat/>
    <w:rsid w:val="00E956CF"/>
    <w:pPr>
      <w:widowControl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0"/>
    <w:uiPriority w:val="1"/>
    <w:qFormat/>
    <w:rsid w:val="00E956CF"/>
    <w:pPr>
      <w:widowControl w:val="0"/>
      <w:overflowPunct/>
      <w:autoSpaceDE/>
      <w:autoSpaceDN/>
      <w:adjustRightInd/>
      <w:textAlignment w:val="auto"/>
    </w:pPr>
    <w:rPr>
      <w:rFonts w:ascii="Calibri" w:eastAsia="Calibri" w:hAnsi="Calibri"/>
      <w:sz w:val="22"/>
      <w:szCs w:val="22"/>
      <w:lang w:val="en-US" w:eastAsia="en-US"/>
    </w:rPr>
  </w:style>
  <w:style w:type="paragraph" w:customStyle="1" w:styleId="afd">
    <w:name w:val="Стиль"/>
    <w:rsid w:val="00E956CF"/>
    <w:pPr>
      <w:widowControl w:val="0"/>
      <w:autoSpaceDE w:val="0"/>
      <w:autoSpaceDN w:val="0"/>
      <w:adjustRightInd w:val="0"/>
      <w:jc w:val="both"/>
    </w:pPr>
    <w:rPr>
      <w:sz w:val="24"/>
      <w:szCs w:val="24"/>
      <w:lang w:val="ru-RU" w:eastAsia="ru-RU"/>
    </w:rPr>
  </w:style>
  <w:style w:type="character" w:customStyle="1" w:styleId="28">
    <w:name w:val="Виноска (2)_"/>
    <w:basedOn w:val="a1"/>
    <w:link w:val="29"/>
    <w:rsid w:val="00E956CF"/>
    <w:rPr>
      <w:rFonts w:ascii="Bookman Old Style" w:eastAsia="Bookman Old Style" w:hAnsi="Bookman Old Style" w:cs="Bookman Old Style"/>
      <w:spacing w:val="-10"/>
      <w:sz w:val="18"/>
      <w:szCs w:val="18"/>
      <w:shd w:val="clear" w:color="auto" w:fill="FFFFFF"/>
    </w:rPr>
  </w:style>
  <w:style w:type="paragraph" w:customStyle="1" w:styleId="29">
    <w:name w:val="Виноска (2)"/>
    <w:basedOn w:val="a0"/>
    <w:link w:val="28"/>
    <w:rsid w:val="00E956CF"/>
    <w:pPr>
      <w:shd w:val="clear" w:color="auto" w:fill="FFFFFF"/>
      <w:overflowPunct/>
      <w:autoSpaceDE/>
      <w:autoSpaceDN/>
      <w:adjustRightInd/>
      <w:spacing w:line="0" w:lineRule="atLeast"/>
      <w:textAlignment w:val="auto"/>
    </w:pPr>
    <w:rPr>
      <w:rFonts w:ascii="Bookman Old Style" w:eastAsia="Bookman Old Style" w:hAnsi="Bookman Old Style" w:cs="Bookman Old Style"/>
      <w:spacing w:val="-10"/>
      <w:sz w:val="18"/>
      <w:szCs w:val="18"/>
      <w:lang w:val="uk-UA" w:eastAsia="uk-UA"/>
    </w:rPr>
  </w:style>
  <w:style w:type="character" w:customStyle="1" w:styleId="2a">
    <w:name w:val="Основний текст (2)_"/>
    <w:basedOn w:val="a1"/>
    <w:link w:val="2b"/>
    <w:rsid w:val="00E956CF"/>
    <w:rPr>
      <w:rFonts w:ascii="Bookman Old Style" w:eastAsia="Bookman Old Style" w:hAnsi="Bookman Old Style" w:cs="Bookman Old Style"/>
      <w:spacing w:val="-10"/>
      <w:sz w:val="19"/>
      <w:szCs w:val="19"/>
      <w:shd w:val="clear" w:color="auto" w:fill="FFFFFF"/>
    </w:rPr>
  </w:style>
  <w:style w:type="paragraph" w:customStyle="1" w:styleId="2b">
    <w:name w:val="Основний текст (2)"/>
    <w:basedOn w:val="a0"/>
    <w:link w:val="2a"/>
    <w:rsid w:val="00E956CF"/>
    <w:pPr>
      <w:shd w:val="clear" w:color="auto" w:fill="FFFFFF"/>
      <w:overflowPunct/>
      <w:autoSpaceDE/>
      <w:autoSpaceDN/>
      <w:adjustRightInd/>
      <w:spacing w:after="3000" w:line="214" w:lineRule="exact"/>
      <w:jc w:val="center"/>
      <w:textAlignment w:val="auto"/>
    </w:pPr>
    <w:rPr>
      <w:rFonts w:ascii="Bookman Old Style" w:eastAsia="Bookman Old Style" w:hAnsi="Bookman Old Style" w:cs="Bookman Old Style"/>
      <w:spacing w:val="-10"/>
      <w:sz w:val="19"/>
      <w:szCs w:val="19"/>
      <w:lang w:val="uk-UA" w:eastAsia="uk-UA"/>
    </w:rPr>
  </w:style>
  <w:style w:type="character" w:customStyle="1" w:styleId="29pt0pt">
    <w:name w:val="Основний текст (2) + 9 pt;Інтервал 0 pt"/>
    <w:basedOn w:val="2a"/>
    <w:rsid w:val="00E956CF"/>
    <w:rPr>
      <w:spacing w:val="0"/>
      <w:sz w:val="18"/>
      <w:szCs w:val="18"/>
    </w:rPr>
  </w:style>
  <w:style w:type="character" w:customStyle="1" w:styleId="37">
    <w:name w:val="Заголовок №3_"/>
    <w:basedOn w:val="a1"/>
    <w:link w:val="38"/>
    <w:rsid w:val="00E956CF"/>
    <w:rPr>
      <w:rFonts w:ascii="Bookman Old Style" w:eastAsia="Bookman Old Style" w:hAnsi="Bookman Old Style" w:cs="Bookman Old Style"/>
      <w:spacing w:val="-10"/>
      <w:sz w:val="26"/>
      <w:szCs w:val="26"/>
      <w:shd w:val="clear" w:color="auto" w:fill="FFFFFF"/>
    </w:rPr>
  </w:style>
  <w:style w:type="paragraph" w:customStyle="1" w:styleId="38">
    <w:name w:val="Заголовок №3"/>
    <w:basedOn w:val="a0"/>
    <w:link w:val="37"/>
    <w:rsid w:val="00E956CF"/>
    <w:pPr>
      <w:shd w:val="clear" w:color="auto" w:fill="FFFFFF"/>
      <w:overflowPunct/>
      <w:autoSpaceDE/>
      <w:autoSpaceDN/>
      <w:adjustRightInd/>
      <w:spacing w:before="3000" w:after="300" w:line="293" w:lineRule="exact"/>
      <w:jc w:val="center"/>
      <w:textAlignment w:val="auto"/>
      <w:outlineLvl w:val="2"/>
    </w:pPr>
    <w:rPr>
      <w:rFonts w:ascii="Bookman Old Style" w:eastAsia="Bookman Old Style" w:hAnsi="Bookman Old Style" w:cs="Bookman Old Style"/>
      <w:spacing w:val="-10"/>
      <w:sz w:val="26"/>
      <w:szCs w:val="26"/>
      <w:lang w:val="uk-UA" w:eastAsia="uk-UA"/>
    </w:rPr>
  </w:style>
  <w:style w:type="character" w:customStyle="1" w:styleId="52">
    <w:name w:val="Заголовок №5_"/>
    <w:basedOn w:val="a1"/>
    <w:link w:val="53"/>
    <w:rsid w:val="00E956CF"/>
    <w:rPr>
      <w:rFonts w:ascii="Bookman Old Style" w:eastAsia="Bookman Old Style" w:hAnsi="Bookman Old Style" w:cs="Bookman Old Style"/>
      <w:spacing w:val="-10"/>
      <w:sz w:val="18"/>
      <w:szCs w:val="18"/>
      <w:shd w:val="clear" w:color="auto" w:fill="FFFFFF"/>
    </w:rPr>
  </w:style>
  <w:style w:type="paragraph" w:customStyle="1" w:styleId="53">
    <w:name w:val="Заголовок №5"/>
    <w:basedOn w:val="a0"/>
    <w:link w:val="52"/>
    <w:rsid w:val="00E956CF"/>
    <w:pPr>
      <w:shd w:val="clear" w:color="auto" w:fill="FFFFFF"/>
      <w:overflowPunct/>
      <w:autoSpaceDE/>
      <w:autoSpaceDN/>
      <w:adjustRightInd/>
      <w:spacing w:before="300" w:after="3360" w:line="216" w:lineRule="exact"/>
      <w:jc w:val="center"/>
      <w:textAlignment w:val="auto"/>
      <w:outlineLvl w:val="4"/>
    </w:pPr>
    <w:rPr>
      <w:rFonts w:ascii="Bookman Old Style" w:eastAsia="Bookman Old Style" w:hAnsi="Bookman Old Style" w:cs="Bookman Old Style"/>
      <w:spacing w:val="-10"/>
      <w:sz w:val="18"/>
      <w:szCs w:val="18"/>
      <w:lang w:val="uk-UA" w:eastAsia="uk-UA"/>
    </w:rPr>
  </w:style>
  <w:style w:type="character" w:customStyle="1" w:styleId="39">
    <w:name w:val="Основний текст (3)_"/>
    <w:basedOn w:val="a1"/>
    <w:link w:val="3a"/>
    <w:rsid w:val="00E956CF"/>
    <w:rPr>
      <w:rFonts w:ascii="Bookman Old Style" w:eastAsia="Bookman Old Style" w:hAnsi="Bookman Old Style" w:cs="Bookman Old Style"/>
      <w:spacing w:val="-10"/>
      <w:sz w:val="18"/>
      <w:szCs w:val="18"/>
      <w:shd w:val="clear" w:color="auto" w:fill="FFFFFF"/>
    </w:rPr>
  </w:style>
  <w:style w:type="paragraph" w:customStyle="1" w:styleId="3a">
    <w:name w:val="Основний текст (3)"/>
    <w:basedOn w:val="a0"/>
    <w:link w:val="39"/>
    <w:rsid w:val="00E956CF"/>
    <w:pPr>
      <w:shd w:val="clear" w:color="auto" w:fill="FFFFFF"/>
      <w:overflowPunct/>
      <w:autoSpaceDE/>
      <w:autoSpaceDN/>
      <w:adjustRightInd/>
      <w:spacing w:before="3360" w:line="0" w:lineRule="atLeast"/>
      <w:jc w:val="center"/>
      <w:textAlignment w:val="auto"/>
    </w:pPr>
    <w:rPr>
      <w:rFonts w:ascii="Bookman Old Style" w:eastAsia="Bookman Old Style" w:hAnsi="Bookman Old Style" w:cs="Bookman Old Style"/>
      <w:spacing w:val="-10"/>
      <w:sz w:val="18"/>
      <w:szCs w:val="18"/>
      <w:lang w:val="uk-UA" w:eastAsia="uk-UA"/>
    </w:rPr>
  </w:style>
  <w:style w:type="character" w:customStyle="1" w:styleId="afe">
    <w:name w:val="Основний текст_"/>
    <w:basedOn w:val="a1"/>
    <w:link w:val="130"/>
    <w:rsid w:val="00E956CF"/>
    <w:rPr>
      <w:rFonts w:ascii="Bookman Old Style" w:eastAsia="Bookman Old Style" w:hAnsi="Bookman Old Style" w:cs="Bookman Old Style"/>
      <w:spacing w:val="-10"/>
      <w:sz w:val="18"/>
      <w:szCs w:val="18"/>
      <w:shd w:val="clear" w:color="auto" w:fill="FFFFFF"/>
    </w:rPr>
  </w:style>
  <w:style w:type="paragraph" w:customStyle="1" w:styleId="130">
    <w:name w:val="Основний текст13"/>
    <w:basedOn w:val="a0"/>
    <w:link w:val="afe"/>
    <w:rsid w:val="00E956CF"/>
    <w:pPr>
      <w:shd w:val="clear" w:color="auto" w:fill="FFFFFF"/>
      <w:overflowPunct/>
      <w:autoSpaceDE/>
      <w:autoSpaceDN/>
      <w:adjustRightInd/>
      <w:spacing w:after="1260" w:line="214" w:lineRule="exact"/>
      <w:ind w:hanging="920"/>
      <w:textAlignment w:val="auto"/>
    </w:pPr>
    <w:rPr>
      <w:rFonts w:ascii="Bookman Old Style" w:eastAsia="Bookman Old Style" w:hAnsi="Bookman Old Style" w:cs="Bookman Old Style"/>
      <w:spacing w:val="-10"/>
      <w:sz w:val="18"/>
      <w:szCs w:val="18"/>
      <w:lang w:val="uk-UA" w:eastAsia="uk-UA"/>
    </w:rPr>
  </w:style>
  <w:style w:type="character" w:customStyle="1" w:styleId="aff">
    <w:name w:val="Основний текст + Курсив"/>
    <w:basedOn w:val="afe"/>
    <w:rsid w:val="00E956CF"/>
    <w:rPr>
      <w:i/>
      <w:iCs/>
    </w:rPr>
  </w:style>
  <w:style w:type="character" w:customStyle="1" w:styleId="44">
    <w:name w:val="Основний текст (4)_"/>
    <w:basedOn w:val="a1"/>
    <w:link w:val="45"/>
    <w:rsid w:val="00E956CF"/>
    <w:rPr>
      <w:rFonts w:ascii="Bookman Old Style" w:eastAsia="Bookman Old Style" w:hAnsi="Bookman Old Style" w:cs="Bookman Old Style"/>
      <w:spacing w:val="-10"/>
      <w:sz w:val="18"/>
      <w:szCs w:val="18"/>
      <w:shd w:val="clear" w:color="auto" w:fill="FFFFFF"/>
    </w:rPr>
  </w:style>
  <w:style w:type="paragraph" w:customStyle="1" w:styleId="45">
    <w:name w:val="Основний текст (4)"/>
    <w:basedOn w:val="a0"/>
    <w:link w:val="44"/>
    <w:rsid w:val="00E956CF"/>
    <w:pPr>
      <w:shd w:val="clear" w:color="auto" w:fill="FFFFFF"/>
      <w:overflowPunct/>
      <w:autoSpaceDE/>
      <w:autoSpaceDN/>
      <w:adjustRightInd/>
      <w:spacing w:before="180" w:line="211" w:lineRule="exact"/>
      <w:textAlignment w:val="auto"/>
    </w:pPr>
    <w:rPr>
      <w:rFonts w:ascii="Bookman Old Style" w:eastAsia="Bookman Old Style" w:hAnsi="Bookman Old Style" w:cs="Bookman Old Style"/>
      <w:spacing w:val="-10"/>
      <w:sz w:val="18"/>
      <w:szCs w:val="18"/>
      <w:lang w:val="uk-UA" w:eastAsia="uk-UA"/>
    </w:rPr>
  </w:style>
  <w:style w:type="character" w:customStyle="1" w:styleId="0pt">
    <w:name w:val="Основний текст + Курсив;Інтервал 0 pt"/>
    <w:basedOn w:val="afe"/>
    <w:rsid w:val="00E956CF"/>
    <w:rPr>
      <w:i/>
      <w:iCs/>
      <w:spacing w:val="0"/>
    </w:rPr>
  </w:style>
  <w:style w:type="character" w:customStyle="1" w:styleId="aff0">
    <w:name w:val="Основний текст + Напівжирний"/>
    <w:basedOn w:val="afe"/>
    <w:rsid w:val="00E956CF"/>
    <w:rPr>
      <w:b/>
      <w:bCs/>
    </w:rPr>
  </w:style>
  <w:style w:type="character" w:customStyle="1" w:styleId="46">
    <w:name w:val="Основний текст (4) + Не напівжирний"/>
    <w:basedOn w:val="44"/>
    <w:rsid w:val="00E956CF"/>
    <w:rPr>
      <w:b/>
      <w:bCs/>
    </w:rPr>
  </w:style>
  <w:style w:type="character" w:customStyle="1" w:styleId="4Impact8pt2pt">
    <w:name w:val="Основний текст (4) + Impact;8 pt;Не напівжирний;Курсив;Інтервал 2 pt"/>
    <w:basedOn w:val="44"/>
    <w:rsid w:val="00E956CF"/>
    <w:rPr>
      <w:rFonts w:ascii="Impact" w:eastAsia="Impact" w:hAnsi="Impact" w:cs="Impact"/>
      <w:b/>
      <w:bCs/>
      <w:i/>
      <w:iCs/>
      <w:spacing w:val="40"/>
      <w:sz w:val="16"/>
      <w:szCs w:val="16"/>
    </w:rPr>
  </w:style>
  <w:style w:type="character" w:customStyle="1" w:styleId="4-1pt">
    <w:name w:val="Основний текст (4) + Інтервал -1 pt"/>
    <w:basedOn w:val="44"/>
    <w:rsid w:val="00E956CF"/>
    <w:rPr>
      <w:spacing w:val="-20"/>
    </w:rPr>
  </w:style>
  <w:style w:type="character" w:customStyle="1" w:styleId="0pt0">
    <w:name w:val="Основний текст + Інтервал 0 pt"/>
    <w:basedOn w:val="afe"/>
    <w:rsid w:val="00E956CF"/>
    <w:rPr>
      <w:spacing w:val="0"/>
    </w:rPr>
  </w:style>
  <w:style w:type="character" w:customStyle="1" w:styleId="8pt0pt">
    <w:name w:val="Основний текст + 8 pt;Напівжирний;Малі великі літери;Інтервал 0 pt"/>
    <w:basedOn w:val="afe"/>
    <w:rsid w:val="00E956CF"/>
    <w:rPr>
      <w:b/>
      <w:bCs/>
      <w:smallCaps/>
      <w:spacing w:val="0"/>
      <w:sz w:val="16"/>
      <w:szCs w:val="16"/>
    </w:rPr>
  </w:style>
  <w:style w:type="character" w:customStyle="1" w:styleId="7pt0pt">
    <w:name w:val="Основний текст + 7 pt;Напівжирний;Інтервал 0 pt"/>
    <w:basedOn w:val="afe"/>
    <w:rsid w:val="00E956CF"/>
    <w:rPr>
      <w:b/>
      <w:bCs/>
      <w:spacing w:val="0"/>
      <w:sz w:val="14"/>
      <w:szCs w:val="14"/>
    </w:rPr>
  </w:style>
  <w:style w:type="character" w:customStyle="1" w:styleId="1pt">
    <w:name w:val="Основний текст + Курсив;Інтервал 1 pt"/>
    <w:basedOn w:val="afe"/>
    <w:rsid w:val="00E956CF"/>
    <w:rPr>
      <w:i/>
      <w:iCs/>
      <w:spacing w:val="20"/>
    </w:rPr>
  </w:style>
  <w:style w:type="character" w:customStyle="1" w:styleId="FranklinGothicHeavy85pt0pt">
    <w:name w:val="Основний текст + Franklin Gothic Heavy;8.5 pt;Інтервал 0 pt"/>
    <w:basedOn w:val="afe"/>
    <w:rsid w:val="00E956CF"/>
    <w:rPr>
      <w:rFonts w:ascii="Franklin Gothic Heavy" w:eastAsia="Franklin Gothic Heavy" w:hAnsi="Franklin Gothic Heavy" w:cs="Franklin Gothic Heavy"/>
      <w:spacing w:val="0"/>
      <w:w w:val="100"/>
      <w:sz w:val="17"/>
      <w:szCs w:val="17"/>
    </w:rPr>
  </w:style>
  <w:style w:type="character" w:customStyle="1" w:styleId="120">
    <w:name w:val="Заголовок №1 (2)"/>
    <w:basedOn w:val="a1"/>
    <w:rsid w:val="00E956CF"/>
    <w:rPr>
      <w:rFonts w:ascii="Bookman Old Style" w:eastAsia="Bookman Old Style" w:hAnsi="Bookman Old Style" w:cs="Bookman Old Style"/>
      <w:b/>
      <w:bCs/>
      <w:spacing w:val="-10"/>
      <w:sz w:val="18"/>
      <w:szCs w:val="18"/>
    </w:rPr>
  </w:style>
  <w:style w:type="character" w:customStyle="1" w:styleId="121">
    <w:name w:val="Заголовок №1 (2) + Не напівжирний;Курсив"/>
    <w:basedOn w:val="a1"/>
    <w:rsid w:val="00E956CF"/>
    <w:rPr>
      <w:rFonts w:ascii="Bookman Old Style" w:eastAsia="Bookman Old Style" w:hAnsi="Bookman Old Style" w:cs="Bookman Old Style"/>
      <w:i/>
      <w:iCs/>
      <w:spacing w:val="-10"/>
      <w:sz w:val="18"/>
      <w:szCs w:val="18"/>
      <w:lang w:val="en-US"/>
    </w:rPr>
  </w:style>
  <w:style w:type="character" w:customStyle="1" w:styleId="122">
    <w:name w:val="Заголовок №1 (2) + Не напівжирний"/>
    <w:basedOn w:val="a1"/>
    <w:rsid w:val="00E956CF"/>
    <w:rPr>
      <w:rFonts w:ascii="Bookman Old Style" w:eastAsia="Bookman Old Style" w:hAnsi="Bookman Old Style" w:cs="Bookman Old Style"/>
      <w:spacing w:val="-10"/>
      <w:sz w:val="18"/>
      <w:szCs w:val="18"/>
    </w:rPr>
  </w:style>
  <w:style w:type="character" w:customStyle="1" w:styleId="Verdana75pt0pt">
    <w:name w:val="Основний текст + Verdana;7.5 pt;Курсив;Інтервал 0 pt"/>
    <w:basedOn w:val="afe"/>
    <w:rsid w:val="00E956CF"/>
    <w:rPr>
      <w:rFonts w:ascii="Verdana" w:eastAsia="Verdana" w:hAnsi="Verdana" w:cs="Verdana"/>
      <w:i/>
      <w:iCs/>
      <w:spacing w:val="0"/>
      <w:sz w:val="15"/>
      <w:szCs w:val="15"/>
    </w:rPr>
  </w:style>
  <w:style w:type="character" w:customStyle="1" w:styleId="aff1">
    <w:name w:val="Підпис до таблиці_"/>
    <w:basedOn w:val="a1"/>
    <w:link w:val="aff2"/>
    <w:rsid w:val="00E956CF"/>
    <w:rPr>
      <w:rFonts w:ascii="Bookman Old Style" w:eastAsia="Bookman Old Style" w:hAnsi="Bookman Old Style" w:cs="Bookman Old Style"/>
      <w:spacing w:val="-10"/>
      <w:sz w:val="18"/>
      <w:szCs w:val="18"/>
      <w:shd w:val="clear" w:color="auto" w:fill="FFFFFF"/>
    </w:rPr>
  </w:style>
  <w:style w:type="paragraph" w:customStyle="1" w:styleId="aff2">
    <w:name w:val="Підпис до таблиці"/>
    <w:basedOn w:val="a0"/>
    <w:link w:val="aff1"/>
    <w:rsid w:val="00E956CF"/>
    <w:pPr>
      <w:shd w:val="clear" w:color="auto" w:fill="FFFFFF"/>
      <w:overflowPunct/>
      <w:autoSpaceDE/>
      <w:autoSpaceDN/>
      <w:adjustRightInd/>
      <w:spacing w:line="0" w:lineRule="atLeast"/>
      <w:textAlignment w:val="auto"/>
    </w:pPr>
    <w:rPr>
      <w:rFonts w:ascii="Bookman Old Style" w:eastAsia="Bookman Old Style" w:hAnsi="Bookman Old Style" w:cs="Bookman Old Style"/>
      <w:spacing w:val="-10"/>
      <w:sz w:val="18"/>
      <w:szCs w:val="18"/>
      <w:lang w:val="uk-UA" w:eastAsia="uk-UA"/>
    </w:rPr>
  </w:style>
  <w:style w:type="character" w:customStyle="1" w:styleId="0pt1">
    <w:name w:val="Підпис до таблиці + Інтервал 0 pt"/>
    <w:basedOn w:val="aff1"/>
    <w:rsid w:val="00E956CF"/>
    <w:rPr>
      <w:spacing w:val="0"/>
    </w:rPr>
  </w:style>
  <w:style w:type="character" w:customStyle="1" w:styleId="18">
    <w:name w:val="Основний текст (18)_"/>
    <w:basedOn w:val="a1"/>
    <w:link w:val="180"/>
    <w:rsid w:val="00E956CF"/>
    <w:rPr>
      <w:rFonts w:ascii="Trebuchet MS" w:eastAsia="Trebuchet MS" w:hAnsi="Trebuchet MS" w:cs="Trebuchet MS"/>
      <w:sz w:val="16"/>
      <w:szCs w:val="16"/>
      <w:shd w:val="clear" w:color="auto" w:fill="FFFFFF"/>
    </w:rPr>
  </w:style>
  <w:style w:type="paragraph" w:customStyle="1" w:styleId="180">
    <w:name w:val="Основний текст (18)"/>
    <w:basedOn w:val="a0"/>
    <w:link w:val="18"/>
    <w:rsid w:val="00E956CF"/>
    <w:pPr>
      <w:shd w:val="clear" w:color="auto" w:fill="FFFFFF"/>
      <w:overflowPunct/>
      <w:autoSpaceDE/>
      <w:autoSpaceDN/>
      <w:adjustRightInd/>
      <w:spacing w:line="0" w:lineRule="atLeast"/>
      <w:textAlignment w:val="auto"/>
    </w:pPr>
    <w:rPr>
      <w:rFonts w:ascii="Trebuchet MS" w:eastAsia="Trebuchet MS" w:hAnsi="Trebuchet MS" w:cs="Trebuchet MS"/>
      <w:sz w:val="16"/>
      <w:szCs w:val="16"/>
      <w:lang w:val="uk-UA" w:eastAsia="uk-UA"/>
    </w:rPr>
  </w:style>
  <w:style w:type="character" w:customStyle="1" w:styleId="54">
    <w:name w:val="Основний текст (5)_"/>
    <w:basedOn w:val="a1"/>
    <w:link w:val="55"/>
    <w:rsid w:val="00E956CF"/>
    <w:rPr>
      <w:shd w:val="clear" w:color="auto" w:fill="FFFFFF"/>
    </w:rPr>
  </w:style>
  <w:style w:type="paragraph" w:customStyle="1" w:styleId="55">
    <w:name w:val="Основний текст (5)"/>
    <w:basedOn w:val="a0"/>
    <w:link w:val="54"/>
    <w:rsid w:val="00E956CF"/>
    <w:pPr>
      <w:shd w:val="clear" w:color="auto" w:fill="FFFFFF"/>
      <w:overflowPunct/>
      <w:autoSpaceDE/>
      <w:autoSpaceDN/>
      <w:adjustRightInd/>
      <w:spacing w:line="0" w:lineRule="atLeast"/>
      <w:textAlignment w:val="auto"/>
    </w:pPr>
    <w:rPr>
      <w:sz w:val="20"/>
      <w:lang w:val="uk-UA" w:eastAsia="uk-UA"/>
    </w:rPr>
  </w:style>
  <w:style w:type="character" w:customStyle="1" w:styleId="30pt">
    <w:name w:val="Основний текст (3) + Інтервал 0 pt"/>
    <w:basedOn w:val="39"/>
    <w:rsid w:val="00E956CF"/>
    <w:rPr>
      <w:spacing w:val="0"/>
    </w:rPr>
  </w:style>
  <w:style w:type="character" w:customStyle="1" w:styleId="211">
    <w:name w:val="Основний текст (21)_"/>
    <w:basedOn w:val="a1"/>
    <w:link w:val="212"/>
    <w:rsid w:val="00E956CF"/>
    <w:rPr>
      <w:rFonts w:ascii="Trebuchet MS" w:eastAsia="Trebuchet MS" w:hAnsi="Trebuchet MS" w:cs="Trebuchet MS"/>
      <w:spacing w:val="-20"/>
      <w:sz w:val="21"/>
      <w:szCs w:val="21"/>
      <w:shd w:val="clear" w:color="auto" w:fill="FFFFFF"/>
    </w:rPr>
  </w:style>
  <w:style w:type="paragraph" w:customStyle="1" w:styleId="212">
    <w:name w:val="Основний текст (21)"/>
    <w:basedOn w:val="a0"/>
    <w:link w:val="211"/>
    <w:rsid w:val="00E956CF"/>
    <w:pPr>
      <w:shd w:val="clear" w:color="auto" w:fill="FFFFFF"/>
      <w:overflowPunct/>
      <w:autoSpaceDE/>
      <w:autoSpaceDN/>
      <w:adjustRightInd/>
      <w:spacing w:line="0" w:lineRule="atLeast"/>
      <w:jc w:val="both"/>
      <w:textAlignment w:val="auto"/>
    </w:pPr>
    <w:rPr>
      <w:rFonts w:ascii="Trebuchet MS" w:eastAsia="Trebuchet MS" w:hAnsi="Trebuchet MS" w:cs="Trebuchet MS"/>
      <w:spacing w:val="-20"/>
      <w:sz w:val="21"/>
      <w:szCs w:val="21"/>
      <w:lang w:val="uk-UA" w:eastAsia="uk-UA"/>
    </w:rPr>
  </w:style>
  <w:style w:type="character" w:customStyle="1" w:styleId="19">
    <w:name w:val="Основний текст (19)_"/>
    <w:basedOn w:val="a1"/>
    <w:link w:val="190"/>
    <w:rsid w:val="00E956CF"/>
    <w:rPr>
      <w:rFonts w:ascii="Verdana" w:eastAsia="Verdana" w:hAnsi="Verdana" w:cs="Verdana"/>
      <w:spacing w:val="-20"/>
      <w:shd w:val="clear" w:color="auto" w:fill="FFFFFF"/>
    </w:rPr>
  </w:style>
  <w:style w:type="paragraph" w:customStyle="1" w:styleId="190">
    <w:name w:val="Основний текст (19)"/>
    <w:basedOn w:val="a0"/>
    <w:link w:val="19"/>
    <w:rsid w:val="00E956CF"/>
    <w:pPr>
      <w:shd w:val="clear" w:color="auto" w:fill="FFFFFF"/>
      <w:overflowPunct/>
      <w:autoSpaceDE/>
      <w:autoSpaceDN/>
      <w:adjustRightInd/>
      <w:spacing w:line="0" w:lineRule="atLeast"/>
      <w:textAlignment w:val="auto"/>
    </w:pPr>
    <w:rPr>
      <w:rFonts w:ascii="Verdana" w:eastAsia="Verdana" w:hAnsi="Verdana" w:cs="Verdana"/>
      <w:spacing w:val="-20"/>
      <w:sz w:val="20"/>
      <w:lang w:val="uk-UA" w:eastAsia="uk-UA"/>
    </w:rPr>
  </w:style>
  <w:style w:type="character" w:customStyle="1" w:styleId="200">
    <w:name w:val="Основний текст (20)_"/>
    <w:basedOn w:val="a1"/>
    <w:link w:val="201"/>
    <w:rsid w:val="00E956CF"/>
    <w:rPr>
      <w:rFonts w:ascii="Bookman Old Style" w:eastAsia="Bookman Old Style" w:hAnsi="Bookman Old Style" w:cs="Bookman Old Style"/>
      <w:spacing w:val="30"/>
      <w:sz w:val="14"/>
      <w:szCs w:val="14"/>
      <w:shd w:val="clear" w:color="auto" w:fill="FFFFFF"/>
    </w:rPr>
  </w:style>
  <w:style w:type="paragraph" w:customStyle="1" w:styleId="201">
    <w:name w:val="Основний текст (20)"/>
    <w:basedOn w:val="a0"/>
    <w:link w:val="200"/>
    <w:rsid w:val="00E956CF"/>
    <w:pPr>
      <w:shd w:val="clear" w:color="auto" w:fill="FFFFFF"/>
      <w:overflowPunct/>
      <w:autoSpaceDE/>
      <w:autoSpaceDN/>
      <w:adjustRightInd/>
      <w:spacing w:line="0" w:lineRule="atLeast"/>
      <w:jc w:val="both"/>
      <w:textAlignment w:val="auto"/>
    </w:pPr>
    <w:rPr>
      <w:rFonts w:ascii="Bookman Old Style" w:eastAsia="Bookman Old Style" w:hAnsi="Bookman Old Style" w:cs="Bookman Old Style"/>
      <w:spacing w:val="30"/>
      <w:sz w:val="14"/>
      <w:szCs w:val="14"/>
      <w:lang w:val="uk-UA" w:eastAsia="uk-UA"/>
    </w:rPr>
  </w:style>
  <w:style w:type="character" w:customStyle="1" w:styleId="17">
    <w:name w:val="Основний текст (17)_"/>
    <w:basedOn w:val="a1"/>
    <w:link w:val="170"/>
    <w:rsid w:val="00E956CF"/>
    <w:rPr>
      <w:rFonts w:ascii="Franklin Gothic Medium" w:eastAsia="Franklin Gothic Medium" w:hAnsi="Franklin Gothic Medium" w:cs="Franklin Gothic Medium"/>
      <w:shd w:val="clear" w:color="auto" w:fill="FFFFFF"/>
    </w:rPr>
  </w:style>
  <w:style w:type="paragraph" w:customStyle="1" w:styleId="170">
    <w:name w:val="Основний текст (17)"/>
    <w:basedOn w:val="a0"/>
    <w:link w:val="17"/>
    <w:rsid w:val="00E956CF"/>
    <w:pPr>
      <w:shd w:val="clear" w:color="auto" w:fill="FFFFFF"/>
      <w:overflowPunct/>
      <w:autoSpaceDE/>
      <w:autoSpaceDN/>
      <w:adjustRightInd/>
      <w:spacing w:line="0" w:lineRule="atLeast"/>
      <w:textAlignment w:val="auto"/>
    </w:pPr>
    <w:rPr>
      <w:rFonts w:ascii="Franklin Gothic Medium" w:eastAsia="Franklin Gothic Medium" w:hAnsi="Franklin Gothic Medium" w:cs="Franklin Gothic Medium"/>
      <w:sz w:val="20"/>
      <w:lang w:val="uk-UA" w:eastAsia="uk-UA"/>
    </w:rPr>
  </w:style>
  <w:style w:type="character" w:customStyle="1" w:styleId="17-1pt">
    <w:name w:val="Основний текст (17) + Інтервал -1 pt"/>
    <w:basedOn w:val="17"/>
    <w:rsid w:val="00E956CF"/>
    <w:rPr>
      <w:spacing w:val="-20"/>
    </w:rPr>
  </w:style>
  <w:style w:type="character" w:customStyle="1" w:styleId="5BookmanOldStyle9pt">
    <w:name w:val="Основний текст (5) + Bookman Old Style;9 pt"/>
    <w:basedOn w:val="54"/>
    <w:rsid w:val="00E956CF"/>
    <w:rPr>
      <w:rFonts w:ascii="Bookman Old Style" w:eastAsia="Bookman Old Style" w:hAnsi="Bookman Old Style" w:cs="Bookman Old Style"/>
      <w:sz w:val="18"/>
      <w:szCs w:val="18"/>
    </w:rPr>
  </w:style>
  <w:style w:type="character" w:customStyle="1" w:styleId="aff3">
    <w:name w:val="Підпис до зображення_"/>
    <w:basedOn w:val="a1"/>
    <w:link w:val="aff4"/>
    <w:rsid w:val="00E956CF"/>
    <w:rPr>
      <w:rFonts w:ascii="Bookman Old Style" w:eastAsia="Bookman Old Style" w:hAnsi="Bookman Old Style" w:cs="Bookman Old Style"/>
      <w:spacing w:val="-10"/>
      <w:sz w:val="18"/>
      <w:szCs w:val="18"/>
      <w:shd w:val="clear" w:color="auto" w:fill="FFFFFF"/>
    </w:rPr>
  </w:style>
  <w:style w:type="paragraph" w:customStyle="1" w:styleId="aff4">
    <w:name w:val="Підпис до зображення"/>
    <w:basedOn w:val="a0"/>
    <w:link w:val="aff3"/>
    <w:rsid w:val="00E956CF"/>
    <w:pPr>
      <w:shd w:val="clear" w:color="auto" w:fill="FFFFFF"/>
      <w:overflowPunct/>
      <w:autoSpaceDE/>
      <w:autoSpaceDN/>
      <w:adjustRightInd/>
      <w:spacing w:line="0" w:lineRule="atLeast"/>
      <w:textAlignment w:val="auto"/>
    </w:pPr>
    <w:rPr>
      <w:rFonts w:ascii="Bookman Old Style" w:eastAsia="Bookman Old Style" w:hAnsi="Bookman Old Style" w:cs="Bookman Old Style"/>
      <w:spacing w:val="-10"/>
      <w:sz w:val="18"/>
      <w:szCs w:val="18"/>
      <w:lang w:val="uk-UA" w:eastAsia="uk-UA"/>
    </w:rPr>
  </w:style>
  <w:style w:type="character" w:customStyle="1" w:styleId="0pt2">
    <w:name w:val="Підпис до зображення + Інтервал 0 pt"/>
    <w:basedOn w:val="aff3"/>
    <w:rsid w:val="00E956CF"/>
    <w:rPr>
      <w:spacing w:val="0"/>
    </w:rPr>
  </w:style>
  <w:style w:type="character" w:customStyle="1" w:styleId="0pt3">
    <w:name w:val="Підпис до зображення + Курсив;Інтервал 0 pt"/>
    <w:basedOn w:val="aff3"/>
    <w:rsid w:val="00E956CF"/>
    <w:rPr>
      <w:i/>
      <w:iCs/>
      <w:spacing w:val="0"/>
    </w:rPr>
  </w:style>
  <w:style w:type="character" w:customStyle="1" w:styleId="72">
    <w:name w:val="Основний текст (7)_"/>
    <w:basedOn w:val="a1"/>
    <w:link w:val="73"/>
    <w:rsid w:val="00E956CF"/>
    <w:rPr>
      <w:rFonts w:ascii="Bookman Old Style" w:eastAsia="Bookman Old Style" w:hAnsi="Bookman Old Style" w:cs="Bookman Old Style"/>
      <w:sz w:val="18"/>
      <w:szCs w:val="18"/>
      <w:shd w:val="clear" w:color="auto" w:fill="FFFFFF"/>
    </w:rPr>
  </w:style>
  <w:style w:type="paragraph" w:customStyle="1" w:styleId="73">
    <w:name w:val="Основний текст (7)"/>
    <w:basedOn w:val="a0"/>
    <w:link w:val="72"/>
    <w:rsid w:val="00E956CF"/>
    <w:pPr>
      <w:shd w:val="clear" w:color="auto" w:fill="FFFFFF"/>
      <w:overflowPunct/>
      <w:autoSpaceDE/>
      <w:autoSpaceDN/>
      <w:adjustRightInd/>
      <w:spacing w:line="0" w:lineRule="atLeast"/>
      <w:textAlignment w:val="auto"/>
    </w:pPr>
    <w:rPr>
      <w:rFonts w:ascii="Bookman Old Style" w:eastAsia="Bookman Old Style" w:hAnsi="Bookman Old Style" w:cs="Bookman Old Style"/>
      <w:sz w:val="18"/>
      <w:szCs w:val="18"/>
      <w:lang w:val="uk-UA" w:eastAsia="uk-UA"/>
    </w:rPr>
  </w:style>
  <w:style w:type="character" w:customStyle="1" w:styleId="74">
    <w:name w:val="Основний текст (7) + Курсив"/>
    <w:basedOn w:val="72"/>
    <w:rsid w:val="00E956CF"/>
    <w:rPr>
      <w:i/>
      <w:iCs/>
    </w:rPr>
  </w:style>
  <w:style w:type="character" w:customStyle="1" w:styleId="16">
    <w:name w:val="Основний текст1"/>
    <w:basedOn w:val="afe"/>
    <w:rsid w:val="00E956CF"/>
  </w:style>
  <w:style w:type="character" w:customStyle="1" w:styleId="2c">
    <w:name w:val="Основний текст2"/>
    <w:basedOn w:val="afe"/>
    <w:rsid w:val="00E956CF"/>
    <w:rPr>
      <w:strike/>
    </w:rPr>
  </w:style>
  <w:style w:type="character" w:customStyle="1" w:styleId="Impact8pt1pt">
    <w:name w:val="Основний текст + Impact;8 pt;Курсив;Інтервал 1 pt"/>
    <w:basedOn w:val="afe"/>
    <w:rsid w:val="00E956CF"/>
    <w:rPr>
      <w:rFonts w:ascii="Impact" w:eastAsia="Impact" w:hAnsi="Impact" w:cs="Impact"/>
      <w:i/>
      <w:iCs/>
      <w:spacing w:val="30"/>
      <w:sz w:val="16"/>
      <w:szCs w:val="16"/>
    </w:rPr>
  </w:style>
  <w:style w:type="character" w:customStyle="1" w:styleId="2d">
    <w:name w:val="Заголовок №2_"/>
    <w:basedOn w:val="a1"/>
    <w:link w:val="2e"/>
    <w:rsid w:val="00E956CF"/>
    <w:rPr>
      <w:rFonts w:ascii="Bookman Old Style" w:eastAsia="Bookman Old Style" w:hAnsi="Bookman Old Style" w:cs="Bookman Old Style"/>
      <w:spacing w:val="-10"/>
      <w:sz w:val="18"/>
      <w:szCs w:val="18"/>
      <w:shd w:val="clear" w:color="auto" w:fill="FFFFFF"/>
    </w:rPr>
  </w:style>
  <w:style w:type="paragraph" w:customStyle="1" w:styleId="2e">
    <w:name w:val="Заголовок №2"/>
    <w:basedOn w:val="a0"/>
    <w:link w:val="2d"/>
    <w:rsid w:val="00E956CF"/>
    <w:pPr>
      <w:shd w:val="clear" w:color="auto" w:fill="FFFFFF"/>
      <w:overflowPunct/>
      <w:autoSpaceDE/>
      <w:autoSpaceDN/>
      <w:adjustRightInd/>
      <w:spacing w:line="211" w:lineRule="exact"/>
      <w:ind w:firstLine="360"/>
      <w:jc w:val="both"/>
      <w:textAlignment w:val="auto"/>
      <w:outlineLvl w:val="1"/>
    </w:pPr>
    <w:rPr>
      <w:rFonts w:ascii="Bookman Old Style" w:eastAsia="Bookman Old Style" w:hAnsi="Bookman Old Style" w:cs="Bookman Old Style"/>
      <w:spacing w:val="-10"/>
      <w:sz w:val="18"/>
      <w:szCs w:val="18"/>
      <w:lang w:val="uk-UA" w:eastAsia="uk-UA"/>
    </w:rPr>
  </w:style>
  <w:style w:type="character" w:customStyle="1" w:styleId="0pt4">
    <w:name w:val="Основний текст + Напівжирний;Інтервал 0 pt"/>
    <w:basedOn w:val="afe"/>
    <w:rsid w:val="00E956CF"/>
    <w:rPr>
      <w:b/>
      <w:bCs/>
      <w:spacing w:val="0"/>
    </w:rPr>
  </w:style>
  <w:style w:type="character" w:customStyle="1" w:styleId="131">
    <w:name w:val="Заголовок №1 (3)_"/>
    <w:basedOn w:val="a1"/>
    <w:link w:val="132"/>
    <w:rsid w:val="00E956CF"/>
    <w:rPr>
      <w:rFonts w:ascii="Bookman Old Style" w:eastAsia="Bookman Old Style" w:hAnsi="Bookman Old Style" w:cs="Bookman Old Style"/>
      <w:spacing w:val="-10"/>
      <w:sz w:val="18"/>
      <w:szCs w:val="18"/>
      <w:shd w:val="clear" w:color="auto" w:fill="FFFFFF"/>
    </w:rPr>
  </w:style>
  <w:style w:type="paragraph" w:customStyle="1" w:styleId="132">
    <w:name w:val="Заголовок №1 (3)"/>
    <w:basedOn w:val="a0"/>
    <w:link w:val="131"/>
    <w:rsid w:val="00E956CF"/>
    <w:pPr>
      <w:shd w:val="clear" w:color="auto" w:fill="FFFFFF"/>
      <w:overflowPunct/>
      <w:autoSpaceDE/>
      <w:autoSpaceDN/>
      <w:adjustRightInd/>
      <w:spacing w:before="180" w:line="0" w:lineRule="atLeast"/>
      <w:textAlignment w:val="auto"/>
      <w:outlineLvl w:val="0"/>
    </w:pPr>
    <w:rPr>
      <w:rFonts w:ascii="Bookman Old Style" w:eastAsia="Bookman Old Style" w:hAnsi="Bookman Old Style" w:cs="Bookman Old Style"/>
      <w:spacing w:val="-10"/>
      <w:sz w:val="18"/>
      <w:szCs w:val="18"/>
      <w:lang w:val="uk-UA" w:eastAsia="uk-UA"/>
    </w:rPr>
  </w:style>
  <w:style w:type="character" w:customStyle="1" w:styleId="130pt">
    <w:name w:val="Заголовок №1 (3) + Інтервал 0 pt"/>
    <w:basedOn w:val="131"/>
    <w:rsid w:val="00E956CF"/>
    <w:rPr>
      <w:spacing w:val="0"/>
    </w:rPr>
  </w:style>
  <w:style w:type="character" w:customStyle="1" w:styleId="Garamond105pt1pt">
    <w:name w:val="Основний текст + Garamond;10.5 pt;Напівжирний;Курсив;Інтервал 1 pt"/>
    <w:basedOn w:val="afe"/>
    <w:rsid w:val="00E956CF"/>
    <w:rPr>
      <w:rFonts w:ascii="Garamond" w:eastAsia="Garamond" w:hAnsi="Garamond" w:cs="Garamond"/>
      <w:b/>
      <w:bCs/>
      <w:i/>
      <w:iCs/>
      <w:spacing w:val="30"/>
      <w:sz w:val="21"/>
      <w:szCs w:val="21"/>
    </w:rPr>
  </w:style>
  <w:style w:type="character" w:customStyle="1" w:styleId="Garamond105pt1pt0">
    <w:name w:val="Основний текст + Garamond;10.5 pt;Курсив;Інтервал 1 pt"/>
    <w:basedOn w:val="afe"/>
    <w:rsid w:val="00E956CF"/>
    <w:rPr>
      <w:rFonts w:ascii="Garamond" w:eastAsia="Garamond" w:hAnsi="Garamond" w:cs="Garamond"/>
      <w:i/>
      <w:iCs/>
      <w:spacing w:val="30"/>
      <w:sz w:val="21"/>
      <w:szCs w:val="21"/>
    </w:rPr>
  </w:style>
  <w:style w:type="character" w:customStyle="1" w:styleId="20pt">
    <w:name w:val="Заголовок №2 + Інтервал 0 pt"/>
    <w:basedOn w:val="2d"/>
    <w:rsid w:val="00E956CF"/>
    <w:rPr>
      <w:spacing w:val="10"/>
    </w:rPr>
  </w:style>
  <w:style w:type="character" w:customStyle="1" w:styleId="230">
    <w:name w:val="Заголовок №2 (3)_"/>
    <w:basedOn w:val="a1"/>
    <w:link w:val="231"/>
    <w:rsid w:val="00E956CF"/>
    <w:rPr>
      <w:rFonts w:ascii="Bookman Old Style" w:eastAsia="Bookman Old Style" w:hAnsi="Bookman Old Style" w:cs="Bookman Old Style"/>
      <w:sz w:val="18"/>
      <w:szCs w:val="18"/>
      <w:shd w:val="clear" w:color="auto" w:fill="FFFFFF"/>
    </w:rPr>
  </w:style>
  <w:style w:type="paragraph" w:customStyle="1" w:styleId="231">
    <w:name w:val="Заголовок №2 (3)"/>
    <w:basedOn w:val="a0"/>
    <w:link w:val="230"/>
    <w:rsid w:val="00E956CF"/>
    <w:pPr>
      <w:shd w:val="clear" w:color="auto" w:fill="FFFFFF"/>
      <w:overflowPunct/>
      <w:autoSpaceDE/>
      <w:autoSpaceDN/>
      <w:adjustRightInd/>
      <w:spacing w:line="0" w:lineRule="atLeast"/>
      <w:textAlignment w:val="auto"/>
      <w:outlineLvl w:val="1"/>
    </w:pPr>
    <w:rPr>
      <w:rFonts w:ascii="Bookman Old Style" w:eastAsia="Bookman Old Style" w:hAnsi="Bookman Old Style" w:cs="Bookman Old Style"/>
      <w:sz w:val="18"/>
      <w:szCs w:val="18"/>
      <w:lang w:val="uk-UA" w:eastAsia="uk-UA"/>
    </w:rPr>
  </w:style>
  <w:style w:type="character" w:customStyle="1" w:styleId="260">
    <w:name w:val="Основний текст (26)_"/>
    <w:basedOn w:val="a1"/>
    <w:link w:val="261"/>
    <w:rsid w:val="00E956CF"/>
    <w:rPr>
      <w:rFonts w:ascii="Franklin Gothic Heavy" w:eastAsia="Franklin Gothic Heavy" w:hAnsi="Franklin Gothic Heavy" w:cs="Franklin Gothic Heavy"/>
      <w:sz w:val="14"/>
      <w:szCs w:val="14"/>
      <w:shd w:val="clear" w:color="auto" w:fill="FFFFFF"/>
    </w:rPr>
  </w:style>
  <w:style w:type="paragraph" w:customStyle="1" w:styleId="261">
    <w:name w:val="Основний текст (26)"/>
    <w:basedOn w:val="a0"/>
    <w:link w:val="260"/>
    <w:rsid w:val="00E956CF"/>
    <w:pPr>
      <w:shd w:val="clear" w:color="auto" w:fill="FFFFFF"/>
      <w:overflowPunct/>
      <w:autoSpaceDE/>
      <w:autoSpaceDN/>
      <w:adjustRightInd/>
      <w:spacing w:line="156" w:lineRule="exact"/>
      <w:ind w:firstLine="360"/>
      <w:jc w:val="both"/>
      <w:textAlignment w:val="auto"/>
    </w:pPr>
    <w:rPr>
      <w:rFonts w:ascii="Franklin Gothic Heavy" w:eastAsia="Franklin Gothic Heavy" w:hAnsi="Franklin Gothic Heavy" w:cs="Franklin Gothic Heavy"/>
      <w:sz w:val="14"/>
      <w:szCs w:val="14"/>
      <w:lang w:val="uk-UA" w:eastAsia="uk-UA"/>
    </w:rPr>
  </w:style>
  <w:style w:type="character" w:customStyle="1" w:styleId="26BookmanOldStyle9pt">
    <w:name w:val="Основний текст (26) + Bookman Old Style;9 pt;Курсив"/>
    <w:basedOn w:val="260"/>
    <w:rsid w:val="00E956CF"/>
    <w:rPr>
      <w:rFonts w:ascii="Bookman Old Style" w:eastAsia="Bookman Old Style" w:hAnsi="Bookman Old Style" w:cs="Bookman Old Style"/>
      <w:i/>
      <w:iCs/>
      <w:sz w:val="18"/>
      <w:szCs w:val="18"/>
    </w:rPr>
  </w:style>
  <w:style w:type="character" w:customStyle="1" w:styleId="3b">
    <w:name w:val="Основний текст3"/>
    <w:basedOn w:val="afe"/>
    <w:rsid w:val="00E956CF"/>
  </w:style>
  <w:style w:type="character" w:customStyle="1" w:styleId="85pt">
    <w:name w:val="Основний текст + 8.5 pt;Напівжирний"/>
    <w:basedOn w:val="afe"/>
    <w:rsid w:val="00E956CF"/>
    <w:rPr>
      <w:b/>
      <w:bCs/>
      <w:sz w:val="17"/>
      <w:szCs w:val="17"/>
    </w:rPr>
  </w:style>
  <w:style w:type="character" w:customStyle="1" w:styleId="340">
    <w:name w:val="Заголовок №3 (4)_"/>
    <w:basedOn w:val="a1"/>
    <w:link w:val="341"/>
    <w:rsid w:val="00E956CF"/>
    <w:rPr>
      <w:rFonts w:ascii="Bookman Old Style" w:eastAsia="Bookman Old Style" w:hAnsi="Bookman Old Style" w:cs="Bookman Old Style"/>
      <w:spacing w:val="-10"/>
      <w:sz w:val="17"/>
      <w:szCs w:val="17"/>
      <w:shd w:val="clear" w:color="auto" w:fill="FFFFFF"/>
    </w:rPr>
  </w:style>
  <w:style w:type="paragraph" w:customStyle="1" w:styleId="341">
    <w:name w:val="Заголовок №3 (4)"/>
    <w:basedOn w:val="a0"/>
    <w:link w:val="340"/>
    <w:rsid w:val="00E956CF"/>
    <w:pPr>
      <w:shd w:val="clear" w:color="auto" w:fill="FFFFFF"/>
      <w:overflowPunct/>
      <w:autoSpaceDE/>
      <w:autoSpaceDN/>
      <w:adjustRightInd/>
      <w:spacing w:before="180" w:after="60" w:line="0" w:lineRule="atLeast"/>
      <w:textAlignment w:val="auto"/>
      <w:outlineLvl w:val="2"/>
    </w:pPr>
    <w:rPr>
      <w:rFonts w:ascii="Bookman Old Style" w:eastAsia="Bookman Old Style" w:hAnsi="Bookman Old Style" w:cs="Bookman Old Style"/>
      <w:spacing w:val="-10"/>
      <w:sz w:val="17"/>
      <w:szCs w:val="17"/>
      <w:lang w:val="uk-UA" w:eastAsia="uk-UA"/>
    </w:rPr>
  </w:style>
  <w:style w:type="character" w:customStyle="1" w:styleId="175pt-2pt">
    <w:name w:val="Основний текст + 17.5 pt;Курсив;Інтервал -2 pt"/>
    <w:basedOn w:val="afe"/>
    <w:rsid w:val="00E956CF"/>
    <w:rPr>
      <w:i/>
      <w:iCs/>
      <w:spacing w:val="-40"/>
      <w:sz w:val="35"/>
      <w:szCs w:val="35"/>
    </w:rPr>
  </w:style>
  <w:style w:type="character" w:customStyle="1" w:styleId="110">
    <w:name w:val="Основний текст (11)_"/>
    <w:basedOn w:val="a1"/>
    <w:link w:val="111"/>
    <w:rsid w:val="00E956CF"/>
    <w:rPr>
      <w:rFonts w:ascii="Impact" w:eastAsia="Impact" w:hAnsi="Impact" w:cs="Impact"/>
      <w:sz w:val="19"/>
      <w:szCs w:val="19"/>
      <w:shd w:val="clear" w:color="auto" w:fill="FFFFFF"/>
    </w:rPr>
  </w:style>
  <w:style w:type="paragraph" w:customStyle="1" w:styleId="111">
    <w:name w:val="Основний текст (11)"/>
    <w:basedOn w:val="a0"/>
    <w:link w:val="110"/>
    <w:rsid w:val="00E956CF"/>
    <w:pPr>
      <w:shd w:val="clear" w:color="auto" w:fill="FFFFFF"/>
      <w:overflowPunct/>
      <w:autoSpaceDE/>
      <w:autoSpaceDN/>
      <w:adjustRightInd/>
      <w:spacing w:before="180" w:line="197" w:lineRule="exact"/>
      <w:textAlignment w:val="auto"/>
    </w:pPr>
    <w:rPr>
      <w:rFonts w:ascii="Impact" w:eastAsia="Impact" w:hAnsi="Impact" w:cs="Impact"/>
      <w:sz w:val="19"/>
      <w:szCs w:val="19"/>
      <w:lang w:val="uk-UA" w:eastAsia="uk-UA"/>
    </w:rPr>
  </w:style>
  <w:style w:type="character" w:customStyle="1" w:styleId="140">
    <w:name w:val="Заголовок №1 (4)"/>
    <w:basedOn w:val="a1"/>
    <w:rsid w:val="00E956CF"/>
    <w:rPr>
      <w:rFonts w:ascii="Bookman Old Style" w:eastAsia="Bookman Old Style" w:hAnsi="Bookman Old Style" w:cs="Bookman Old Style"/>
      <w:b/>
      <w:bCs/>
      <w:smallCaps/>
      <w:spacing w:val="0"/>
      <w:sz w:val="16"/>
      <w:szCs w:val="16"/>
    </w:rPr>
  </w:style>
  <w:style w:type="character" w:customStyle="1" w:styleId="149pt0pt">
    <w:name w:val="Заголовок №1 (4) + 9 pt;Не напівжирний;Не малі великі літери;Інтервал 0 pt"/>
    <w:basedOn w:val="a1"/>
    <w:rsid w:val="00E956CF"/>
    <w:rPr>
      <w:rFonts w:ascii="Bookman Old Style" w:eastAsia="Bookman Old Style" w:hAnsi="Bookman Old Style" w:cs="Bookman Old Style"/>
      <w:spacing w:val="-10"/>
      <w:sz w:val="18"/>
      <w:szCs w:val="18"/>
    </w:rPr>
  </w:style>
  <w:style w:type="character" w:customStyle="1" w:styleId="21pt">
    <w:name w:val="Основний текст (2) + Інтервал 1 pt"/>
    <w:basedOn w:val="2a"/>
    <w:rsid w:val="00E956CF"/>
    <w:rPr>
      <w:spacing w:val="30"/>
    </w:rPr>
  </w:style>
  <w:style w:type="character" w:customStyle="1" w:styleId="FranklinGothicHeavy8pt0pt">
    <w:name w:val="Основний текст + Franklin Gothic Heavy;8 pt;Інтервал 0 pt"/>
    <w:basedOn w:val="afe"/>
    <w:rsid w:val="00E956CF"/>
    <w:rPr>
      <w:rFonts w:ascii="Franklin Gothic Heavy" w:eastAsia="Franklin Gothic Heavy" w:hAnsi="Franklin Gothic Heavy" w:cs="Franklin Gothic Heavy"/>
      <w:spacing w:val="0"/>
      <w:sz w:val="16"/>
      <w:szCs w:val="16"/>
    </w:rPr>
  </w:style>
  <w:style w:type="character" w:customStyle="1" w:styleId="47">
    <w:name w:val="Основний текст4"/>
    <w:basedOn w:val="afe"/>
    <w:rsid w:val="00E956CF"/>
  </w:style>
  <w:style w:type="character" w:customStyle="1" w:styleId="-1pt">
    <w:name w:val="Основний текст + Курсив;Інтервал -1 pt"/>
    <w:basedOn w:val="afe"/>
    <w:rsid w:val="00E956CF"/>
    <w:rPr>
      <w:i/>
      <w:iCs/>
      <w:spacing w:val="-20"/>
    </w:rPr>
  </w:style>
  <w:style w:type="character" w:customStyle="1" w:styleId="95pt0pt">
    <w:name w:val="Основний текст + 9.5 pt;Інтервал 0 pt"/>
    <w:basedOn w:val="afe"/>
    <w:rsid w:val="00E956CF"/>
    <w:rPr>
      <w:spacing w:val="0"/>
      <w:sz w:val="19"/>
      <w:szCs w:val="19"/>
    </w:rPr>
  </w:style>
  <w:style w:type="character" w:customStyle="1" w:styleId="aff5">
    <w:name w:val="Основний текст + Напівжирний;Курсив"/>
    <w:basedOn w:val="afe"/>
    <w:rsid w:val="00E956CF"/>
    <w:rPr>
      <w:b/>
      <w:bCs/>
      <w:i/>
      <w:iCs/>
    </w:rPr>
  </w:style>
  <w:style w:type="character" w:customStyle="1" w:styleId="232">
    <w:name w:val="Основний текст (23)_"/>
    <w:basedOn w:val="a1"/>
    <w:link w:val="233"/>
    <w:rsid w:val="00E956CF"/>
    <w:rPr>
      <w:rFonts w:ascii="Bookman Old Style" w:eastAsia="Bookman Old Style" w:hAnsi="Bookman Old Style" w:cs="Bookman Old Style"/>
      <w:sz w:val="18"/>
      <w:szCs w:val="18"/>
      <w:shd w:val="clear" w:color="auto" w:fill="FFFFFF"/>
    </w:rPr>
  </w:style>
  <w:style w:type="paragraph" w:customStyle="1" w:styleId="233">
    <w:name w:val="Основний текст (23)"/>
    <w:basedOn w:val="a0"/>
    <w:link w:val="232"/>
    <w:rsid w:val="00E956CF"/>
    <w:pPr>
      <w:shd w:val="clear" w:color="auto" w:fill="FFFFFF"/>
      <w:overflowPunct/>
      <w:autoSpaceDE/>
      <w:autoSpaceDN/>
      <w:adjustRightInd/>
      <w:spacing w:line="216" w:lineRule="exact"/>
      <w:ind w:firstLine="380"/>
      <w:jc w:val="both"/>
      <w:textAlignment w:val="auto"/>
    </w:pPr>
    <w:rPr>
      <w:rFonts w:ascii="Bookman Old Style" w:eastAsia="Bookman Old Style" w:hAnsi="Bookman Old Style" w:cs="Bookman Old Style"/>
      <w:sz w:val="18"/>
      <w:szCs w:val="18"/>
      <w:lang w:val="uk-UA" w:eastAsia="uk-UA"/>
    </w:rPr>
  </w:style>
  <w:style w:type="character" w:customStyle="1" w:styleId="230pt">
    <w:name w:val="Основний текст (23) + Не курсив;Інтервал 0 pt"/>
    <w:basedOn w:val="232"/>
    <w:rsid w:val="00E956CF"/>
    <w:rPr>
      <w:i/>
      <w:iCs/>
      <w:spacing w:val="-10"/>
    </w:rPr>
  </w:style>
  <w:style w:type="character" w:customStyle="1" w:styleId="149pt0pt0">
    <w:name w:val="Основний текст (14) + 9 pt;Не напівжирний;Не малі великі літери;Інтервал 0 pt"/>
    <w:basedOn w:val="141"/>
    <w:rsid w:val="00E956CF"/>
    <w:rPr>
      <w:b/>
      <w:bCs/>
      <w:smallCaps/>
      <w:spacing w:val="-10"/>
      <w:sz w:val="18"/>
      <w:szCs w:val="18"/>
    </w:rPr>
  </w:style>
  <w:style w:type="character" w:customStyle="1" w:styleId="141">
    <w:name w:val="Основний текст (14)_"/>
    <w:basedOn w:val="a1"/>
    <w:link w:val="142"/>
    <w:rsid w:val="00E956CF"/>
    <w:rPr>
      <w:rFonts w:ascii="Bookman Old Style" w:eastAsia="Bookman Old Style" w:hAnsi="Bookman Old Style" w:cs="Bookman Old Style"/>
      <w:sz w:val="16"/>
      <w:szCs w:val="16"/>
      <w:shd w:val="clear" w:color="auto" w:fill="FFFFFF"/>
    </w:rPr>
  </w:style>
  <w:style w:type="paragraph" w:customStyle="1" w:styleId="142">
    <w:name w:val="Основний текст (14)"/>
    <w:basedOn w:val="a0"/>
    <w:link w:val="141"/>
    <w:rsid w:val="00E956CF"/>
    <w:pPr>
      <w:shd w:val="clear" w:color="auto" w:fill="FFFFFF"/>
      <w:overflowPunct/>
      <w:autoSpaceDE/>
      <w:autoSpaceDN/>
      <w:adjustRightInd/>
      <w:spacing w:line="223" w:lineRule="exact"/>
      <w:ind w:hanging="400"/>
      <w:textAlignment w:val="auto"/>
    </w:pPr>
    <w:rPr>
      <w:rFonts w:ascii="Bookman Old Style" w:eastAsia="Bookman Old Style" w:hAnsi="Bookman Old Style" w:cs="Bookman Old Style"/>
      <w:sz w:val="16"/>
      <w:szCs w:val="16"/>
      <w:lang w:val="uk-UA" w:eastAsia="uk-UA"/>
    </w:rPr>
  </w:style>
  <w:style w:type="character" w:customStyle="1" w:styleId="140pt">
    <w:name w:val="Основний текст (14) + Інтервал 0 pt"/>
    <w:basedOn w:val="141"/>
    <w:rsid w:val="00E956CF"/>
    <w:rPr>
      <w:spacing w:val="-10"/>
    </w:rPr>
  </w:style>
  <w:style w:type="character" w:customStyle="1" w:styleId="150">
    <w:name w:val="Заголовок №1 (5)_"/>
    <w:basedOn w:val="a1"/>
    <w:link w:val="151"/>
    <w:rsid w:val="00E956CF"/>
    <w:rPr>
      <w:rFonts w:ascii="Garamond" w:eastAsia="Garamond" w:hAnsi="Garamond" w:cs="Garamond"/>
      <w:spacing w:val="30"/>
      <w:sz w:val="21"/>
      <w:szCs w:val="21"/>
      <w:shd w:val="clear" w:color="auto" w:fill="FFFFFF"/>
    </w:rPr>
  </w:style>
  <w:style w:type="paragraph" w:customStyle="1" w:styleId="151">
    <w:name w:val="Заголовок №1 (5)"/>
    <w:basedOn w:val="a0"/>
    <w:link w:val="150"/>
    <w:rsid w:val="00E956CF"/>
    <w:pPr>
      <w:shd w:val="clear" w:color="auto" w:fill="FFFFFF"/>
      <w:overflowPunct/>
      <w:autoSpaceDE/>
      <w:autoSpaceDN/>
      <w:adjustRightInd/>
      <w:spacing w:line="0" w:lineRule="atLeast"/>
      <w:ind w:firstLine="1500"/>
      <w:textAlignment w:val="auto"/>
      <w:outlineLvl w:val="0"/>
    </w:pPr>
    <w:rPr>
      <w:rFonts w:ascii="Garamond" w:eastAsia="Garamond" w:hAnsi="Garamond" w:cs="Garamond"/>
      <w:spacing w:val="30"/>
      <w:sz w:val="21"/>
      <w:szCs w:val="21"/>
      <w:lang w:val="uk-UA" w:eastAsia="uk-UA"/>
    </w:rPr>
  </w:style>
  <w:style w:type="character" w:customStyle="1" w:styleId="150pt">
    <w:name w:val="Заголовок №1 (5) + Інтервал 0 pt"/>
    <w:basedOn w:val="150"/>
    <w:rsid w:val="00E956CF"/>
    <w:rPr>
      <w:spacing w:val="10"/>
    </w:rPr>
  </w:style>
  <w:style w:type="character" w:customStyle="1" w:styleId="330">
    <w:name w:val="Заголовок №3 (3)_"/>
    <w:basedOn w:val="a1"/>
    <w:link w:val="331"/>
    <w:rsid w:val="00E956CF"/>
    <w:rPr>
      <w:rFonts w:ascii="Bookman Old Style" w:eastAsia="Bookman Old Style" w:hAnsi="Bookman Old Style" w:cs="Bookman Old Style"/>
      <w:spacing w:val="-10"/>
      <w:sz w:val="18"/>
      <w:szCs w:val="18"/>
      <w:shd w:val="clear" w:color="auto" w:fill="FFFFFF"/>
    </w:rPr>
  </w:style>
  <w:style w:type="paragraph" w:customStyle="1" w:styleId="331">
    <w:name w:val="Заголовок №3 (3)"/>
    <w:basedOn w:val="a0"/>
    <w:link w:val="330"/>
    <w:rsid w:val="00E956CF"/>
    <w:pPr>
      <w:shd w:val="clear" w:color="auto" w:fill="FFFFFF"/>
      <w:overflowPunct/>
      <w:autoSpaceDE/>
      <w:autoSpaceDN/>
      <w:adjustRightInd/>
      <w:spacing w:after="180" w:line="0" w:lineRule="atLeast"/>
      <w:ind w:firstLine="380"/>
      <w:jc w:val="both"/>
      <w:textAlignment w:val="auto"/>
      <w:outlineLvl w:val="2"/>
    </w:pPr>
    <w:rPr>
      <w:rFonts w:ascii="Bookman Old Style" w:eastAsia="Bookman Old Style" w:hAnsi="Bookman Old Style" w:cs="Bookman Old Style"/>
      <w:spacing w:val="-10"/>
      <w:sz w:val="18"/>
      <w:szCs w:val="18"/>
      <w:lang w:val="uk-UA" w:eastAsia="uk-UA"/>
    </w:rPr>
  </w:style>
  <w:style w:type="character" w:customStyle="1" w:styleId="420">
    <w:name w:val="Заголовок №4 (2)_"/>
    <w:basedOn w:val="a1"/>
    <w:link w:val="421"/>
    <w:rsid w:val="00E956CF"/>
    <w:rPr>
      <w:rFonts w:ascii="Bookman Old Style" w:eastAsia="Bookman Old Style" w:hAnsi="Bookman Old Style" w:cs="Bookman Old Style"/>
      <w:spacing w:val="-10"/>
      <w:sz w:val="18"/>
      <w:szCs w:val="18"/>
      <w:shd w:val="clear" w:color="auto" w:fill="FFFFFF"/>
    </w:rPr>
  </w:style>
  <w:style w:type="paragraph" w:customStyle="1" w:styleId="421">
    <w:name w:val="Заголовок №4 (2)"/>
    <w:basedOn w:val="a0"/>
    <w:link w:val="420"/>
    <w:rsid w:val="00E956CF"/>
    <w:pPr>
      <w:shd w:val="clear" w:color="auto" w:fill="FFFFFF"/>
      <w:overflowPunct/>
      <w:autoSpaceDE/>
      <w:autoSpaceDN/>
      <w:adjustRightInd/>
      <w:spacing w:line="331" w:lineRule="exact"/>
      <w:ind w:firstLine="400"/>
      <w:jc w:val="both"/>
      <w:textAlignment w:val="auto"/>
      <w:outlineLvl w:val="3"/>
    </w:pPr>
    <w:rPr>
      <w:rFonts w:ascii="Bookman Old Style" w:eastAsia="Bookman Old Style" w:hAnsi="Bookman Old Style" w:cs="Bookman Old Style"/>
      <w:spacing w:val="-10"/>
      <w:sz w:val="18"/>
      <w:szCs w:val="18"/>
      <w:lang w:val="uk-UA" w:eastAsia="uk-UA"/>
    </w:rPr>
  </w:style>
  <w:style w:type="character" w:customStyle="1" w:styleId="56">
    <w:name w:val="Основний текст5"/>
    <w:basedOn w:val="afe"/>
    <w:rsid w:val="00E956CF"/>
  </w:style>
  <w:style w:type="character" w:customStyle="1" w:styleId="240">
    <w:name w:val="Основний текст (24)_"/>
    <w:basedOn w:val="a1"/>
    <w:link w:val="241"/>
    <w:rsid w:val="00E956CF"/>
    <w:rPr>
      <w:rFonts w:ascii="Bookman Old Style" w:eastAsia="Bookman Old Style" w:hAnsi="Bookman Old Style" w:cs="Bookman Old Style"/>
      <w:sz w:val="14"/>
      <w:szCs w:val="14"/>
      <w:shd w:val="clear" w:color="auto" w:fill="FFFFFF"/>
    </w:rPr>
  </w:style>
  <w:style w:type="paragraph" w:customStyle="1" w:styleId="241">
    <w:name w:val="Основний текст (24)"/>
    <w:basedOn w:val="a0"/>
    <w:link w:val="240"/>
    <w:rsid w:val="00E956CF"/>
    <w:pPr>
      <w:shd w:val="clear" w:color="auto" w:fill="FFFFFF"/>
      <w:overflowPunct/>
      <w:autoSpaceDE/>
      <w:autoSpaceDN/>
      <w:adjustRightInd/>
      <w:spacing w:before="120" w:line="0" w:lineRule="atLeast"/>
      <w:textAlignment w:val="auto"/>
    </w:pPr>
    <w:rPr>
      <w:rFonts w:ascii="Bookman Old Style" w:eastAsia="Bookman Old Style" w:hAnsi="Bookman Old Style" w:cs="Bookman Old Style"/>
      <w:sz w:val="14"/>
      <w:szCs w:val="14"/>
      <w:lang w:val="uk-UA" w:eastAsia="uk-UA"/>
    </w:rPr>
  </w:style>
  <w:style w:type="character" w:customStyle="1" w:styleId="240pt">
    <w:name w:val="Основний текст (24) + Інтервал 0 pt"/>
    <w:basedOn w:val="240"/>
    <w:rsid w:val="00E956CF"/>
    <w:rPr>
      <w:spacing w:val="-10"/>
    </w:rPr>
  </w:style>
  <w:style w:type="character" w:customStyle="1" w:styleId="62">
    <w:name w:val="Основний текст6"/>
    <w:basedOn w:val="afe"/>
    <w:rsid w:val="00E956CF"/>
    <w:rPr>
      <w:u w:val="single"/>
    </w:rPr>
  </w:style>
  <w:style w:type="character" w:customStyle="1" w:styleId="70pt">
    <w:name w:val="Основний текст (7) + Інтервал 0 pt"/>
    <w:basedOn w:val="72"/>
    <w:rsid w:val="00E956CF"/>
    <w:rPr>
      <w:spacing w:val="-10"/>
    </w:rPr>
  </w:style>
  <w:style w:type="character" w:customStyle="1" w:styleId="75">
    <w:name w:val="Основний текст7"/>
    <w:basedOn w:val="afe"/>
    <w:rsid w:val="00E956CF"/>
  </w:style>
  <w:style w:type="character" w:customStyle="1" w:styleId="95pt-1pt">
    <w:name w:val="Основний текст + 9.5 pt;Інтервал -1 pt"/>
    <w:basedOn w:val="afe"/>
    <w:rsid w:val="00E956CF"/>
    <w:rPr>
      <w:spacing w:val="-20"/>
      <w:sz w:val="19"/>
      <w:szCs w:val="19"/>
    </w:rPr>
  </w:style>
  <w:style w:type="character" w:customStyle="1" w:styleId="2f">
    <w:name w:val="Зміст (2)"/>
    <w:basedOn w:val="2f0"/>
    <w:rsid w:val="00E956CF"/>
  </w:style>
  <w:style w:type="character" w:customStyle="1" w:styleId="2f0">
    <w:name w:val="Зміст (2)_"/>
    <w:basedOn w:val="a1"/>
    <w:rsid w:val="00E956CF"/>
    <w:rPr>
      <w:rFonts w:ascii="Bookman Old Style" w:eastAsia="Bookman Old Style" w:hAnsi="Bookman Old Style" w:cs="Bookman Old Style"/>
      <w:b w:val="0"/>
      <w:bCs w:val="0"/>
      <w:i w:val="0"/>
      <w:iCs w:val="0"/>
      <w:smallCaps w:val="0"/>
      <w:strike w:val="0"/>
      <w:spacing w:val="-10"/>
      <w:sz w:val="18"/>
      <w:szCs w:val="18"/>
    </w:rPr>
  </w:style>
  <w:style w:type="character" w:customStyle="1" w:styleId="295pt-1pt">
    <w:name w:val="Зміст (2) + 9.5 pt;Курсив;Інтервал -1 pt"/>
    <w:basedOn w:val="2f0"/>
    <w:rsid w:val="00E956CF"/>
    <w:rPr>
      <w:i/>
      <w:iCs/>
      <w:spacing w:val="-20"/>
      <w:sz w:val="19"/>
      <w:szCs w:val="19"/>
    </w:rPr>
  </w:style>
  <w:style w:type="character" w:customStyle="1" w:styleId="82">
    <w:name w:val="Основний текст8"/>
    <w:basedOn w:val="afe"/>
    <w:rsid w:val="00E956CF"/>
    <w:rPr>
      <w:u w:val="single"/>
    </w:rPr>
  </w:style>
  <w:style w:type="character" w:customStyle="1" w:styleId="-1pt0">
    <w:name w:val="Основний текст + Інтервал -1 pt"/>
    <w:basedOn w:val="afe"/>
    <w:rsid w:val="00E956CF"/>
    <w:rPr>
      <w:spacing w:val="-20"/>
    </w:rPr>
  </w:style>
  <w:style w:type="character" w:customStyle="1" w:styleId="92">
    <w:name w:val="Основний текст9"/>
    <w:basedOn w:val="afe"/>
    <w:rsid w:val="00E956CF"/>
    <w:rPr>
      <w:u w:val="single"/>
    </w:rPr>
  </w:style>
  <w:style w:type="character" w:customStyle="1" w:styleId="520">
    <w:name w:val="Заголовок №5 (2)_"/>
    <w:basedOn w:val="a1"/>
    <w:link w:val="521"/>
    <w:rsid w:val="00E956CF"/>
    <w:rPr>
      <w:rFonts w:ascii="Bookman Old Style" w:eastAsia="Bookman Old Style" w:hAnsi="Bookman Old Style" w:cs="Bookman Old Style"/>
      <w:spacing w:val="-10"/>
      <w:sz w:val="18"/>
      <w:szCs w:val="18"/>
      <w:shd w:val="clear" w:color="auto" w:fill="FFFFFF"/>
    </w:rPr>
  </w:style>
  <w:style w:type="paragraph" w:customStyle="1" w:styleId="521">
    <w:name w:val="Заголовок №5 (2)"/>
    <w:basedOn w:val="a0"/>
    <w:link w:val="520"/>
    <w:rsid w:val="00E956CF"/>
    <w:pPr>
      <w:shd w:val="clear" w:color="auto" w:fill="FFFFFF"/>
      <w:overflowPunct/>
      <w:autoSpaceDE/>
      <w:autoSpaceDN/>
      <w:adjustRightInd/>
      <w:spacing w:line="218" w:lineRule="exact"/>
      <w:ind w:hanging="400"/>
      <w:jc w:val="right"/>
      <w:textAlignment w:val="auto"/>
      <w:outlineLvl w:val="4"/>
    </w:pPr>
    <w:rPr>
      <w:rFonts w:ascii="Bookman Old Style" w:eastAsia="Bookman Old Style" w:hAnsi="Bookman Old Style" w:cs="Bookman Old Style"/>
      <w:spacing w:val="-10"/>
      <w:sz w:val="18"/>
      <w:szCs w:val="18"/>
      <w:lang w:val="uk-UA" w:eastAsia="uk-UA"/>
    </w:rPr>
  </w:style>
  <w:style w:type="character" w:customStyle="1" w:styleId="522">
    <w:name w:val="Заголовок №5 (2) + Не курсив"/>
    <w:basedOn w:val="520"/>
    <w:rsid w:val="00E956CF"/>
    <w:rPr>
      <w:i/>
      <w:iCs/>
    </w:rPr>
  </w:style>
  <w:style w:type="character" w:customStyle="1" w:styleId="3c">
    <w:name w:val="Основний текст (3) + Не курсив"/>
    <w:basedOn w:val="39"/>
    <w:rsid w:val="00E956CF"/>
    <w:rPr>
      <w:i/>
      <w:iCs/>
    </w:rPr>
  </w:style>
  <w:style w:type="character" w:customStyle="1" w:styleId="495pt">
    <w:name w:val="Основний текст (4) + 9.5 pt;Не напівжирний"/>
    <w:basedOn w:val="44"/>
    <w:rsid w:val="00E956CF"/>
    <w:rPr>
      <w:b/>
      <w:bCs/>
      <w:sz w:val="19"/>
      <w:szCs w:val="19"/>
    </w:rPr>
  </w:style>
  <w:style w:type="character" w:customStyle="1" w:styleId="48">
    <w:name w:val="Основний текст (4) + Не напівжирний;Курсив"/>
    <w:basedOn w:val="44"/>
    <w:rsid w:val="00E956CF"/>
    <w:rPr>
      <w:b/>
      <w:bCs/>
      <w:i/>
      <w:iCs/>
    </w:rPr>
  </w:style>
  <w:style w:type="character" w:customStyle="1" w:styleId="2f1">
    <w:name w:val="Зміст (2) + Курсив"/>
    <w:basedOn w:val="2f0"/>
    <w:rsid w:val="00E956CF"/>
    <w:rPr>
      <w:i/>
      <w:iCs/>
    </w:rPr>
  </w:style>
  <w:style w:type="character" w:customStyle="1" w:styleId="3d">
    <w:name w:val="Зміст (3)_"/>
    <w:basedOn w:val="a1"/>
    <w:link w:val="3e"/>
    <w:rsid w:val="00E956CF"/>
    <w:rPr>
      <w:rFonts w:ascii="Bookman Old Style" w:eastAsia="Bookman Old Style" w:hAnsi="Bookman Old Style" w:cs="Bookman Old Style"/>
      <w:spacing w:val="-10"/>
      <w:sz w:val="18"/>
      <w:szCs w:val="18"/>
      <w:shd w:val="clear" w:color="auto" w:fill="FFFFFF"/>
    </w:rPr>
  </w:style>
  <w:style w:type="paragraph" w:customStyle="1" w:styleId="3e">
    <w:name w:val="Зміст (3)"/>
    <w:basedOn w:val="a0"/>
    <w:link w:val="3d"/>
    <w:rsid w:val="00E956CF"/>
    <w:pPr>
      <w:shd w:val="clear" w:color="auto" w:fill="FFFFFF"/>
      <w:overflowPunct/>
      <w:autoSpaceDE/>
      <w:autoSpaceDN/>
      <w:adjustRightInd/>
      <w:spacing w:after="120" w:line="242" w:lineRule="exact"/>
      <w:ind w:hanging="400"/>
      <w:textAlignment w:val="auto"/>
    </w:pPr>
    <w:rPr>
      <w:rFonts w:ascii="Bookman Old Style" w:eastAsia="Bookman Old Style" w:hAnsi="Bookman Old Style" w:cs="Bookman Old Style"/>
      <w:spacing w:val="-10"/>
      <w:sz w:val="18"/>
      <w:szCs w:val="18"/>
      <w:lang w:val="uk-UA" w:eastAsia="uk-UA"/>
    </w:rPr>
  </w:style>
  <w:style w:type="character" w:customStyle="1" w:styleId="425pt">
    <w:name w:val="Заголовок №4 (2) + Інтервал 5 pt"/>
    <w:basedOn w:val="420"/>
    <w:rsid w:val="00E956CF"/>
    <w:rPr>
      <w:spacing w:val="110"/>
    </w:rPr>
  </w:style>
  <w:style w:type="character" w:customStyle="1" w:styleId="49">
    <w:name w:val="Зміст (4)_"/>
    <w:basedOn w:val="a1"/>
    <w:link w:val="4a"/>
    <w:rsid w:val="00E956CF"/>
    <w:rPr>
      <w:rFonts w:ascii="Bookman Old Style" w:eastAsia="Bookman Old Style" w:hAnsi="Bookman Old Style" w:cs="Bookman Old Style"/>
      <w:sz w:val="18"/>
      <w:szCs w:val="18"/>
      <w:shd w:val="clear" w:color="auto" w:fill="FFFFFF"/>
    </w:rPr>
  </w:style>
  <w:style w:type="paragraph" w:customStyle="1" w:styleId="4a">
    <w:name w:val="Зміст (4)"/>
    <w:basedOn w:val="a0"/>
    <w:link w:val="49"/>
    <w:rsid w:val="00E956CF"/>
    <w:pPr>
      <w:shd w:val="clear" w:color="auto" w:fill="FFFFFF"/>
      <w:overflowPunct/>
      <w:autoSpaceDE/>
      <w:autoSpaceDN/>
      <w:adjustRightInd/>
      <w:spacing w:line="0" w:lineRule="atLeast"/>
      <w:textAlignment w:val="auto"/>
    </w:pPr>
    <w:rPr>
      <w:rFonts w:ascii="Bookman Old Style" w:eastAsia="Bookman Old Style" w:hAnsi="Bookman Old Style" w:cs="Bookman Old Style"/>
      <w:sz w:val="18"/>
      <w:szCs w:val="18"/>
      <w:lang w:val="uk-UA" w:eastAsia="uk-UA"/>
    </w:rPr>
  </w:style>
  <w:style w:type="character" w:customStyle="1" w:styleId="40pt">
    <w:name w:val="Зміст (4) + Не курсив;Інтервал 0 pt"/>
    <w:basedOn w:val="49"/>
    <w:rsid w:val="00E956CF"/>
    <w:rPr>
      <w:i/>
      <w:iCs/>
      <w:spacing w:val="-10"/>
    </w:rPr>
  </w:style>
  <w:style w:type="character" w:customStyle="1" w:styleId="44pt">
    <w:name w:val="Зміст (4) + 4 pt;Не курсив"/>
    <w:basedOn w:val="49"/>
    <w:rsid w:val="00E956CF"/>
    <w:rPr>
      <w:i/>
      <w:iCs/>
      <w:sz w:val="8"/>
      <w:szCs w:val="8"/>
    </w:rPr>
  </w:style>
  <w:style w:type="character" w:customStyle="1" w:styleId="57">
    <w:name w:val="Зміст (5)_"/>
    <w:basedOn w:val="a1"/>
    <w:link w:val="58"/>
    <w:rsid w:val="00E956CF"/>
    <w:rPr>
      <w:rFonts w:ascii="Bookman Old Style" w:eastAsia="Bookman Old Style" w:hAnsi="Bookman Old Style" w:cs="Bookman Old Style"/>
      <w:spacing w:val="-10"/>
      <w:sz w:val="19"/>
      <w:szCs w:val="19"/>
      <w:shd w:val="clear" w:color="auto" w:fill="FFFFFF"/>
    </w:rPr>
  </w:style>
  <w:style w:type="paragraph" w:customStyle="1" w:styleId="58">
    <w:name w:val="Зміст (5)"/>
    <w:basedOn w:val="a0"/>
    <w:link w:val="57"/>
    <w:rsid w:val="00E956CF"/>
    <w:pPr>
      <w:shd w:val="clear" w:color="auto" w:fill="FFFFFF"/>
      <w:overflowPunct/>
      <w:autoSpaceDE/>
      <w:autoSpaceDN/>
      <w:adjustRightInd/>
      <w:spacing w:before="240" w:line="0" w:lineRule="atLeast"/>
      <w:textAlignment w:val="auto"/>
    </w:pPr>
    <w:rPr>
      <w:rFonts w:ascii="Bookman Old Style" w:eastAsia="Bookman Old Style" w:hAnsi="Bookman Old Style" w:cs="Bookman Old Style"/>
      <w:spacing w:val="-10"/>
      <w:sz w:val="19"/>
      <w:szCs w:val="19"/>
      <w:lang w:val="uk-UA" w:eastAsia="uk-UA"/>
    </w:rPr>
  </w:style>
  <w:style w:type="character" w:customStyle="1" w:styleId="59pt0pt">
    <w:name w:val="Зміст (5) + 9 pt;Курсив;Інтервал 0 pt"/>
    <w:basedOn w:val="57"/>
    <w:rsid w:val="00E956CF"/>
    <w:rPr>
      <w:i/>
      <w:iCs/>
      <w:spacing w:val="0"/>
      <w:sz w:val="18"/>
      <w:szCs w:val="18"/>
    </w:rPr>
  </w:style>
  <w:style w:type="character" w:customStyle="1" w:styleId="52pt">
    <w:name w:val="Зміст (5) + Інтервал 2 pt"/>
    <w:basedOn w:val="57"/>
    <w:rsid w:val="00E956CF"/>
    <w:rPr>
      <w:spacing w:val="40"/>
      <w:lang w:val="en-US"/>
    </w:rPr>
  </w:style>
  <w:style w:type="character" w:customStyle="1" w:styleId="51pt">
    <w:name w:val="Зміст (5) + Інтервал 1 pt"/>
    <w:basedOn w:val="57"/>
    <w:rsid w:val="00E956CF"/>
    <w:rPr>
      <w:spacing w:val="20"/>
    </w:rPr>
  </w:style>
  <w:style w:type="character" w:customStyle="1" w:styleId="20pt0">
    <w:name w:val="Зміст (2) + Курсив;Інтервал 0 pt"/>
    <w:basedOn w:val="2f0"/>
    <w:rsid w:val="00E956CF"/>
    <w:rPr>
      <w:i/>
      <w:iCs/>
      <w:spacing w:val="0"/>
    </w:rPr>
  </w:style>
  <w:style w:type="character" w:customStyle="1" w:styleId="100">
    <w:name w:val="Основний текст10"/>
    <w:basedOn w:val="afe"/>
    <w:rsid w:val="00E956CF"/>
  </w:style>
  <w:style w:type="character" w:customStyle="1" w:styleId="112">
    <w:name w:val="Основний текст11"/>
    <w:basedOn w:val="afe"/>
    <w:rsid w:val="00E956CF"/>
  </w:style>
  <w:style w:type="character" w:customStyle="1" w:styleId="7CenturyGothic85pt">
    <w:name w:val="Основний текст (7) + Century Gothic;8.5 pt;Напівжирний"/>
    <w:basedOn w:val="72"/>
    <w:rsid w:val="00E956CF"/>
    <w:rPr>
      <w:rFonts w:ascii="Century Gothic" w:eastAsia="Century Gothic" w:hAnsi="Century Gothic" w:cs="Century Gothic"/>
      <w:b/>
      <w:bCs/>
      <w:w w:val="100"/>
      <w:sz w:val="17"/>
      <w:szCs w:val="17"/>
    </w:rPr>
  </w:style>
  <w:style w:type="character" w:customStyle="1" w:styleId="7TrebuchetMS95pt-1pt">
    <w:name w:val="Основний текст (7) + Trebuchet MS;9.5 pt;Курсив;Інтервал -1 pt"/>
    <w:basedOn w:val="72"/>
    <w:rsid w:val="00E956CF"/>
    <w:rPr>
      <w:rFonts w:ascii="Trebuchet MS" w:eastAsia="Trebuchet MS" w:hAnsi="Trebuchet MS" w:cs="Trebuchet MS"/>
      <w:i/>
      <w:iCs/>
      <w:spacing w:val="-20"/>
      <w:sz w:val="19"/>
      <w:szCs w:val="19"/>
    </w:rPr>
  </w:style>
  <w:style w:type="character" w:customStyle="1" w:styleId="7TrebuchetMS14pt60">
    <w:name w:val="Основний текст (7) + Trebuchet MS;14 pt;Курсив;Масштаб 60%"/>
    <w:basedOn w:val="72"/>
    <w:rsid w:val="00E956CF"/>
    <w:rPr>
      <w:rFonts w:ascii="Trebuchet MS" w:eastAsia="Trebuchet MS" w:hAnsi="Trebuchet MS" w:cs="Trebuchet MS"/>
      <w:i/>
      <w:iCs/>
      <w:w w:val="60"/>
      <w:sz w:val="28"/>
      <w:szCs w:val="28"/>
    </w:rPr>
  </w:style>
  <w:style w:type="character" w:customStyle="1" w:styleId="1a">
    <w:name w:val="Заголовок №1_"/>
    <w:basedOn w:val="a1"/>
    <w:link w:val="1b"/>
    <w:rsid w:val="00E956CF"/>
    <w:rPr>
      <w:rFonts w:ascii="Bookman Old Style" w:eastAsia="Bookman Old Style" w:hAnsi="Bookman Old Style" w:cs="Bookman Old Style"/>
      <w:spacing w:val="-10"/>
      <w:sz w:val="18"/>
      <w:szCs w:val="18"/>
      <w:shd w:val="clear" w:color="auto" w:fill="FFFFFF"/>
    </w:rPr>
  </w:style>
  <w:style w:type="paragraph" w:customStyle="1" w:styleId="1b">
    <w:name w:val="Заголовок №1"/>
    <w:basedOn w:val="a0"/>
    <w:link w:val="1a"/>
    <w:rsid w:val="00E956CF"/>
    <w:pPr>
      <w:shd w:val="clear" w:color="auto" w:fill="FFFFFF"/>
      <w:overflowPunct/>
      <w:autoSpaceDE/>
      <w:autoSpaceDN/>
      <w:adjustRightInd/>
      <w:spacing w:before="240" w:after="240" w:line="0" w:lineRule="atLeast"/>
      <w:textAlignment w:val="auto"/>
      <w:outlineLvl w:val="0"/>
    </w:pPr>
    <w:rPr>
      <w:rFonts w:ascii="Bookman Old Style" w:eastAsia="Bookman Old Style" w:hAnsi="Bookman Old Style" w:cs="Bookman Old Style"/>
      <w:spacing w:val="-10"/>
      <w:sz w:val="18"/>
      <w:szCs w:val="18"/>
      <w:lang w:val="uk-UA" w:eastAsia="uk-UA"/>
    </w:rPr>
  </w:style>
  <w:style w:type="character" w:customStyle="1" w:styleId="195pt">
    <w:name w:val="Заголовок №1 + 9.5 pt"/>
    <w:basedOn w:val="1a"/>
    <w:rsid w:val="00E956CF"/>
    <w:rPr>
      <w:sz w:val="19"/>
      <w:szCs w:val="19"/>
      <w:lang w:val="en-US"/>
    </w:rPr>
  </w:style>
  <w:style w:type="character" w:customStyle="1" w:styleId="95pt">
    <w:name w:val="Основний текст + 9.5 pt"/>
    <w:basedOn w:val="afe"/>
    <w:rsid w:val="00E956CF"/>
    <w:rPr>
      <w:sz w:val="19"/>
      <w:szCs w:val="19"/>
    </w:rPr>
  </w:style>
  <w:style w:type="character" w:customStyle="1" w:styleId="220">
    <w:name w:val="Заголовок №2 (2)_"/>
    <w:basedOn w:val="a1"/>
    <w:link w:val="221"/>
    <w:rsid w:val="00E956CF"/>
    <w:rPr>
      <w:rFonts w:ascii="Bookman Old Style" w:eastAsia="Bookman Old Style" w:hAnsi="Bookman Old Style" w:cs="Bookman Old Style"/>
      <w:spacing w:val="-10"/>
      <w:sz w:val="18"/>
      <w:szCs w:val="18"/>
      <w:shd w:val="clear" w:color="auto" w:fill="FFFFFF"/>
    </w:rPr>
  </w:style>
  <w:style w:type="paragraph" w:customStyle="1" w:styleId="221">
    <w:name w:val="Заголовок №2 (2)"/>
    <w:basedOn w:val="a0"/>
    <w:link w:val="220"/>
    <w:rsid w:val="00E956CF"/>
    <w:pPr>
      <w:shd w:val="clear" w:color="auto" w:fill="FFFFFF"/>
      <w:overflowPunct/>
      <w:autoSpaceDE/>
      <w:autoSpaceDN/>
      <w:adjustRightInd/>
      <w:spacing w:line="0" w:lineRule="atLeast"/>
      <w:ind w:firstLine="380"/>
      <w:textAlignment w:val="auto"/>
      <w:outlineLvl w:val="1"/>
    </w:pPr>
    <w:rPr>
      <w:rFonts w:ascii="Bookman Old Style" w:eastAsia="Bookman Old Style" w:hAnsi="Bookman Old Style" w:cs="Bookman Old Style"/>
      <w:spacing w:val="-10"/>
      <w:sz w:val="18"/>
      <w:szCs w:val="18"/>
      <w:lang w:val="uk-UA" w:eastAsia="uk-UA"/>
    </w:rPr>
  </w:style>
  <w:style w:type="character" w:customStyle="1" w:styleId="8pt">
    <w:name w:val="Основний текст + 8 pt;Напівжирний;Малі великі літери"/>
    <w:basedOn w:val="afe"/>
    <w:rsid w:val="00E956CF"/>
    <w:rPr>
      <w:b/>
      <w:bCs/>
      <w:smallCaps/>
      <w:sz w:val="16"/>
      <w:szCs w:val="16"/>
      <w:lang w:val="en-US"/>
    </w:rPr>
  </w:style>
  <w:style w:type="character" w:customStyle="1" w:styleId="250">
    <w:name w:val="Основний текст (25)_"/>
    <w:basedOn w:val="a1"/>
    <w:link w:val="251"/>
    <w:rsid w:val="00E956CF"/>
    <w:rPr>
      <w:rFonts w:ascii="Trebuchet MS" w:eastAsia="Trebuchet MS" w:hAnsi="Trebuchet MS" w:cs="Trebuchet MS"/>
      <w:sz w:val="17"/>
      <w:szCs w:val="17"/>
      <w:shd w:val="clear" w:color="auto" w:fill="FFFFFF"/>
    </w:rPr>
  </w:style>
  <w:style w:type="paragraph" w:customStyle="1" w:styleId="251">
    <w:name w:val="Основний текст (25)"/>
    <w:basedOn w:val="a0"/>
    <w:link w:val="250"/>
    <w:rsid w:val="00E956CF"/>
    <w:pPr>
      <w:shd w:val="clear" w:color="auto" w:fill="FFFFFF"/>
      <w:overflowPunct/>
      <w:autoSpaceDE/>
      <w:autoSpaceDN/>
      <w:adjustRightInd/>
      <w:spacing w:line="170" w:lineRule="exact"/>
      <w:textAlignment w:val="auto"/>
    </w:pPr>
    <w:rPr>
      <w:rFonts w:ascii="Trebuchet MS" w:eastAsia="Trebuchet MS" w:hAnsi="Trebuchet MS" w:cs="Trebuchet MS"/>
      <w:sz w:val="17"/>
      <w:szCs w:val="17"/>
      <w:lang w:val="uk-UA" w:eastAsia="uk-UA"/>
    </w:rPr>
  </w:style>
  <w:style w:type="character" w:customStyle="1" w:styleId="410pt0pt">
    <w:name w:val="Основний текст (4) + 10 pt;Не напівжирний;Курсив;Інтервал 0 pt"/>
    <w:basedOn w:val="44"/>
    <w:rsid w:val="00E956CF"/>
    <w:rPr>
      <w:b/>
      <w:bCs/>
      <w:i/>
      <w:iCs/>
      <w:spacing w:val="0"/>
      <w:sz w:val="20"/>
      <w:szCs w:val="20"/>
    </w:rPr>
  </w:style>
  <w:style w:type="character" w:customStyle="1" w:styleId="123">
    <w:name w:val="Основний текст12"/>
    <w:basedOn w:val="afe"/>
    <w:rsid w:val="00E956CF"/>
  </w:style>
  <w:style w:type="paragraph" w:styleId="aff6">
    <w:name w:val="No Spacing"/>
    <w:uiPriority w:val="1"/>
    <w:qFormat/>
    <w:rsid w:val="00E956CF"/>
    <w:rPr>
      <w:rFonts w:ascii="Arial Unicode MS" w:eastAsia="Arial Unicode MS" w:hAnsi="Arial Unicode MS" w:cs="Arial Unicode MS"/>
      <w:color w:val="000000"/>
      <w:sz w:val="24"/>
      <w:szCs w:val="24"/>
      <w:lang w:val="ru-RU" w:eastAsia="ru-RU"/>
    </w:rPr>
  </w:style>
  <w:style w:type="character" w:styleId="aff7">
    <w:name w:val="Placeholder Text"/>
    <w:basedOn w:val="a1"/>
    <w:uiPriority w:val="99"/>
    <w:semiHidden/>
    <w:rsid w:val="00E956CF"/>
    <w:rPr>
      <w:color w:val="808080"/>
    </w:rPr>
  </w:style>
  <w:style w:type="paragraph" w:styleId="2f2">
    <w:name w:val="List 2"/>
    <w:basedOn w:val="a0"/>
    <w:rsid w:val="00E956CF"/>
    <w:pPr>
      <w:overflowPunct/>
      <w:autoSpaceDE/>
      <w:autoSpaceDN/>
      <w:adjustRightInd/>
      <w:ind w:left="566" w:hanging="283"/>
      <w:textAlignment w:val="auto"/>
    </w:pPr>
    <w:rPr>
      <w:sz w:val="28"/>
    </w:rPr>
  </w:style>
  <w:style w:type="paragraph" w:customStyle="1" w:styleId="Heading1">
    <w:name w:val="Heading 1"/>
    <w:basedOn w:val="a0"/>
    <w:uiPriority w:val="1"/>
    <w:qFormat/>
    <w:rsid w:val="00242AE1"/>
    <w:pPr>
      <w:widowControl w:val="0"/>
      <w:overflowPunct/>
      <w:autoSpaceDE/>
      <w:autoSpaceDN/>
      <w:adjustRightInd/>
      <w:ind w:left="139"/>
      <w:textAlignment w:val="auto"/>
      <w:outlineLvl w:val="1"/>
    </w:pPr>
    <w:rPr>
      <w:b/>
      <w:bCs/>
      <w:color w:val="231F20"/>
      <w:szCs w:val="24"/>
      <w:lang w:val="en-US"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7874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8.png"/><Relationship Id="rId299" Type="http://schemas.openxmlformats.org/officeDocument/2006/relationships/image" Target="media/image169.wmf"/><Relationship Id="rId303" Type="http://schemas.openxmlformats.org/officeDocument/2006/relationships/image" Target="media/image171.wmf"/><Relationship Id="rId21" Type="http://schemas.openxmlformats.org/officeDocument/2006/relationships/image" Target="media/image10.wmf"/><Relationship Id="rId42" Type="http://schemas.openxmlformats.org/officeDocument/2006/relationships/oleObject" Target="embeddings/oleObject13.bin"/><Relationship Id="rId63" Type="http://schemas.openxmlformats.org/officeDocument/2006/relationships/oleObject" Target="embeddings/oleObject23.bin"/><Relationship Id="rId84" Type="http://schemas.openxmlformats.org/officeDocument/2006/relationships/oleObject" Target="embeddings/oleObject32.bin"/><Relationship Id="rId138" Type="http://schemas.openxmlformats.org/officeDocument/2006/relationships/image" Target="media/image87.wmf"/><Relationship Id="rId159" Type="http://schemas.openxmlformats.org/officeDocument/2006/relationships/image" Target="media/image98.wmf"/><Relationship Id="rId324" Type="http://schemas.openxmlformats.org/officeDocument/2006/relationships/image" Target="media/image183.wmf"/><Relationship Id="rId345" Type="http://schemas.openxmlformats.org/officeDocument/2006/relationships/image" Target="media/image193.wmf"/><Relationship Id="rId366" Type="http://schemas.openxmlformats.org/officeDocument/2006/relationships/image" Target="media/image204.wmf"/><Relationship Id="rId170" Type="http://schemas.openxmlformats.org/officeDocument/2006/relationships/oleObject" Target="embeddings/oleObject59.bin"/><Relationship Id="rId191" Type="http://schemas.openxmlformats.org/officeDocument/2006/relationships/image" Target="media/image114.wmf"/><Relationship Id="rId205" Type="http://schemas.openxmlformats.org/officeDocument/2006/relationships/image" Target="media/image121.wmf"/><Relationship Id="rId226" Type="http://schemas.openxmlformats.org/officeDocument/2006/relationships/oleObject" Target="embeddings/oleObject87.bin"/><Relationship Id="rId247" Type="http://schemas.openxmlformats.org/officeDocument/2006/relationships/image" Target="media/image143.png"/><Relationship Id="rId107" Type="http://schemas.openxmlformats.org/officeDocument/2006/relationships/image" Target="media/image59.jpeg"/><Relationship Id="rId268" Type="http://schemas.openxmlformats.org/officeDocument/2006/relationships/oleObject" Target="embeddings/oleObject106.bin"/><Relationship Id="rId289" Type="http://schemas.openxmlformats.org/officeDocument/2006/relationships/image" Target="media/image164.wmf"/><Relationship Id="rId11" Type="http://schemas.openxmlformats.org/officeDocument/2006/relationships/image" Target="media/image3.png"/><Relationship Id="rId32" Type="http://schemas.openxmlformats.org/officeDocument/2006/relationships/image" Target="media/image16.jpeg"/><Relationship Id="rId53" Type="http://schemas.openxmlformats.org/officeDocument/2006/relationships/oleObject" Target="embeddings/oleObject18.bin"/><Relationship Id="rId74" Type="http://schemas.openxmlformats.org/officeDocument/2006/relationships/image" Target="media/image41.jpeg"/><Relationship Id="rId128" Type="http://schemas.openxmlformats.org/officeDocument/2006/relationships/image" Target="media/image79.png"/><Relationship Id="rId149" Type="http://schemas.openxmlformats.org/officeDocument/2006/relationships/image" Target="media/image93.wmf"/><Relationship Id="rId314" Type="http://schemas.openxmlformats.org/officeDocument/2006/relationships/oleObject" Target="embeddings/oleObject130.bin"/><Relationship Id="rId335" Type="http://schemas.openxmlformats.org/officeDocument/2006/relationships/image" Target="media/image188.wmf"/><Relationship Id="rId356" Type="http://schemas.openxmlformats.org/officeDocument/2006/relationships/image" Target="media/image199.wmf"/><Relationship Id="rId5" Type="http://schemas.openxmlformats.org/officeDocument/2006/relationships/footnotes" Target="footnotes.xml"/><Relationship Id="rId95" Type="http://schemas.openxmlformats.org/officeDocument/2006/relationships/image" Target="media/image54.wmf"/><Relationship Id="rId160" Type="http://schemas.openxmlformats.org/officeDocument/2006/relationships/oleObject" Target="embeddings/oleObject54.bin"/><Relationship Id="rId181" Type="http://schemas.openxmlformats.org/officeDocument/2006/relationships/image" Target="media/image109.wmf"/><Relationship Id="rId216" Type="http://schemas.openxmlformats.org/officeDocument/2006/relationships/oleObject" Target="embeddings/oleObject82.bin"/><Relationship Id="rId237" Type="http://schemas.openxmlformats.org/officeDocument/2006/relationships/oleObject" Target="embeddings/oleObject92.bin"/><Relationship Id="rId258" Type="http://schemas.openxmlformats.org/officeDocument/2006/relationships/image" Target="media/image149.wmf"/><Relationship Id="rId279" Type="http://schemas.openxmlformats.org/officeDocument/2006/relationships/image" Target="media/image159.wmf"/><Relationship Id="rId22" Type="http://schemas.openxmlformats.org/officeDocument/2006/relationships/oleObject" Target="embeddings/oleObject6.bin"/><Relationship Id="rId43" Type="http://schemas.openxmlformats.org/officeDocument/2006/relationships/image" Target="media/image24.wmf"/><Relationship Id="rId64" Type="http://schemas.openxmlformats.org/officeDocument/2006/relationships/image" Target="media/image35.wmf"/><Relationship Id="rId118" Type="http://schemas.openxmlformats.org/officeDocument/2006/relationships/image" Target="media/image69.png"/><Relationship Id="rId139" Type="http://schemas.openxmlformats.org/officeDocument/2006/relationships/oleObject" Target="embeddings/oleObject44.bin"/><Relationship Id="rId290" Type="http://schemas.openxmlformats.org/officeDocument/2006/relationships/oleObject" Target="embeddings/oleObject118.bin"/><Relationship Id="rId304" Type="http://schemas.openxmlformats.org/officeDocument/2006/relationships/oleObject" Target="embeddings/oleObject125.bin"/><Relationship Id="rId325" Type="http://schemas.openxmlformats.org/officeDocument/2006/relationships/oleObject" Target="embeddings/oleObject134.bin"/><Relationship Id="rId346" Type="http://schemas.openxmlformats.org/officeDocument/2006/relationships/oleObject" Target="embeddings/oleObject145.bin"/><Relationship Id="rId367" Type="http://schemas.openxmlformats.org/officeDocument/2006/relationships/oleObject" Target="embeddings/oleObject155.bin"/><Relationship Id="rId85" Type="http://schemas.openxmlformats.org/officeDocument/2006/relationships/image" Target="media/image47.png"/><Relationship Id="rId150" Type="http://schemas.openxmlformats.org/officeDocument/2006/relationships/oleObject" Target="embeddings/oleObject49.bin"/><Relationship Id="rId171" Type="http://schemas.openxmlformats.org/officeDocument/2006/relationships/image" Target="media/image104.wmf"/><Relationship Id="rId192" Type="http://schemas.openxmlformats.org/officeDocument/2006/relationships/oleObject" Target="embeddings/oleObject70.bin"/><Relationship Id="rId206" Type="http://schemas.openxmlformats.org/officeDocument/2006/relationships/oleObject" Target="embeddings/oleObject77.bin"/><Relationship Id="rId227" Type="http://schemas.openxmlformats.org/officeDocument/2006/relationships/image" Target="media/image132.png"/><Relationship Id="rId248" Type="http://schemas.openxmlformats.org/officeDocument/2006/relationships/image" Target="media/image144.wmf"/><Relationship Id="rId269" Type="http://schemas.openxmlformats.org/officeDocument/2006/relationships/image" Target="media/image155.wmf"/><Relationship Id="rId12" Type="http://schemas.openxmlformats.org/officeDocument/2006/relationships/image" Target="media/image4.png"/><Relationship Id="rId33" Type="http://schemas.openxmlformats.org/officeDocument/2006/relationships/image" Target="media/image17.jpeg"/><Relationship Id="rId108" Type="http://schemas.openxmlformats.org/officeDocument/2006/relationships/image" Target="media/image60.jpeg"/><Relationship Id="rId129" Type="http://schemas.openxmlformats.org/officeDocument/2006/relationships/image" Target="media/image80.png"/><Relationship Id="rId280" Type="http://schemas.openxmlformats.org/officeDocument/2006/relationships/oleObject" Target="embeddings/oleObject113.bin"/><Relationship Id="rId315" Type="http://schemas.openxmlformats.org/officeDocument/2006/relationships/image" Target="media/image177.wmf"/><Relationship Id="rId336" Type="http://schemas.openxmlformats.org/officeDocument/2006/relationships/oleObject" Target="embeddings/oleObject140.bin"/><Relationship Id="rId357" Type="http://schemas.openxmlformats.org/officeDocument/2006/relationships/oleObject" Target="embeddings/oleObject150.bin"/><Relationship Id="rId54" Type="http://schemas.openxmlformats.org/officeDocument/2006/relationships/image" Target="media/image30.wmf"/><Relationship Id="rId75" Type="http://schemas.openxmlformats.org/officeDocument/2006/relationships/image" Target="media/image42.wmf"/><Relationship Id="rId96" Type="http://schemas.openxmlformats.org/officeDocument/2006/relationships/oleObject" Target="embeddings/oleObject36.bin"/><Relationship Id="rId140" Type="http://schemas.openxmlformats.org/officeDocument/2006/relationships/image" Target="media/image88.jpeg"/><Relationship Id="rId161" Type="http://schemas.openxmlformats.org/officeDocument/2006/relationships/image" Target="media/image99.wmf"/><Relationship Id="rId182" Type="http://schemas.openxmlformats.org/officeDocument/2006/relationships/oleObject" Target="embeddings/oleObject65.bin"/><Relationship Id="rId217" Type="http://schemas.openxmlformats.org/officeDocument/2006/relationships/image" Target="media/image127.wmf"/><Relationship Id="rId6" Type="http://schemas.openxmlformats.org/officeDocument/2006/relationships/endnotes" Target="endnotes.xml"/><Relationship Id="rId238" Type="http://schemas.openxmlformats.org/officeDocument/2006/relationships/image" Target="media/image138.wmf"/><Relationship Id="rId259" Type="http://schemas.openxmlformats.org/officeDocument/2006/relationships/oleObject" Target="embeddings/oleObject102.bin"/><Relationship Id="rId23" Type="http://schemas.openxmlformats.org/officeDocument/2006/relationships/image" Target="media/image11.wmf"/><Relationship Id="rId119" Type="http://schemas.openxmlformats.org/officeDocument/2006/relationships/image" Target="media/image70.png"/><Relationship Id="rId270" Type="http://schemas.openxmlformats.org/officeDocument/2006/relationships/oleObject" Target="embeddings/oleObject107.bin"/><Relationship Id="rId291" Type="http://schemas.openxmlformats.org/officeDocument/2006/relationships/image" Target="media/image165.wmf"/><Relationship Id="rId305" Type="http://schemas.openxmlformats.org/officeDocument/2006/relationships/image" Target="media/image172.wmf"/><Relationship Id="rId326" Type="http://schemas.openxmlformats.org/officeDocument/2006/relationships/oleObject" Target="embeddings/oleObject135.bin"/><Relationship Id="rId347" Type="http://schemas.openxmlformats.org/officeDocument/2006/relationships/image" Target="media/image194.wmf"/><Relationship Id="rId44" Type="http://schemas.openxmlformats.org/officeDocument/2006/relationships/oleObject" Target="embeddings/oleObject14.bin"/><Relationship Id="rId65" Type="http://schemas.openxmlformats.org/officeDocument/2006/relationships/oleObject" Target="embeddings/oleObject24.bin"/><Relationship Id="rId86" Type="http://schemas.openxmlformats.org/officeDocument/2006/relationships/image" Target="media/image48.png"/><Relationship Id="rId130" Type="http://schemas.openxmlformats.org/officeDocument/2006/relationships/image" Target="media/image81.png"/><Relationship Id="rId151" Type="http://schemas.openxmlformats.org/officeDocument/2006/relationships/image" Target="media/image94.wmf"/><Relationship Id="rId368" Type="http://schemas.openxmlformats.org/officeDocument/2006/relationships/image" Target="media/image205.wmf"/><Relationship Id="rId172" Type="http://schemas.openxmlformats.org/officeDocument/2006/relationships/oleObject" Target="embeddings/oleObject60.bin"/><Relationship Id="rId193" Type="http://schemas.openxmlformats.org/officeDocument/2006/relationships/image" Target="media/image115.wmf"/><Relationship Id="rId207" Type="http://schemas.openxmlformats.org/officeDocument/2006/relationships/image" Target="media/image122.wmf"/><Relationship Id="rId228" Type="http://schemas.openxmlformats.org/officeDocument/2006/relationships/image" Target="media/image133.wmf"/><Relationship Id="rId249" Type="http://schemas.openxmlformats.org/officeDocument/2006/relationships/oleObject" Target="embeddings/oleObject97.bin"/><Relationship Id="rId13" Type="http://schemas.openxmlformats.org/officeDocument/2006/relationships/image" Target="media/image5.png"/><Relationship Id="rId109" Type="http://schemas.openxmlformats.org/officeDocument/2006/relationships/image" Target="media/image61.jpeg"/><Relationship Id="rId260" Type="http://schemas.openxmlformats.org/officeDocument/2006/relationships/image" Target="media/image150.wmf"/><Relationship Id="rId281" Type="http://schemas.openxmlformats.org/officeDocument/2006/relationships/image" Target="media/image160.wmf"/><Relationship Id="rId316" Type="http://schemas.openxmlformats.org/officeDocument/2006/relationships/oleObject" Target="embeddings/oleObject131.bin"/><Relationship Id="rId337" Type="http://schemas.openxmlformats.org/officeDocument/2006/relationships/image" Target="media/image189.wmf"/><Relationship Id="rId34" Type="http://schemas.openxmlformats.org/officeDocument/2006/relationships/image" Target="media/image18.png"/><Relationship Id="rId55" Type="http://schemas.openxmlformats.org/officeDocument/2006/relationships/oleObject" Target="embeddings/oleObject19.bin"/><Relationship Id="rId76" Type="http://schemas.openxmlformats.org/officeDocument/2006/relationships/oleObject" Target="embeddings/oleObject28.bin"/><Relationship Id="rId97" Type="http://schemas.openxmlformats.org/officeDocument/2006/relationships/image" Target="media/image55.wmf"/><Relationship Id="rId120" Type="http://schemas.openxmlformats.org/officeDocument/2006/relationships/image" Target="media/image71.png"/><Relationship Id="rId141" Type="http://schemas.openxmlformats.org/officeDocument/2006/relationships/image" Target="media/image89.wmf"/><Relationship Id="rId358" Type="http://schemas.openxmlformats.org/officeDocument/2006/relationships/image" Target="media/image200.wmf"/><Relationship Id="rId7" Type="http://schemas.openxmlformats.org/officeDocument/2006/relationships/image" Target="media/image1.jpeg"/><Relationship Id="rId162" Type="http://schemas.openxmlformats.org/officeDocument/2006/relationships/oleObject" Target="embeddings/oleObject55.bin"/><Relationship Id="rId183" Type="http://schemas.openxmlformats.org/officeDocument/2006/relationships/image" Target="media/image110.wmf"/><Relationship Id="rId218" Type="http://schemas.openxmlformats.org/officeDocument/2006/relationships/oleObject" Target="embeddings/oleObject83.bin"/><Relationship Id="rId239" Type="http://schemas.openxmlformats.org/officeDocument/2006/relationships/oleObject" Target="embeddings/oleObject93.bin"/><Relationship Id="rId250" Type="http://schemas.openxmlformats.org/officeDocument/2006/relationships/image" Target="media/image145.wmf"/><Relationship Id="rId271" Type="http://schemas.openxmlformats.org/officeDocument/2006/relationships/oleObject" Target="embeddings/oleObject108.bin"/><Relationship Id="rId292" Type="http://schemas.openxmlformats.org/officeDocument/2006/relationships/oleObject" Target="embeddings/oleObject119.bin"/><Relationship Id="rId306" Type="http://schemas.openxmlformats.org/officeDocument/2006/relationships/oleObject" Target="embeddings/oleObject126.bin"/><Relationship Id="rId24" Type="http://schemas.openxmlformats.org/officeDocument/2006/relationships/oleObject" Target="embeddings/oleObject7.bin"/><Relationship Id="rId45" Type="http://schemas.openxmlformats.org/officeDocument/2006/relationships/image" Target="media/image25.png"/><Relationship Id="rId66" Type="http://schemas.openxmlformats.org/officeDocument/2006/relationships/image" Target="media/image36.wmf"/><Relationship Id="rId87" Type="http://schemas.openxmlformats.org/officeDocument/2006/relationships/image" Target="media/image49.png"/><Relationship Id="rId110" Type="http://schemas.openxmlformats.org/officeDocument/2006/relationships/image" Target="media/image62.jpeg"/><Relationship Id="rId131" Type="http://schemas.openxmlformats.org/officeDocument/2006/relationships/image" Target="media/image82.png"/><Relationship Id="rId327" Type="http://schemas.openxmlformats.org/officeDocument/2006/relationships/image" Target="media/image184.wmf"/><Relationship Id="rId348" Type="http://schemas.openxmlformats.org/officeDocument/2006/relationships/oleObject" Target="embeddings/oleObject146.bin"/><Relationship Id="rId369" Type="http://schemas.openxmlformats.org/officeDocument/2006/relationships/oleObject" Target="embeddings/oleObject156.bin"/><Relationship Id="rId152" Type="http://schemas.openxmlformats.org/officeDocument/2006/relationships/oleObject" Target="embeddings/oleObject50.bin"/><Relationship Id="rId173" Type="http://schemas.openxmlformats.org/officeDocument/2006/relationships/image" Target="media/image105.wmf"/><Relationship Id="rId194" Type="http://schemas.openxmlformats.org/officeDocument/2006/relationships/oleObject" Target="embeddings/oleObject71.bin"/><Relationship Id="rId208" Type="http://schemas.openxmlformats.org/officeDocument/2006/relationships/oleObject" Target="embeddings/oleObject78.bin"/><Relationship Id="rId229" Type="http://schemas.openxmlformats.org/officeDocument/2006/relationships/oleObject" Target="embeddings/oleObject88.bin"/><Relationship Id="rId240" Type="http://schemas.openxmlformats.org/officeDocument/2006/relationships/image" Target="media/image139.wmf"/><Relationship Id="rId261" Type="http://schemas.openxmlformats.org/officeDocument/2006/relationships/oleObject" Target="embeddings/oleObject103.bin"/><Relationship Id="rId14" Type="http://schemas.openxmlformats.org/officeDocument/2006/relationships/image" Target="media/image6.png"/><Relationship Id="rId35" Type="http://schemas.openxmlformats.org/officeDocument/2006/relationships/image" Target="media/image19.wmf"/><Relationship Id="rId56" Type="http://schemas.openxmlformats.org/officeDocument/2006/relationships/image" Target="media/image31.wmf"/><Relationship Id="rId77" Type="http://schemas.openxmlformats.org/officeDocument/2006/relationships/image" Target="media/image43.wmf"/><Relationship Id="rId100" Type="http://schemas.openxmlformats.org/officeDocument/2006/relationships/oleObject" Target="embeddings/oleObject38.bin"/><Relationship Id="rId282" Type="http://schemas.openxmlformats.org/officeDocument/2006/relationships/oleObject" Target="embeddings/oleObject114.bin"/><Relationship Id="rId317" Type="http://schemas.openxmlformats.org/officeDocument/2006/relationships/image" Target="media/image178.jpeg"/><Relationship Id="rId338" Type="http://schemas.openxmlformats.org/officeDocument/2006/relationships/oleObject" Target="embeddings/oleObject141.bin"/><Relationship Id="rId359" Type="http://schemas.openxmlformats.org/officeDocument/2006/relationships/oleObject" Target="embeddings/oleObject151.bin"/><Relationship Id="rId8" Type="http://schemas.openxmlformats.org/officeDocument/2006/relationships/image" Target="media/image2.wmf"/><Relationship Id="rId98" Type="http://schemas.openxmlformats.org/officeDocument/2006/relationships/oleObject" Target="embeddings/oleObject37.bin"/><Relationship Id="rId121" Type="http://schemas.openxmlformats.org/officeDocument/2006/relationships/image" Target="media/image72.png"/><Relationship Id="rId142" Type="http://schemas.openxmlformats.org/officeDocument/2006/relationships/oleObject" Target="embeddings/oleObject45.bin"/><Relationship Id="rId163" Type="http://schemas.openxmlformats.org/officeDocument/2006/relationships/image" Target="media/image100.wmf"/><Relationship Id="rId184" Type="http://schemas.openxmlformats.org/officeDocument/2006/relationships/oleObject" Target="embeddings/oleObject66.bin"/><Relationship Id="rId219" Type="http://schemas.openxmlformats.org/officeDocument/2006/relationships/image" Target="media/image128.wmf"/><Relationship Id="rId370" Type="http://schemas.openxmlformats.org/officeDocument/2006/relationships/image" Target="media/image206.wmf"/><Relationship Id="rId230" Type="http://schemas.openxmlformats.org/officeDocument/2006/relationships/image" Target="media/image134.wmf"/><Relationship Id="rId251" Type="http://schemas.openxmlformats.org/officeDocument/2006/relationships/oleObject" Target="embeddings/oleObject98.bin"/><Relationship Id="rId25" Type="http://schemas.openxmlformats.org/officeDocument/2006/relationships/image" Target="media/image12.wmf"/><Relationship Id="rId46" Type="http://schemas.openxmlformats.org/officeDocument/2006/relationships/image" Target="media/image26.wmf"/><Relationship Id="rId67" Type="http://schemas.openxmlformats.org/officeDocument/2006/relationships/oleObject" Target="embeddings/oleObject25.bin"/><Relationship Id="rId272" Type="http://schemas.openxmlformats.org/officeDocument/2006/relationships/image" Target="media/image156.wmf"/><Relationship Id="rId293" Type="http://schemas.openxmlformats.org/officeDocument/2006/relationships/image" Target="media/image166.wmf"/><Relationship Id="rId307" Type="http://schemas.openxmlformats.org/officeDocument/2006/relationships/image" Target="media/image173.wmf"/><Relationship Id="rId328" Type="http://schemas.openxmlformats.org/officeDocument/2006/relationships/oleObject" Target="embeddings/oleObject136.bin"/><Relationship Id="rId349" Type="http://schemas.openxmlformats.org/officeDocument/2006/relationships/image" Target="media/image195.jpeg"/><Relationship Id="rId88" Type="http://schemas.openxmlformats.org/officeDocument/2006/relationships/image" Target="media/image50.wmf"/><Relationship Id="rId111" Type="http://schemas.openxmlformats.org/officeDocument/2006/relationships/image" Target="media/image63.jpeg"/><Relationship Id="rId132" Type="http://schemas.openxmlformats.org/officeDocument/2006/relationships/image" Target="media/image83.png"/><Relationship Id="rId153" Type="http://schemas.openxmlformats.org/officeDocument/2006/relationships/image" Target="media/image95.wmf"/><Relationship Id="rId174" Type="http://schemas.openxmlformats.org/officeDocument/2006/relationships/oleObject" Target="embeddings/oleObject61.bin"/><Relationship Id="rId195" Type="http://schemas.openxmlformats.org/officeDocument/2006/relationships/image" Target="media/image116.wmf"/><Relationship Id="rId209" Type="http://schemas.openxmlformats.org/officeDocument/2006/relationships/image" Target="media/image123.wmf"/><Relationship Id="rId360" Type="http://schemas.openxmlformats.org/officeDocument/2006/relationships/image" Target="media/image201.wmf"/><Relationship Id="rId220" Type="http://schemas.openxmlformats.org/officeDocument/2006/relationships/oleObject" Target="embeddings/oleObject84.bin"/><Relationship Id="rId241" Type="http://schemas.openxmlformats.org/officeDocument/2006/relationships/oleObject" Target="embeddings/oleObject94.bin"/><Relationship Id="rId15" Type="http://schemas.openxmlformats.org/officeDocument/2006/relationships/image" Target="media/image7.wmf"/><Relationship Id="rId36" Type="http://schemas.openxmlformats.org/officeDocument/2006/relationships/image" Target="media/image20.wmf"/><Relationship Id="rId57" Type="http://schemas.openxmlformats.org/officeDocument/2006/relationships/oleObject" Target="embeddings/oleObject20.bin"/><Relationship Id="rId262" Type="http://schemas.openxmlformats.org/officeDocument/2006/relationships/image" Target="media/image151.wmf"/><Relationship Id="rId283" Type="http://schemas.openxmlformats.org/officeDocument/2006/relationships/image" Target="media/image161.wmf"/><Relationship Id="rId318" Type="http://schemas.openxmlformats.org/officeDocument/2006/relationships/image" Target="media/image179.png"/><Relationship Id="rId339" Type="http://schemas.openxmlformats.org/officeDocument/2006/relationships/image" Target="media/image190.wmf"/><Relationship Id="rId78" Type="http://schemas.openxmlformats.org/officeDocument/2006/relationships/oleObject" Target="embeddings/oleObject29.bin"/><Relationship Id="rId99" Type="http://schemas.openxmlformats.org/officeDocument/2006/relationships/image" Target="media/image56.wmf"/><Relationship Id="rId101" Type="http://schemas.openxmlformats.org/officeDocument/2006/relationships/image" Target="media/image57.wmf"/><Relationship Id="rId122" Type="http://schemas.openxmlformats.org/officeDocument/2006/relationships/image" Target="media/image73.png"/><Relationship Id="rId143" Type="http://schemas.openxmlformats.org/officeDocument/2006/relationships/image" Target="media/image90.wmf"/><Relationship Id="rId164" Type="http://schemas.openxmlformats.org/officeDocument/2006/relationships/oleObject" Target="embeddings/oleObject56.bin"/><Relationship Id="rId185" Type="http://schemas.openxmlformats.org/officeDocument/2006/relationships/image" Target="media/image111.wmf"/><Relationship Id="rId350" Type="http://schemas.openxmlformats.org/officeDocument/2006/relationships/image" Target="media/image196.wmf"/><Relationship Id="rId371" Type="http://schemas.openxmlformats.org/officeDocument/2006/relationships/oleObject" Target="embeddings/oleObject157.bin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80" Type="http://schemas.openxmlformats.org/officeDocument/2006/relationships/oleObject" Target="embeddings/oleObject64.bin"/><Relationship Id="rId210" Type="http://schemas.openxmlformats.org/officeDocument/2006/relationships/oleObject" Target="embeddings/oleObject79.bin"/><Relationship Id="rId215" Type="http://schemas.openxmlformats.org/officeDocument/2006/relationships/image" Target="media/image126.wmf"/><Relationship Id="rId236" Type="http://schemas.openxmlformats.org/officeDocument/2006/relationships/image" Target="media/image137.wmf"/><Relationship Id="rId257" Type="http://schemas.openxmlformats.org/officeDocument/2006/relationships/oleObject" Target="embeddings/oleObject101.bin"/><Relationship Id="rId278" Type="http://schemas.openxmlformats.org/officeDocument/2006/relationships/oleObject" Target="embeddings/oleObject112.bin"/><Relationship Id="rId26" Type="http://schemas.openxmlformats.org/officeDocument/2006/relationships/oleObject" Target="embeddings/oleObject8.bin"/><Relationship Id="rId231" Type="http://schemas.openxmlformats.org/officeDocument/2006/relationships/oleObject" Target="embeddings/oleObject89.bin"/><Relationship Id="rId252" Type="http://schemas.openxmlformats.org/officeDocument/2006/relationships/image" Target="media/image146.wmf"/><Relationship Id="rId273" Type="http://schemas.openxmlformats.org/officeDocument/2006/relationships/oleObject" Target="embeddings/oleObject109.bin"/><Relationship Id="rId294" Type="http://schemas.openxmlformats.org/officeDocument/2006/relationships/oleObject" Target="embeddings/oleObject120.bin"/><Relationship Id="rId308" Type="http://schemas.openxmlformats.org/officeDocument/2006/relationships/oleObject" Target="embeddings/oleObject127.bin"/><Relationship Id="rId329" Type="http://schemas.openxmlformats.org/officeDocument/2006/relationships/image" Target="media/image185.wmf"/><Relationship Id="rId47" Type="http://schemas.openxmlformats.org/officeDocument/2006/relationships/oleObject" Target="embeddings/oleObject15.bin"/><Relationship Id="rId68" Type="http://schemas.openxmlformats.org/officeDocument/2006/relationships/image" Target="media/image37.wmf"/><Relationship Id="rId89" Type="http://schemas.openxmlformats.org/officeDocument/2006/relationships/oleObject" Target="embeddings/oleObject33.bin"/><Relationship Id="rId112" Type="http://schemas.openxmlformats.org/officeDocument/2006/relationships/image" Target="media/image64.wmf"/><Relationship Id="rId133" Type="http://schemas.openxmlformats.org/officeDocument/2006/relationships/image" Target="media/image84.png"/><Relationship Id="rId154" Type="http://schemas.openxmlformats.org/officeDocument/2006/relationships/oleObject" Target="embeddings/oleObject51.bin"/><Relationship Id="rId175" Type="http://schemas.openxmlformats.org/officeDocument/2006/relationships/image" Target="media/image106.wmf"/><Relationship Id="rId340" Type="http://schemas.openxmlformats.org/officeDocument/2006/relationships/oleObject" Target="embeddings/oleObject142.bin"/><Relationship Id="rId361" Type="http://schemas.openxmlformats.org/officeDocument/2006/relationships/oleObject" Target="embeddings/oleObject152.bin"/><Relationship Id="rId196" Type="http://schemas.openxmlformats.org/officeDocument/2006/relationships/oleObject" Target="embeddings/oleObject72.bin"/><Relationship Id="rId200" Type="http://schemas.openxmlformats.org/officeDocument/2006/relationships/oleObject" Target="embeddings/oleObject74.bin"/><Relationship Id="rId16" Type="http://schemas.openxmlformats.org/officeDocument/2006/relationships/oleObject" Target="embeddings/oleObject3.bin"/><Relationship Id="rId221" Type="http://schemas.openxmlformats.org/officeDocument/2006/relationships/image" Target="media/image129.wmf"/><Relationship Id="rId242" Type="http://schemas.openxmlformats.org/officeDocument/2006/relationships/image" Target="media/image140.wmf"/><Relationship Id="rId263" Type="http://schemas.openxmlformats.org/officeDocument/2006/relationships/oleObject" Target="embeddings/oleObject104.bin"/><Relationship Id="rId284" Type="http://schemas.openxmlformats.org/officeDocument/2006/relationships/oleObject" Target="embeddings/oleObject115.bin"/><Relationship Id="rId319" Type="http://schemas.openxmlformats.org/officeDocument/2006/relationships/image" Target="media/image180.png"/><Relationship Id="rId37" Type="http://schemas.openxmlformats.org/officeDocument/2006/relationships/image" Target="media/image21.wmf"/><Relationship Id="rId58" Type="http://schemas.openxmlformats.org/officeDocument/2006/relationships/image" Target="media/image32.wmf"/><Relationship Id="rId79" Type="http://schemas.openxmlformats.org/officeDocument/2006/relationships/image" Target="media/image44.wmf"/><Relationship Id="rId102" Type="http://schemas.openxmlformats.org/officeDocument/2006/relationships/oleObject" Target="embeddings/oleObject39.bin"/><Relationship Id="rId123" Type="http://schemas.openxmlformats.org/officeDocument/2006/relationships/image" Target="media/image74.png"/><Relationship Id="rId144" Type="http://schemas.openxmlformats.org/officeDocument/2006/relationships/oleObject" Target="embeddings/oleObject46.bin"/><Relationship Id="rId330" Type="http://schemas.openxmlformats.org/officeDocument/2006/relationships/oleObject" Target="embeddings/oleObject137.bin"/><Relationship Id="rId90" Type="http://schemas.openxmlformats.org/officeDocument/2006/relationships/image" Target="media/image51.png"/><Relationship Id="rId165" Type="http://schemas.openxmlformats.org/officeDocument/2006/relationships/image" Target="media/image101.wmf"/><Relationship Id="rId186" Type="http://schemas.openxmlformats.org/officeDocument/2006/relationships/oleObject" Target="embeddings/oleObject67.bin"/><Relationship Id="rId351" Type="http://schemas.openxmlformats.org/officeDocument/2006/relationships/oleObject" Target="embeddings/oleObject147.bin"/><Relationship Id="rId372" Type="http://schemas.openxmlformats.org/officeDocument/2006/relationships/image" Target="media/image207.wmf"/><Relationship Id="rId211" Type="http://schemas.openxmlformats.org/officeDocument/2006/relationships/image" Target="media/image124.wmf"/><Relationship Id="rId232" Type="http://schemas.openxmlformats.org/officeDocument/2006/relationships/image" Target="media/image135.wmf"/><Relationship Id="rId253" Type="http://schemas.openxmlformats.org/officeDocument/2006/relationships/oleObject" Target="embeddings/oleObject99.bin"/><Relationship Id="rId274" Type="http://schemas.openxmlformats.org/officeDocument/2006/relationships/image" Target="media/image157.wmf"/><Relationship Id="rId295" Type="http://schemas.openxmlformats.org/officeDocument/2006/relationships/image" Target="media/image167.wmf"/><Relationship Id="rId309" Type="http://schemas.openxmlformats.org/officeDocument/2006/relationships/image" Target="media/image174.wmf"/><Relationship Id="rId27" Type="http://schemas.openxmlformats.org/officeDocument/2006/relationships/image" Target="media/image13.wmf"/><Relationship Id="rId48" Type="http://schemas.openxmlformats.org/officeDocument/2006/relationships/image" Target="media/image27.wmf"/><Relationship Id="rId69" Type="http://schemas.openxmlformats.org/officeDocument/2006/relationships/oleObject" Target="embeddings/oleObject26.bin"/><Relationship Id="rId113" Type="http://schemas.openxmlformats.org/officeDocument/2006/relationships/oleObject" Target="embeddings/oleObject41.bin"/><Relationship Id="rId134" Type="http://schemas.openxmlformats.org/officeDocument/2006/relationships/image" Target="media/image85.wmf"/><Relationship Id="rId320" Type="http://schemas.openxmlformats.org/officeDocument/2006/relationships/image" Target="media/image181.wmf"/><Relationship Id="rId80" Type="http://schemas.openxmlformats.org/officeDocument/2006/relationships/oleObject" Target="embeddings/oleObject30.bin"/><Relationship Id="rId155" Type="http://schemas.openxmlformats.org/officeDocument/2006/relationships/image" Target="media/image96.wmf"/><Relationship Id="rId176" Type="http://schemas.openxmlformats.org/officeDocument/2006/relationships/oleObject" Target="embeddings/oleObject62.bin"/><Relationship Id="rId197" Type="http://schemas.openxmlformats.org/officeDocument/2006/relationships/image" Target="media/image117.wmf"/><Relationship Id="rId341" Type="http://schemas.openxmlformats.org/officeDocument/2006/relationships/image" Target="media/image191.wmf"/><Relationship Id="rId362" Type="http://schemas.openxmlformats.org/officeDocument/2006/relationships/image" Target="media/image202.wmf"/><Relationship Id="rId201" Type="http://schemas.openxmlformats.org/officeDocument/2006/relationships/image" Target="media/image119.wmf"/><Relationship Id="rId222" Type="http://schemas.openxmlformats.org/officeDocument/2006/relationships/oleObject" Target="embeddings/oleObject85.bin"/><Relationship Id="rId243" Type="http://schemas.openxmlformats.org/officeDocument/2006/relationships/oleObject" Target="embeddings/oleObject95.bin"/><Relationship Id="rId264" Type="http://schemas.openxmlformats.org/officeDocument/2006/relationships/image" Target="media/image152.wmf"/><Relationship Id="rId285" Type="http://schemas.openxmlformats.org/officeDocument/2006/relationships/image" Target="media/image162.wmf"/><Relationship Id="rId17" Type="http://schemas.openxmlformats.org/officeDocument/2006/relationships/image" Target="media/image8.wmf"/><Relationship Id="rId38" Type="http://schemas.openxmlformats.org/officeDocument/2006/relationships/oleObject" Target="embeddings/oleObject11.bin"/><Relationship Id="rId59" Type="http://schemas.openxmlformats.org/officeDocument/2006/relationships/oleObject" Target="embeddings/oleObject21.bin"/><Relationship Id="rId103" Type="http://schemas.openxmlformats.org/officeDocument/2006/relationships/image" Target="media/image58.wmf"/><Relationship Id="rId124" Type="http://schemas.openxmlformats.org/officeDocument/2006/relationships/image" Target="media/image75.png"/><Relationship Id="rId310" Type="http://schemas.openxmlformats.org/officeDocument/2006/relationships/oleObject" Target="embeddings/oleObject128.bin"/><Relationship Id="rId70" Type="http://schemas.openxmlformats.org/officeDocument/2006/relationships/image" Target="media/image38.wmf"/><Relationship Id="rId91" Type="http://schemas.openxmlformats.org/officeDocument/2006/relationships/image" Target="media/image52.wmf"/><Relationship Id="rId145" Type="http://schemas.openxmlformats.org/officeDocument/2006/relationships/image" Target="media/image91.wmf"/><Relationship Id="rId166" Type="http://schemas.openxmlformats.org/officeDocument/2006/relationships/oleObject" Target="embeddings/oleObject57.bin"/><Relationship Id="rId187" Type="http://schemas.openxmlformats.org/officeDocument/2006/relationships/image" Target="media/image112.wmf"/><Relationship Id="rId331" Type="http://schemas.openxmlformats.org/officeDocument/2006/relationships/image" Target="media/image186.wmf"/><Relationship Id="rId352" Type="http://schemas.openxmlformats.org/officeDocument/2006/relationships/image" Target="media/image197.wmf"/><Relationship Id="rId373" Type="http://schemas.openxmlformats.org/officeDocument/2006/relationships/oleObject" Target="embeddings/oleObject158.bin"/><Relationship Id="rId1" Type="http://schemas.openxmlformats.org/officeDocument/2006/relationships/numbering" Target="numbering.xml"/><Relationship Id="rId212" Type="http://schemas.openxmlformats.org/officeDocument/2006/relationships/oleObject" Target="embeddings/oleObject80.bin"/><Relationship Id="rId233" Type="http://schemas.openxmlformats.org/officeDocument/2006/relationships/oleObject" Target="embeddings/oleObject90.bin"/><Relationship Id="rId254" Type="http://schemas.openxmlformats.org/officeDocument/2006/relationships/image" Target="media/image147.wmf"/><Relationship Id="rId28" Type="http://schemas.openxmlformats.org/officeDocument/2006/relationships/oleObject" Target="embeddings/oleObject9.bin"/><Relationship Id="rId49" Type="http://schemas.openxmlformats.org/officeDocument/2006/relationships/oleObject" Target="embeddings/oleObject16.bin"/><Relationship Id="rId114" Type="http://schemas.openxmlformats.org/officeDocument/2006/relationships/image" Target="media/image65.png"/><Relationship Id="rId275" Type="http://schemas.openxmlformats.org/officeDocument/2006/relationships/oleObject" Target="embeddings/oleObject110.bin"/><Relationship Id="rId296" Type="http://schemas.openxmlformats.org/officeDocument/2006/relationships/oleObject" Target="embeddings/oleObject121.bin"/><Relationship Id="rId300" Type="http://schemas.openxmlformats.org/officeDocument/2006/relationships/oleObject" Target="embeddings/oleObject123.bin"/><Relationship Id="rId60" Type="http://schemas.openxmlformats.org/officeDocument/2006/relationships/image" Target="media/image33.wmf"/><Relationship Id="rId81" Type="http://schemas.openxmlformats.org/officeDocument/2006/relationships/image" Target="media/image45.wmf"/><Relationship Id="rId135" Type="http://schemas.openxmlformats.org/officeDocument/2006/relationships/oleObject" Target="embeddings/oleObject42.bin"/><Relationship Id="rId156" Type="http://schemas.openxmlformats.org/officeDocument/2006/relationships/oleObject" Target="embeddings/oleObject52.bin"/><Relationship Id="rId177" Type="http://schemas.openxmlformats.org/officeDocument/2006/relationships/image" Target="media/image107.wmf"/><Relationship Id="rId198" Type="http://schemas.openxmlformats.org/officeDocument/2006/relationships/oleObject" Target="embeddings/oleObject73.bin"/><Relationship Id="rId321" Type="http://schemas.openxmlformats.org/officeDocument/2006/relationships/oleObject" Target="embeddings/oleObject132.bin"/><Relationship Id="rId342" Type="http://schemas.openxmlformats.org/officeDocument/2006/relationships/oleObject" Target="embeddings/oleObject143.bin"/><Relationship Id="rId363" Type="http://schemas.openxmlformats.org/officeDocument/2006/relationships/oleObject" Target="embeddings/oleObject153.bin"/><Relationship Id="rId202" Type="http://schemas.openxmlformats.org/officeDocument/2006/relationships/oleObject" Target="embeddings/oleObject75.bin"/><Relationship Id="rId223" Type="http://schemas.openxmlformats.org/officeDocument/2006/relationships/image" Target="media/image130.wmf"/><Relationship Id="rId244" Type="http://schemas.openxmlformats.org/officeDocument/2006/relationships/image" Target="media/image141.png"/><Relationship Id="rId18" Type="http://schemas.openxmlformats.org/officeDocument/2006/relationships/oleObject" Target="embeddings/oleObject4.bin"/><Relationship Id="rId39" Type="http://schemas.openxmlformats.org/officeDocument/2006/relationships/image" Target="media/image22.wmf"/><Relationship Id="rId265" Type="http://schemas.openxmlformats.org/officeDocument/2006/relationships/oleObject" Target="embeddings/oleObject105.bin"/><Relationship Id="rId286" Type="http://schemas.openxmlformats.org/officeDocument/2006/relationships/oleObject" Target="embeddings/oleObject116.bin"/><Relationship Id="rId50" Type="http://schemas.openxmlformats.org/officeDocument/2006/relationships/image" Target="media/image28.wmf"/><Relationship Id="rId104" Type="http://schemas.openxmlformats.org/officeDocument/2006/relationships/oleObject" Target="embeddings/oleObject40.bin"/><Relationship Id="rId125" Type="http://schemas.openxmlformats.org/officeDocument/2006/relationships/image" Target="media/image76.png"/><Relationship Id="rId146" Type="http://schemas.openxmlformats.org/officeDocument/2006/relationships/oleObject" Target="embeddings/oleObject47.bin"/><Relationship Id="rId167" Type="http://schemas.openxmlformats.org/officeDocument/2006/relationships/image" Target="media/image102.wmf"/><Relationship Id="rId188" Type="http://schemas.openxmlformats.org/officeDocument/2006/relationships/oleObject" Target="embeddings/oleObject68.bin"/><Relationship Id="rId311" Type="http://schemas.openxmlformats.org/officeDocument/2006/relationships/image" Target="media/image175.wmf"/><Relationship Id="rId332" Type="http://schemas.openxmlformats.org/officeDocument/2006/relationships/oleObject" Target="embeddings/oleObject138.bin"/><Relationship Id="rId353" Type="http://schemas.openxmlformats.org/officeDocument/2006/relationships/oleObject" Target="embeddings/oleObject148.bin"/><Relationship Id="rId374" Type="http://schemas.openxmlformats.org/officeDocument/2006/relationships/oleObject" Target="embeddings/oleObject159.bin"/><Relationship Id="rId71" Type="http://schemas.openxmlformats.org/officeDocument/2006/relationships/oleObject" Target="embeddings/oleObject27.bin"/><Relationship Id="rId92" Type="http://schemas.openxmlformats.org/officeDocument/2006/relationships/oleObject" Target="embeddings/oleObject34.bin"/><Relationship Id="rId213" Type="http://schemas.openxmlformats.org/officeDocument/2006/relationships/image" Target="media/image125.wmf"/><Relationship Id="rId234" Type="http://schemas.openxmlformats.org/officeDocument/2006/relationships/image" Target="media/image136.wmf"/><Relationship Id="rId2" Type="http://schemas.openxmlformats.org/officeDocument/2006/relationships/styles" Target="styles.xml"/><Relationship Id="rId29" Type="http://schemas.openxmlformats.org/officeDocument/2006/relationships/image" Target="media/image14.wmf"/><Relationship Id="rId255" Type="http://schemas.openxmlformats.org/officeDocument/2006/relationships/oleObject" Target="embeddings/oleObject100.bin"/><Relationship Id="rId276" Type="http://schemas.openxmlformats.org/officeDocument/2006/relationships/image" Target="media/image158.wmf"/><Relationship Id="rId297" Type="http://schemas.openxmlformats.org/officeDocument/2006/relationships/image" Target="media/image168.wmf"/><Relationship Id="rId40" Type="http://schemas.openxmlformats.org/officeDocument/2006/relationships/oleObject" Target="embeddings/oleObject12.bin"/><Relationship Id="rId115" Type="http://schemas.openxmlformats.org/officeDocument/2006/relationships/image" Target="media/image66.png"/><Relationship Id="rId136" Type="http://schemas.openxmlformats.org/officeDocument/2006/relationships/image" Target="media/image86.wmf"/><Relationship Id="rId157" Type="http://schemas.openxmlformats.org/officeDocument/2006/relationships/image" Target="media/image97.wmf"/><Relationship Id="rId178" Type="http://schemas.openxmlformats.org/officeDocument/2006/relationships/oleObject" Target="embeddings/oleObject63.bin"/><Relationship Id="rId301" Type="http://schemas.openxmlformats.org/officeDocument/2006/relationships/image" Target="media/image170.wmf"/><Relationship Id="rId322" Type="http://schemas.openxmlformats.org/officeDocument/2006/relationships/image" Target="media/image182.wmf"/><Relationship Id="rId343" Type="http://schemas.openxmlformats.org/officeDocument/2006/relationships/image" Target="media/image192.wmf"/><Relationship Id="rId364" Type="http://schemas.openxmlformats.org/officeDocument/2006/relationships/image" Target="media/image203.wmf"/><Relationship Id="rId61" Type="http://schemas.openxmlformats.org/officeDocument/2006/relationships/oleObject" Target="embeddings/oleObject22.bin"/><Relationship Id="rId82" Type="http://schemas.openxmlformats.org/officeDocument/2006/relationships/oleObject" Target="embeddings/oleObject31.bin"/><Relationship Id="rId199" Type="http://schemas.openxmlformats.org/officeDocument/2006/relationships/image" Target="media/image118.wmf"/><Relationship Id="rId203" Type="http://schemas.openxmlformats.org/officeDocument/2006/relationships/image" Target="media/image120.wmf"/><Relationship Id="rId19" Type="http://schemas.openxmlformats.org/officeDocument/2006/relationships/image" Target="media/image9.wmf"/><Relationship Id="rId224" Type="http://schemas.openxmlformats.org/officeDocument/2006/relationships/oleObject" Target="embeddings/oleObject86.bin"/><Relationship Id="rId245" Type="http://schemas.openxmlformats.org/officeDocument/2006/relationships/image" Target="media/image142.wmf"/><Relationship Id="rId266" Type="http://schemas.openxmlformats.org/officeDocument/2006/relationships/image" Target="media/image153.png"/><Relationship Id="rId287" Type="http://schemas.openxmlformats.org/officeDocument/2006/relationships/image" Target="media/image163.wmf"/><Relationship Id="rId30" Type="http://schemas.openxmlformats.org/officeDocument/2006/relationships/oleObject" Target="embeddings/oleObject10.bin"/><Relationship Id="rId105" Type="http://schemas.openxmlformats.org/officeDocument/2006/relationships/footer" Target="footer1.xml"/><Relationship Id="rId126" Type="http://schemas.openxmlformats.org/officeDocument/2006/relationships/image" Target="media/image77.png"/><Relationship Id="rId147" Type="http://schemas.openxmlformats.org/officeDocument/2006/relationships/image" Target="media/image92.wmf"/><Relationship Id="rId168" Type="http://schemas.openxmlformats.org/officeDocument/2006/relationships/oleObject" Target="embeddings/oleObject58.bin"/><Relationship Id="rId312" Type="http://schemas.openxmlformats.org/officeDocument/2006/relationships/oleObject" Target="embeddings/oleObject129.bin"/><Relationship Id="rId333" Type="http://schemas.openxmlformats.org/officeDocument/2006/relationships/image" Target="media/image187.wmf"/><Relationship Id="rId354" Type="http://schemas.openxmlformats.org/officeDocument/2006/relationships/image" Target="media/image198.wmf"/><Relationship Id="rId51" Type="http://schemas.openxmlformats.org/officeDocument/2006/relationships/oleObject" Target="embeddings/oleObject17.bin"/><Relationship Id="rId72" Type="http://schemas.openxmlformats.org/officeDocument/2006/relationships/image" Target="media/image39.png"/><Relationship Id="rId93" Type="http://schemas.openxmlformats.org/officeDocument/2006/relationships/image" Target="media/image53.wmf"/><Relationship Id="rId189" Type="http://schemas.openxmlformats.org/officeDocument/2006/relationships/image" Target="media/image113.wmf"/><Relationship Id="rId375" Type="http://schemas.openxmlformats.org/officeDocument/2006/relationships/fontTable" Target="fontTable.xml"/><Relationship Id="rId3" Type="http://schemas.openxmlformats.org/officeDocument/2006/relationships/settings" Target="settings.xml"/><Relationship Id="rId214" Type="http://schemas.openxmlformats.org/officeDocument/2006/relationships/oleObject" Target="embeddings/oleObject81.bin"/><Relationship Id="rId235" Type="http://schemas.openxmlformats.org/officeDocument/2006/relationships/oleObject" Target="embeddings/oleObject91.bin"/><Relationship Id="rId256" Type="http://schemas.openxmlformats.org/officeDocument/2006/relationships/image" Target="media/image148.wmf"/><Relationship Id="rId277" Type="http://schemas.openxmlformats.org/officeDocument/2006/relationships/oleObject" Target="embeddings/oleObject111.bin"/><Relationship Id="rId298" Type="http://schemas.openxmlformats.org/officeDocument/2006/relationships/oleObject" Target="embeddings/oleObject122.bin"/><Relationship Id="rId116" Type="http://schemas.openxmlformats.org/officeDocument/2006/relationships/image" Target="media/image67.png"/><Relationship Id="rId137" Type="http://schemas.openxmlformats.org/officeDocument/2006/relationships/oleObject" Target="embeddings/oleObject43.bin"/><Relationship Id="rId158" Type="http://schemas.openxmlformats.org/officeDocument/2006/relationships/oleObject" Target="embeddings/oleObject53.bin"/><Relationship Id="rId302" Type="http://schemas.openxmlformats.org/officeDocument/2006/relationships/oleObject" Target="embeddings/oleObject124.bin"/><Relationship Id="rId323" Type="http://schemas.openxmlformats.org/officeDocument/2006/relationships/oleObject" Target="embeddings/oleObject133.bin"/><Relationship Id="rId344" Type="http://schemas.openxmlformats.org/officeDocument/2006/relationships/oleObject" Target="embeddings/oleObject144.bin"/><Relationship Id="rId20" Type="http://schemas.openxmlformats.org/officeDocument/2006/relationships/oleObject" Target="embeddings/oleObject5.bin"/><Relationship Id="rId41" Type="http://schemas.openxmlformats.org/officeDocument/2006/relationships/image" Target="media/image23.wmf"/><Relationship Id="rId62" Type="http://schemas.openxmlformats.org/officeDocument/2006/relationships/image" Target="media/image34.wmf"/><Relationship Id="rId83" Type="http://schemas.openxmlformats.org/officeDocument/2006/relationships/image" Target="media/image46.wmf"/><Relationship Id="rId179" Type="http://schemas.openxmlformats.org/officeDocument/2006/relationships/image" Target="media/image108.wmf"/><Relationship Id="rId365" Type="http://schemas.openxmlformats.org/officeDocument/2006/relationships/oleObject" Target="embeddings/oleObject154.bin"/><Relationship Id="rId190" Type="http://schemas.openxmlformats.org/officeDocument/2006/relationships/oleObject" Target="embeddings/oleObject69.bin"/><Relationship Id="rId204" Type="http://schemas.openxmlformats.org/officeDocument/2006/relationships/oleObject" Target="embeddings/oleObject76.bin"/><Relationship Id="rId225" Type="http://schemas.openxmlformats.org/officeDocument/2006/relationships/image" Target="media/image131.wmf"/><Relationship Id="rId246" Type="http://schemas.openxmlformats.org/officeDocument/2006/relationships/oleObject" Target="embeddings/oleObject96.bin"/><Relationship Id="rId267" Type="http://schemas.openxmlformats.org/officeDocument/2006/relationships/image" Target="media/image154.wmf"/><Relationship Id="rId288" Type="http://schemas.openxmlformats.org/officeDocument/2006/relationships/oleObject" Target="embeddings/oleObject117.bin"/><Relationship Id="rId106" Type="http://schemas.openxmlformats.org/officeDocument/2006/relationships/footer" Target="footer2.xml"/><Relationship Id="rId127" Type="http://schemas.openxmlformats.org/officeDocument/2006/relationships/image" Target="media/image78.png"/><Relationship Id="rId313" Type="http://schemas.openxmlformats.org/officeDocument/2006/relationships/image" Target="media/image176.wmf"/><Relationship Id="rId10" Type="http://schemas.openxmlformats.org/officeDocument/2006/relationships/oleObject" Target="embeddings/oleObject2.bin"/><Relationship Id="rId31" Type="http://schemas.openxmlformats.org/officeDocument/2006/relationships/image" Target="media/image15.jpeg"/><Relationship Id="rId52" Type="http://schemas.openxmlformats.org/officeDocument/2006/relationships/image" Target="media/image29.wmf"/><Relationship Id="rId73" Type="http://schemas.openxmlformats.org/officeDocument/2006/relationships/image" Target="media/image40.png"/><Relationship Id="rId94" Type="http://schemas.openxmlformats.org/officeDocument/2006/relationships/oleObject" Target="embeddings/oleObject35.bin"/><Relationship Id="rId148" Type="http://schemas.openxmlformats.org/officeDocument/2006/relationships/oleObject" Target="embeddings/oleObject48.bin"/><Relationship Id="rId169" Type="http://schemas.openxmlformats.org/officeDocument/2006/relationships/image" Target="media/image103.wmf"/><Relationship Id="rId334" Type="http://schemas.openxmlformats.org/officeDocument/2006/relationships/oleObject" Target="embeddings/oleObject139.bin"/><Relationship Id="rId355" Type="http://schemas.openxmlformats.org/officeDocument/2006/relationships/oleObject" Target="embeddings/oleObject149.bin"/><Relationship Id="rId37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8681</TotalTime>
  <Pages>69</Pages>
  <Words>57304</Words>
  <Characters>32664</Characters>
  <Application>Microsoft Office Word</Application>
  <DocSecurity>0</DocSecurity>
  <Lines>272</Lines>
  <Paragraphs>179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ЗМІСТ</vt:lpstr>
    </vt:vector>
  </TitlesOfParts>
  <Company>Elcom Ltd</Company>
  <LinksUpToDate>false</LinksUpToDate>
  <CharactersWithSpaces>89789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ЗМІСТ</dc:title>
  <cp:lastModifiedBy>Volodymyr Bilozir</cp:lastModifiedBy>
  <cp:revision>27</cp:revision>
  <cp:lastPrinted>2023-11-23T14:30:00Z</cp:lastPrinted>
  <dcterms:created xsi:type="dcterms:W3CDTF">2023-09-14T18:26:00Z</dcterms:created>
  <dcterms:modified xsi:type="dcterms:W3CDTF">2024-01-14T20:38:00Z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